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8C" w:rsidRDefault="00D8582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  <w:lang w:val="en-US"/>
        </w:rPr>
        <w:t xml:space="preserve">                                                                                 </w:t>
      </w:r>
      <w:r>
        <w:rPr>
          <w:noProof/>
          <w:lang w:eastAsia="ro-RO"/>
        </w:rPr>
        <w:drawing>
          <wp:inline distT="0" distB="0" distL="19050" distR="0">
            <wp:extent cx="573405" cy="573405"/>
            <wp:effectExtent l="0" t="0" r="0" b="0"/>
            <wp:docPr id="1" name="Imagine 3" descr="IS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3" descr="ISO 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drawing>
          <wp:inline distT="0" distB="0" distL="19050" distR="2540">
            <wp:extent cx="588010" cy="602615"/>
            <wp:effectExtent l="0" t="0" r="0" b="0"/>
            <wp:docPr id="2" name="Imagine 2" descr="ISO 1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 descr="ISO 14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drawing>
          <wp:inline distT="0" distB="0" distL="19050" distR="2540">
            <wp:extent cx="588010" cy="573405"/>
            <wp:effectExtent l="0" t="0" r="0" b="0"/>
            <wp:docPr id="3" name="Imagine 1" descr="OHSAS 18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 1" descr="OHSAS 18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58C" w:rsidRDefault="00D858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                                    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S.C. “GOSAN” S.R.L.</w:t>
      </w:r>
      <w:proofErr w:type="gramEnd"/>
    </w:p>
    <w:p w:rsidR="006A158C" w:rsidRDefault="00D85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Judetul Timis Orasul SANNICOLAU MARE Str. Negru Voda nr.7 , tel.0256-371667</w:t>
      </w:r>
    </w:p>
    <w:p w:rsidR="006A158C" w:rsidRDefault="00D85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O.R.C. nr.J35/3211/2004 C.U.I.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16906125</w:t>
      </w:r>
    </w:p>
    <w:p w:rsidR="006A158C" w:rsidRDefault="00D85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Cont BRD Agentia Sannicolau Mare RO58BRDE360SV18073563600</w:t>
      </w:r>
    </w:p>
    <w:p w:rsidR="006A158C" w:rsidRDefault="006A158C">
      <w:pPr>
        <w:pBdr>
          <w:bottom w:val="double" w:sz="6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6A158C" w:rsidRDefault="006A158C">
      <w:pPr>
        <w:pBdr>
          <w:bottom w:val="double" w:sz="6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6A158C" w:rsidRDefault="006A1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158C" w:rsidRDefault="006A158C">
      <w:pPr>
        <w:jc w:val="center"/>
      </w:pPr>
    </w:p>
    <w:p w:rsidR="006A158C" w:rsidRDefault="006A158C">
      <w:pPr>
        <w:jc w:val="center"/>
      </w:pPr>
    </w:p>
    <w:p w:rsidR="006A158C" w:rsidRDefault="00D85825">
      <w:pPr>
        <w:jc w:val="center"/>
        <w:rPr>
          <w:sz w:val="26"/>
          <w:szCs w:val="26"/>
        </w:rPr>
      </w:pPr>
      <w:r>
        <w:rPr>
          <w:sz w:val="26"/>
          <w:szCs w:val="26"/>
        </w:rPr>
        <w:t>CENTRALIZATOR</w:t>
      </w:r>
    </w:p>
    <w:p w:rsidR="006A158C" w:rsidRDefault="00D85825">
      <w:pPr>
        <w:jc w:val="center"/>
        <w:rPr>
          <w:sz w:val="26"/>
          <w:szCs w:val="26"/>
        </w:rPr>
      </w:pPr>
      <w:r>
        <w:rPr>
          <w:sz w:val="26"/>
          <w:szCs w:val="26"/>
        </w:rPr>
        <w:t>TARIFE INTRETINERE SPATII VERZI 2024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7"/>
        <w:gridCol w:w="4080"/>
        <w:gridCol w:w="1372"/>
        <w:gridCol w:w="1074"/>
        <w:gridCol w:w="1529"/>
      </w:tblGrid>
      <w:tr w:rsidR="006A158C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NR.</w:t>
            </w:r>
          </w:p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CRT.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jc w:val="center"/>
              <w:rPr>
                <w:rFonts w:ascii="Liberation Serif" w:hAnsi="Liberation Serif"/>
                <w:color w:val="000000"/>
              </w:rPr>
            </w:pPr>
          </w:p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DENUMIRE ACTIVITATE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jc w:val="center"/>
              <w:rPr>
                <w:rFonts w:ascii="Liberation Serif" w:hAnsi="Liberation Serif"/>
                <w:color w:val="000000"/>
              </w:rPr>
            </w:pPr>
          </w:p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UM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PRET</w:t>
            </w:r>
          </w:p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UNITAR</w:t>
            </w:r>
          </w:p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lang w:val="en-GB"/>
              </w:rPr>
            </w:pPr>
            <w:r>
              <w:rPr>
                <w:rFonts w:ascii="Liberation Serif" w:hAnsi="Liberation Serif"/>
                <w:color w:val="000000"/>
                <w:lang w:val="en-GB"/>
              </w:rPr>
              <w:t>( lei 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jc w:val="center"/>
              <w:rPr>
                <w:rFonts w:ascii="Liberation Serif" w:hAnsi="Liberation Serif"/>
                <w:color w:val="000000"/>
              </w:rPr>
            </w:pPr>
          </w:p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OBSERVATII</w:t>
            </w:r>
          </w:p>
        </w:tc>
      </w:tr>
      <w:tr w:rsidR="006A158C">
        <w:trPr>
          <w:trHeight w:val="354"/>
        </w:trPr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Asternere pământ vegetal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mp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5,10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Cosirea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manuala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gazonului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0,60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Taieri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corectie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arborilor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H&lt; 7 m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23,30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4.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Taieri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corectie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arborilor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H&gt; 7 m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36,90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rPr>
          <w:trHeight w:val="609"/>
        </w:trPr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Incarcat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transportat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masa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vgetala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material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lemnos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to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247,40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6.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Taiere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formare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la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coroane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prin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taieri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succesive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134,10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Degajare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teren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frunze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crengi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strangeri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in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gramezi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1,09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8.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Mobilizare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manuala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teren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10,20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9.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Plivire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buruieni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in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peluze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0,90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10.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Scoatere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manuala,cioate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arbori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79,80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Defrisare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teren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fara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scoatere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radacini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1,53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lastRenderedPageBreak/>
              <w:t>12.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Sapat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gropi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, manual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mc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124,50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Semanat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gazon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1,50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14.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Udare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suprafete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furtunul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la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hidrant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0,26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Udare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suprafete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furtunul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la cisterna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1,15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16.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Pr="00157EE0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de-DE"/>
              </w:rPr>
            </w:pPr>
            <w:r w:rsidRPr="00157EE0">
              <w:rPr>
                <w:rFonts w:ascii="Liberation Serif" w:hAnsi="Liberation Serif"/>
                <w:color w:val="000000"/>
                <w:sz w:val="20"/>
                <w:szCs w:val="20"/>
                <w:lang w:val="de-DE"/>
              </w:rPr>
              <w:t>Tundere gard viu cu H&gt;1,2 m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3,50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Pr="00157EE0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de-DE"/>
              </w:rPr>
            </w:pPr>
            <w:r w:rsidRPr="00157EE0">
              <w:rPr>
                <w:rFonts w:ascii="Liberation Serif" w:hAnsi="Liberation Serif"/>
                <w:color w:val="000000"/>
                <w:sz w:val="20"/>
                <w:szCs w:val="20"/>
                <w:lang w:val="de-DE"/>
              </w:rPr>
              <w:t xml:space="preserve">Tundere gard </w:t>
            </w:r>
            <w:r w:rsidRPr="00157EE0">
              <w:rPr>
                <w:rFonts w:ascii="Liberation Serif" w:hAnsi="Liberation Serif"/>
                <w:color w:val="000000"/>
                <w:sz w:val="20"/>
                <w:szCs w:val="20"/>
                <w:lang w:val="de-DE"/>
              </w:rPr>
              <w:t>viu cu H&lt;1,2 m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2,65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18.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Asternere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gazon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in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rulou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12,30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19.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Taieri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corectie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la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trandafiri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2,40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20.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Plantat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plante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florale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H&lt;15 cm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0,90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Plantat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flori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in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jardiniere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vase decorative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1,55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Pr="00157EE0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de-DE"/>
              </w:rPr>
            </w:pPr>
            <w:r w:rsidRPr="00157EE0">
              <w:rPr>
                <w:rFonts w:ascii="Liberation Serif" w:hAnsi="Liberation Serif"/>
                <w:color w:val="000000"/>
                <w:sz w:val="20"/>
                <w:szCs w:val="20"/>
                <w:lang w:val="de-DE"/>
              </w:rPr>
              <w:t>Plantat gard viu pe un rand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9,60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Plantat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gard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viu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din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arbusti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coniferi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un rand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14,95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24.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Plantat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gard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viu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din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arbusti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foioase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un rand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19,30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Plantat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puieti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arbori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foiosi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fara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balot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pamant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28,90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26.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Pr="00157EE0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de-DE"/>
              </w:rPr>
            </w:pPr>
            <w:r w:rsidRPr="00157EE0">
              <w:rPr>
                <w:rFonts w:ascii="Liberation Serif" w:hAnsi="Liberation Serif"/>
                <w:color w:val="000000"/>
                <w:sz w:val="20"/>
                <w:szCs w:val="20"/>
                <w:lang w:val="de-DE"/>
              </w:rPr>
              <w:t>Transplantari de arbori cu balot de pamant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52,10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Plantat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trandafiri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arbusti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ghimpi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fara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balot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pamant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18,25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28.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Plantat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arbusti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fara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balot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pamant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12,30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29.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Extragere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arbusti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ghimpi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fara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balot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pamant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14,10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30.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Extragerea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puietilor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arbori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fara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balot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12,20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Plantare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puieti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arbori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,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groapa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inclusa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87,30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Scoaterea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plantelor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florale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din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teren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0,45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Varuire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tulpini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arbori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9,80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lastRenderedPageBreak/>
              <w:t>34.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Vopsire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manuala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bordurilor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16,20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Administrare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ingrasaminte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chimice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complexe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kg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1,95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36.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Combatere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boli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daunatori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la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flori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, manual,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prin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stropire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solutie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0,60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bookmarkStart w:id="0" w:name="__DdeLink__10_576913466"/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Combatere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boli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daunatori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la </w:t>
            </w:r>
            <w:bookmarkEnd w:id="0"/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flori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, manual,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praf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0,60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38.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Combatere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boli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daunatori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la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arbusti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trandafiri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0,65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39.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Combatere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boli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daunatori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la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arbori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0,60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40.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Ingropat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timp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iarna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trandafirii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5,90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41.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Dezgropat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tulpina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trandafiri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imprastiat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pamantul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5,90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42.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Pr="00157EE0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de-DE"/>
              </w:rPr>
            </w:pPr>
            <w:r w:rsidRPr="00157EE0">
              <w:rPr>
                <w:rFonts w:ascii="Liberation Serif" w:hAnsi="Liberation Serif"/>
                <w:color w:val="000000"/>
                <w:sz w:val="20"/>
                <w:szCs w:val="20"/>
                <w:lang w:val="de-DE"/>
              </w:rPr>
              <w:t>Tundere gard viu in repaus vegetativ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12,95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43. 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Confectionare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tutori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2,45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44. 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Curatat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locuri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joaca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2,50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45.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Lucrari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nepravazute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(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manopera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directa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ora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31,00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46.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Golirea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cosurilor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gunoi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4,40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47.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Maturat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alei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dalate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,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asfaltate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locuri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joaca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0,35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48.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Curatarea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manuala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zapada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alei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,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grosimea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pana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la 15 cm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0,80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49.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Degajarea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terenurilor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corpuri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straine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2,00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50.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Imprastierea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manuala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material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antiderapant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0,30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51.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Spargere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gheata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grosimea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pana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la 5 cm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0,60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52.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Curatat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manual la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limita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bordurii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8,40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LUCRARI 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MECANIZATE</w:t>
            </w:r>
          </w:p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Cosirea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mecanica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gazonului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0,25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lastRenderedPageBreak/>
              <w:t>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Maturat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stradal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la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limita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bordurii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0,05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Stropit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carosabil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cisterna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0,02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4.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Spalat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carosabil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cisterna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mp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0,03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Curatarea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zapezii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cai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publice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tractor cu lama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ora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111,35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6.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Curatarea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zapezii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cai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publice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tractor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sararita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ora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95,05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Curatarea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transportul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zapezii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tractor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remorca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ora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73,55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8.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Transport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muncitori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la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punctele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lucru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autoutilitara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ora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50,50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9.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Stationare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tractor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remorca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in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programul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deszapezire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ora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21,50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10. 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Stationare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tractor cu lama in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programul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deszapezire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ora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19,70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Stationare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tractor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sararita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in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programul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deszapezire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ora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19,70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Inchiriere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toalete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ecologice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buc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zi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16,35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6A158C"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D85825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Inchiriere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 xml:space="preserve"> tractor cu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remorca</w:t>
            </w:r>
            <w:proofErr w:type="spellEnd"/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0A1FBC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ora</w:t>
            </w:r>
            <w:proofErr w:type="spellEnd"/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8C" w:rsidRDefault="000A1FBC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en-GB"/>
              </w:rPr>
              <w:t>115,80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58C" w:rsidRDefault="006A158C">
            <w:pPr>
              <w:pStyle w:val="TableContents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</w:tbl>
    <w:p w:rsidR="006A158C" w:rsidRDefault="006A158C">
      <w:pPr>
        <w:jc w:val="center"/>
        <w:rPr>
          <w:sz w:val="26"/>
          <w:szCs w:val="26"/>
        </w:rPr>
      </w:pPr>
    </w:p>
    <w:p w:rsidR="007C5770" w:rsidRDefault="007C5770" w:rsidP="007C5770">
      <w:pPr>
        <w:jc w:val="both"/>
        <w:rPr>
          <w:rFonts w:ascii="Liberation Serif" w:hAnsi="Liberation Serif"/>
          <w:sz w:val="20"/>
          <w:szCs w:val="20"/>
        </w:rPr>
      </w:pPr>
      <w:r w:rsidRPr="007C5770">
        <w:rPr>
          <w:rFonts w:ascii="Liberation Serif" w:hAnsi="Liberation Serif"/>
          <w:sz w:val="20"/>
          <w:szCs w:val="20"/>
        </w:rPr>
        <w:t xml:space="preserve">Nota 1: Calcularea </w:t>
      </w:r>
      <w:r>
        <w:rPr>
          <w:rFonts w:ascii="Liberation Serif" w:hAnsi="Liberation Serif"/>
          <w:sz w:val="20"/>
          <w:szCs w:val="20"/>
        </w:rPr>
        <w:t>tarifelor supuse aprobării s-a făcut având la baza indicatoarele pentru norme de deviz pentru lucrări, elaborate de Institutul Central de Cercetare, Proiectare și Derictivare în Construcții</w:t>
      </w:r>
    </w:p>
    <w:p w:rsidR="006A158C" w:rsidRDefault="007C5770" w:rsidP="007C5770">
      <w:pPr>
        <w:jc w:val="both"/>
        <w:rPr>
          <w:sz w:val="26"/>
          <w:szCs w:val="26"/>
        </w:rPr>
      </w:pPr>
      <w:r>
        <w:rPr>
          <w:rFonts w:ascii="Liberation Serif" w:hAnsi="Liberation Serif"/>
          <w:sz w:val="20"/>
          <w:szCs w:val="20"/>
        </w:rPr>
        <w:t>Nota 2: Valoarea manoperei este calculată fără cota  de dezvoltare și nu cuprinde TVA.</w:t>
      </w:r>
      <w:bookmarkStart w:id="1" w:name="_GoBack"/>
      <w:bookmarkEnd w:id="1"/>
    </w:p>
    <w:p w:rsidR="006A158C" w:rsidRDefault="006A158C">
      <w:pPr>
        <w:jc w:val="center"/>
        <w:rPr>
          <w:sz w:val="26"/>
          <w:szCs w:val="26"/>
        </w:rPr>
      </w:pPr>
    </w:p>
    <w:p w:rsidR="006A158C" w:rsidRDefault="00D85825">
      <w:pPr>
        <w:jc w:val="center"/>
        <w:rPr>
          <w:sz w:val="26"/>
          <w:szCs w:val="26"/>
          <w:lang w:val="en-GB"/>
        </w:rPr>
      </w:pPr>
      <w:proofErr w:type="spellStart"/>
      <w:r>
        <w:rPr>
          <w:sz w:val="26"/>
          <w:szCs w:val="26"/>
          <w:lang w:val="en-GB"/>
        </w:rPr>
        <w:t>Intocmit</w:t>
      </w:r>
      <w:proofErr w:type="spellEnd"/>
    </w:p>
    <w:sectPr w:rsidR="006A158C">
      <w:pgSz w:w="11906" w:h="16838"/>
      <w:pgMar w:top="1417" w:right="1417" w:bottom="1417" w:left="1417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8C"/>
    <w:rsid w:val="000A1FBC"/>
    <w:rsid w:val="001327D8"/>
    <w:rsid w:val="00157EE0"/>
    <w:rsid w:val="006A158C"/>
    <w:rsid w:val="007C5770"/>
    <w:rsid w:val="00D8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B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46B1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46B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B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46B1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46B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646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 ORAS</cp:lastModifiedBy>
  <cp:revision>5</cp:revision>
  <dcterms:created xsi:type="dcterms:W3CDTF">2024-07-29T08:16:00Z</dcterms:created>
  <dcterms:modified xsi:type="dcterms:W3CDTF">2024-07-29T08:30:00Z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