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  <w:b/>
          <w:caps/>
        </w:rPr>
      </w:pPr>
      <w:r w:rsidRPr="003833E6">
        <w:rPr>
          <w:rFonts w:ascii="Arial" w:hAnsi="Arial" w:cs="Arial"/>
          <w:b/>
          <w:caps/>
        </w:rPr>
        <w:t xml:space="preserve">                 ROMÂNIA </w:t>
      </w:r>
    </w:p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</w:rPr>
      </w:pPr>
      <w:r w:rsidRPr="003833E6">
        <w:rPr>
          <w:rFonts w:ascii="Arial" w:hAnsi="Arial" w:cs="Arial"/>
          <w:b/>
          <w:caps/>
        </w:rPr>
        <w:t xml:space="preserve">              JUDEŢUL TIMIŞ</w:t>
      </w:r>
    </w:p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3E6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:rsidR="009B4047" w:rsidRPr="003833E6" w:rsidRDefault="009B4047" w:rsidP="009B4047">
      <w:pPr>
        <w:spacing w:line="360" w:lineRule="auto"/>
        <w:rPr>
          <w:rFonts w:ascii="Arial" w:hAnsi="Arial" w:cs="Arial"/>
          <w:b/>
          <w:bCs/>
          <w:lang w:val="en-GB"/>
        </w:rPr>
      </w:pPr>
      <w:r w:rsidRPr="003833E6">
        <w:rPr>
          <w:rFonts w:ascii="Arial" w:hAnsi="Arial" w:cs="Arial"/>
          <w:b/>
          <w:caps/>
        </w:rPr>
        <w:t xml:space="preserve">              CONSILIUL LOCAL</w:t>
      </w:r>
      <w:r w:rsidRPr="003833E6">
        <w:rPr>
          <w:rFonts w:ascii="Arial" w:hAnsi="Arial" w:cs="Arial"/>
        </w:rPr>
        <w:t xml:space="preserve">     </w:t>
      </w:r>
    </w:p>
    <w:p w:rsidR="009B404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9B404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4047">
        <w:rPr>
          <w:rFonts w:ascii="Arial" w:hAnsi="Arial" w:cs="Arial"/>
          <w:b/>
          <w:sz w:val="24"/>
          <w:szCs w:val="24"/>
        </w:rPr>
        <w:t>ANEXA 1 LA HCL nr.</w:t>
      </w:r>
      <w:r w:rsidR="009B4047">
        <w:rPr>
          <w:rFonts w:ascii="Arial" w:hAnsi="Arial" w:cs="Arial"/>
          <w:b/>
          <w:sz w:val="24"/>
          <w:szCs w:val="24"/>
        </w:rPr>
        <w:t>6</w:t>
      </w:r>
      <w:r w:rsidR="00C77A5E">
        <w:rPr>
          <w:rFonts w:ascii="Arial" w:hAnsi="Arial" w:cs="Arial"/>
          <w:b/>
          <w:sz w:val="24"/>
          <w:szCs w:val="24"/>
        </w:rPr>
        <w:t>3</w:t>
      </w:r>
      <w:r w:rsidRPr="009B4047">
        <w:rPr>
          <w:rFonts w:ascii="Arial" w:hAnsi="Arial" w:cs="Arial"/>
          <w:b/>
          <w:sz w:val="24"/>
          <w:szCs w:val="24"/>
        </w:rPr>
        <w:t>/</w:t>
      </w:r>
      <w:r w:rsidR="00C77A5E">
        <w:rPr>
          <w:rFonts w:ascii="Arial" w:hAnsi="Arial" w:cs="Arial"/>
          <w:b/>
          <w:sz w:val="24"/>
          <w:szCs w:val="24"/>
        </w:rPr>
        <w:t>18</w:t>
      </w:r>
      <w:r w:rsidR="009B4047">
        <w:rPr>
          <w:rFonts w:ascii="Arial" w:hAnsi="Arial" w:cs="Arial"/>
          <w:b/>
          <w:sz w:val="24"/>
          <w:szCs w:val="24"/>
        </w:rPr>
        <w:t>.04.2022</w:t>
      </w:r>
    </w:p>
    <w:p w:rsidR="00994B4E" w:rsidRPr="00D372F9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D372F9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72F9">
        <w:rPr>
          <w:rFonts w:ascii="Arial" w:hAnsi="Arial" w:cs="Arial"/>
          <w:b/>
          <w:sz w:val="24"/>
          <w:szCs w:val="24"/>
        </w:rPr>
        <w:t>DESCRIEREA INVESTI</w:t>
      </w:r>
      <w:r w:rsidR="00B560FF">
        <w:rPr>
          <w:rFonts w:ascii="Arial" w:hAnsi="Arial" w:cs="Arial"/>
          <w:b/>
          <w:sz w:val="24"/>
          <w:szCs w:val="24"/>
        </w:rPr>
        <w:t>Ț</w:t>
      </w:r>
      <w:r w:rsidRPr="00D372F9">
        <w:rPr>
          <w:rFonts w:ascii="Arial" w:hAnsi="Arial" w:cs="Arial"/>
          <w:b/>
          <w:sz w:val="24"/>
          <w:szCs w:val="24"/>
        </w:rPr>
        <w:t>IEI</w:t>
      </w:r>
    </w:p>
    <w:p w:rsidR="00994B4E" w:rsidRPr="00D372F9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7A5E" w:rsidRPr="000F0615" w:rsidRDefault="00B560FF" w:rsidP="00611A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C77A5E" w:rsidRPr="00994B4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C77A5E"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A5E" w:rsidRPr="00994B4E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="00C77A5E"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A5E"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 w:rsidR="00C77A5E"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 w:rsidR="00C77A5E" w:rsidRPr="000F0615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C77A5E" w:rsidRPr="000F0615">
        <w:rPr>
          <w:rFonts w:ascii="Times New Roman" w:hAnsi="Times New Roman" w:cs="Times New Roman"/>
          <w:sz w:val="28"/>
          <w:szCs w:val="28"/>
        </w:rPr>
        <w:t xml:space="preserve"> </w:t>
      </w:r>
      <w:r w:rsidR="00C77A5E" w:rsidRPr="000F0615">
        <w:rPr>
          <w:rFonts w:ascii="Times New Roman" w:hAnsi="Times New Roman" w:cs="Times New Roman"/>
          <w:b/>
          <w:sz w:val="28"/>
          <w:szCs w:val="28"/>
          <w:lang w:val="ro-RO"/>
        </w:rPr>
        <w:t>“ Lucrări  de creștere a eficienței en</w:t>
      </w:r>
      <w:r w:rsidR="00C77A5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C77A5E" w:rsidRPr="000F0615">
        <w:rPr>
          <w:rFonts w:ascii="Times New Roman" w:hAnsi="Times New Roman" w:cs="Times New Roman"/>
          <w:b/>
          <w:sz w:val="28"/>
          <w:szCs w:val="28"/>
          <w:lang w:val="ro-RO"/>
        </w:rPr>
        <w:t>rgetice – Bloc 2A , str. Timișorii, nr.2A, Orașul Sânnicolau Mare, județul Timiș”</w:t>
      </w:r>
      <w:r w:rsidR="00C77A5E" w:rsidRPr="002C4AE7">
        <w:rPr>
          <w:b/>
          <w:lang w:val="es-ES"/>
        </w:rPr>
        <w:t xml:space="preserve"> </w:t>
      </w:r>
      <w:r w:rsidR="00C77A5E"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  se </w:t>
      </w:r>
      <w:r w:rsidR="00C77A5E">
        <w:rPr>
          <w:rFonts w:ascii="Times New Roman" w:hAnsi="Times New Roman" w:cs="Times New Roman"/>
          <w:sz w:val="28"/>
          <w:szCs w:val="28"/>
          <w:lang w:val="ro-RO"/>
        </w:rPr>
        <w:t>urmăreș</w:t>
      </w:r>
      <w:r w:rsidR="00C77A5E"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te reducerea cheltuielilor cu energia electrică pentru </w:t>
      </w:r>
      <w:r w:rsidR="00C77A5E">
        <w:rPr>
          <w:rFonts w:ascii="Times New Roman" w:hAnsi="Times New Roman" w:cs="Times New Roman"/>
          <w:sz w:val="28"/>
          <w:szCs w:val="28"/>
          <w:lang w:val="ro-RO"/>
        </w:rPr>
        <w:t>această clădire rezidențial</w:t>
      </w:r>
      <w:r w:rsidR="00C77A5E"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C77A5E">
        <w:rPr>
          <w:rFonts w:ascii="Times New Roman" w:hAnsi="Times New Roman" w:cs="Times New Roman"/>
          <w:sz w:val="28"/>
          <w:szCs w:val="28"/>
          <w:lang w:val="ro-RO"/>
        </w:rPr>
        <w:t>multifamilială.</w:t>
      </w:r>
    </w:p>
    <w:p w:rsidR="00C77A5E" w:rsidRPr="00994B4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5E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B4E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5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B4E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994B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țară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Soare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</w:t>
      </w:r>
      <w:r>
        <w:rPr>
          <w:rFonts w:ascii="Times New Roman" w:hAnsi="Times New Roman" w:cs="Times New Roman"/>
          <w:sz w:val="28"/>
          <w:szCs w:val="28"/>
        </w:rPr>
        <w:t>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994B4E">
        <w:rPr>
          <w:rFonts w:ascii="Times New Roman" w:hAnsi="Times New Roman" w:cs="Times New Roman"/>
          <w:sz w:val="28"/>
          <w:szCs w:val="28"/>
        </w:rPr>
        <w:t xml:space="preserve">an. </w:t>
      </w:r>
    </w:p>
    <w:p w:rsidR="00C77A5E" w:rsidRPr="00994B4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rețea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9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B4E">
        <w:rPr>
          <w:rFonts w:ascii="Times New Roman" w:hAnsi="Times New Roman" w:cs="Times New Roman"/>
          <w:sz w:val="28"/>
          <w:szCs w:val="28"/>
        </w:rPr>
        <w:t>scă</w:t>
      </w:r>
      <w:r>
        <w:rPr>
          <w:rFonts w:ascii="Times New Roman" w:hAnsi="Times New Roman" w:cs="Times New Roman"/>
          <w:sz w:val="28"/>
          <w:szCs w:val="28"/>
        </w:rPr>
        <w:t>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77A5E" w:rsidRPr="00D310CB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0CB">
        <w:rPr>
          <w:rFonts w:ascii="Times New Roman" w:hAnsi="Times New Roman" w:cs="Times New Roman"/>
          <w:sz w:val="28"/>
          <w:szCs w:val="28"/>
        </w:rPr>
        <w:lastRenderedPageBreak/>
        <w:t>Folosind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logica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minimiz</w:t>
      </w:r>
      <w:r>
        <w:rPr>
          <w:rFonts w:ascii="Times New Roman" w:hAnsi="Times New Roman" w:cs="Times New Roman"/>
          <w:sz w:val="28"/>
          <w:szCs w:val="28"/>
        </w:rPr>
        <w:t>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electric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CB"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 w:rsidRPr="00D310CB"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C77A5E" w:rsidRDefault="00C77A5E" w:rsidP="00C77A5E">
      <w:pPr>
        <w:jc w:val="both"/>
      </w:pPr>
    </w:p>
    <w:p w:rsidR="00C77A5E" w:rsidRPr="00BF1634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ecologic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prietenoas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5E" w:rsidRPr="00BF1634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 w:rsidRPr="00BC0EC2"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 w:rsidRPr="00BC0EC2">
        <w:rPr>
          <w:rFonts w:ascii="Times New Roman" w:hAnsi="Times New Roman" w:cs="Times New Roman"/>
          <w:sz w:val="28"/>
          <w:szCs w:val="28"/>
        </w:rPr>
        <w:t>clădi</w:t>
      </w:r>
      <w:r>
        <w:rPr>
          <w:rFonts w:ascii="Times New Roman" w:hAnsi="Times New Roman" w:cs="Times New Roman"/>
          <w:sz w:val="28"/>
          <w:szCs w:val="28"/>
        </w:rPr>
        <w:t>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func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ion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BF1634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acoperi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BF1634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ideale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C77A5E" w:rsidRPr="00BF1634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consider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F163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BF1634">
        <w:rPr>
          <w:rFonts w:ascii="Times New Roman" w:hAnsi="Times New Roman" w:cs="Times New Roman"/>
          <w:sz w:val="28"/>
          <w:szCs w:val="28"/>
        </w:rPr>
        <w:t>olutia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C77A5E" w:rsidRPr="00BF1634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lume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F163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acum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BF163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C77A5E" w:rsidRPr="00BF1634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investi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oferim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615"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 w:rsidRPr="000F0615">
        <w:rPr>
          <w:rFonts w:ascii="Times New Roman" w:hAnsi="Times New Roman" w:cs="Times New Roman"/>
          <w:sz w:val="28"/>
          <w:szCs w:val="28"/>
        </w:rPr>
        <w:t>enii</w:t>
      </w:r>
      <w:proofErr w:type="spellEnd"/>
      <w:r w:rsidRPr="000F0615">
        <w:rPr>
          <w:rFonts w:ascii="Times New Roman" w:hAnsi="Times New Roman" w:cs="Times New Roman"/>
          <w:sz w:val="28"/>
          <w:szCs w:val="28"/>
        </w:rPr>
        <w:t xml:space="preserve"> </w:t>
      </w:r>
      <w:r w:rsidRPr="004F4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comunit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gramEnd"/>
      <w:r>
        <w:rPr>
          <w:rFonts w:ascii="Times New Roman" w:hAnsi="Times New Roman" w:cs="Times New Roman"/>
          <w:sz w:val="28"/>
          <w:szCs w:val="28"/>
        </w:rPr>
        <w:t>ț</w:t>
      </w:r>
      <w:r w:rsidRPr="00BF163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ajut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BF1634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produc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634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simbol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</w:p>
    <w:p w:rsidR="00C77A5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BF1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fosili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1634"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lucra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lastRenderedPageBreak/>
        <w:t>soare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medii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iarnă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</w:t>
      </w:r>
      <w:r w:rsidRPr="00BF1634">
        <w:rPr>
          <w:rFonts w:ascii="Times New Roman" w:hAnsi="Times New Roman" w:cs="Times New Roman"/>
          <w:sz w:val="28"/>
          <w:szCs w:val="28"/>
        </w:rPr>
        <w:t>dirile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F1634"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 w:rsidRPr="00BF1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A5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5E" w:rsidRPr="00F76092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9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dirii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energetic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superioar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celei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lang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energi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 w:rsidRPr="00F760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609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urm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tipuri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76092">
        <w:rPr>
          <w:rFonts w:ascii="Times New Roman" w:hAnsi="Times New Roman" w:cs="Times New Roman"/>
          <w:sz w:val="28"/>
          <w:szCs w:val="28"/>
        </w:rPr>
        <w:t>lucr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F76092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F76092">
        <w:rPr>
          <w:rFonts w:ascii="Times New Roman" w:hAnsi="Times New Roman" w:cs="Times New Roman"/>
          <w:sz w:val="28"/>
          <w:szCs w:val="28"/>
        </w:rPr>
        <w:t>:</w:t>
      </w:r>
    </w:p>
    <w:p w:rsidR="00C77A5E" w:rsidRPr="00236A23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termoizolant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36A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recup</w:t>
      </w:r>
      <w:r>
        <w:rPr>
          <w:rFonts w:ascii="Times New Roman" w:hAnsi="Times New Roman" w:cs="Times New Roman"/>
          <w:sz w:val="28"/>
          <w:szCs w:val="28"/>
        </w:rPr>
        <w:t>eratoare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</w:t>
      </w:r>
      <w:r>
        <w:rPr>
          <w:rFonts w:ascii="Times New Roman" w:hAnsi="Times New Roman" w:cs="Times New Roman"/>
          <w:sz w:val="28"/>
          <w:szCs w:val="28"/>
        </w:rPr>
        <w:t>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 w:rsidRPr="0069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ECE"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7A5E" w:rsidRPr="00236A23" w:rsidRDefault="00C77A5E" w:rsidP="00C77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cu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 w:rsidRPr="00CE41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E4103"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A5E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5E" w:rsidRPr="000F0615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15">
        <w:rPr>
          <w:rFonts w:ascii="Times New Roman" w:hAnsi="Times New Roman" w:cs="Times New Roman"/>
          <w:b/>
          <w:sz w:val="28"/>
          <w:szCs w:val="28"/>
          <w:lang w:val="ro-RO"/>
        </w:rPr>
        <w:t>“ Lucrări  de creștere a eficienței en</w:t>
      </w:r>
      <w:r w:rsidR="00B72BFA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0F0615">
        <w:rPr>
          <w:rFonts w:ascii="Times New Roman" w:hAnsi="Times New Roman" w:cs="Times New Roman"/>
          <w:b/>
          <w:sz w:val="28"/>
          <w:szCs w:val="28"/>
          <w:lang w:val="ro-RO"/>
        </w:rPr>
        <w:t>rgetice – Bloc 2A, str. Timișorii, nr.2A, Orașul Sânnicolau Mare, județul Timiș”</w:t>
      </w:r>
      <w:r w:rsidRPr="002C4AE7">
        <w:rPr>
          <w:b/>
          <w:lang w:val="es-ES"/>
        </w:rPr>
        <w:t xml:space="preserve"> </w:t>
      </w:r>
      <w:r>
        <w:rPr>
          <w:b/>
          <w:lang w:val="es-ES"/>
        </w:rPr>
        <w:t xml:space="preserve"> 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se urm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ște reducerea 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consumului anual specific de energie finală pentru încălzire cu cel puțin 50% față de consumul anual specific de energie pentru încălzire înainte de renovarea cl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dirii </w:t>
      </w:r>
      <w:r w:rsidRPr="00BC0EC2">
        <w:rPr>
          <w:rFonts w:ascii="Times New Roman" w:hAnsi="Times New Roman" w:cs="Times New Roman"/>
          <w:sz w:val="28"/>
          <w:szCs w:val="28"/>
          <w:lang w:val="ro-RO"/>
        </w:rPr>
        <w:t>rezidențiale multifamiliale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 xml:space="preserve">, precum </w:t>
      </w:r>
      <w:r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0F0615">
        <w:rPr>
          <w:rFonts w:ascii="Times New Roman" w:hAnsi="Times New Roman" w:cs="Times New Roman"/>
          <w:sz w:val="28"/>
          <w:szCs w:val="28"/>
          <w:lang w:val="ro-RO"/>
        </w:rPr>
        <w:t>i reducerea consumului de energie primară și a emisiilor de CO2, situată în intervalul 30% - 60%.</w:t>
      </w:r>
    </w:p>
    <w:p w:rsidR="00C77A5E" w:rsidRPr="000F0615" w:rsidRDefault="00C77A5E" w:rsidP="00C77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D6ED9" w:rsidRPr="001A575A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575A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1A575A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75A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1A575A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1C" w:rsidRDefault="00812C1C" w:rsidP="00C77A5E">
      <w:pPr>
        <w:spacing w:after="0" w:line="240" w:lineRule="auto"/>
      </w:pPr>
      <w:r>
        <w:separator/>
      </w:r>
    </w:p>
  </w:endnote>
  <w:endnote w:type="continuationSeparator" w:id="0">
    <w:p w:rsidR="00812C1C" w:rsidRDefault="00812C1C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B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1C" w:rsidRDefault="00812C1C" w:rsidP="00C77A5E">
      <w:pPr>
        <w:spacing w:after="0" w:line="240" w:lineRule="auto"/>
      </w:pPr>
      <w:r>
        <w:separator/>
      </w:r>
    </w:p>
  </w:footnote>
  <w:footnote w:type="continuationSeparator" w:id="0">
    <w:p w:rsidR="00812C1C" w:rsidRDefault="00812C1C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2466A"/>
    <w:rsid w:val="00132F1A"/>
    <w:rsid w:val="00236A23"/>
    <w:rsid w:val="00375844"/>
    <w:rsid w:val="00383F8B"/>
    <w:rsid w:val="0049662E"/>
    <w:rsid w:val="004F48DF"/>
    <w:rsid w:val="00552605"/>
    <w:rsid w:val="00611A13"/>
    <w:rsid w:val="00697ECE"/>
    <w:rsid w:val="00812C1C"/>
    <w:rsid w:val="00994B4E"/>
    <w:rsid w:val="009B4047"/>
    <w:rsid w:val="00AD6ED9"/>
    <w:rsid w:val="00B560FF"/>
    <w:rsid w:val="00B65B95"/>
    <w:rsid w:val="00B72BFA"/>
    <w:rsid w:val="00BE46A2"/>
    <w:rsid w:val="00BF1634"/>
    <w:rsid w:val="00BF7870"/>
    <w:rsid w:val="00C77A5E"/>
    <w:rsid w:val="00CE4103"/>
    <w:rsid w:val="00D310CB"/>
    <w:rsid w:val="00D372F9"/>
    <w:rsid w:val="00DC3C65"/>
    <w:rsid w:val="00DD0B0F"/>
    <w:rsid w:val="00DD385C"/>
    <w:rsid w:val="00DE6CBE"/>
    <w:rsid w:val="00E06B53"/>
    <w:rsid w:val="00F04562"/>
    <w:rsid w:val="00F05473"/>
    <w:rsid w:val="00F60A84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7</cp:revision>
  <cp:lastPrinted>2022-04-13T10:45:00Z</cp:lastPrinted>
  <dcterms:created xsi:type="dcterms:W3CDTF">2022-04-18T09:36:00Z</dcterms:created>
  <dcterms:modified xsi:type="dcterms:W3CDTF">2022-04-18T10:41:00Z</dcterms:modified>
</cp:coreProperties>
</file>