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DA5E1" w14:textId="77777777" w:rsidR="00353DF1" w:rsidRDefault="00353DF1" w:rsidP="00353DF1">
      <w:pPr>
        <w:pStyle w:val="Heading1"/>
      </w:pPr>
      <w:r>
        <w:t xml:space="preserve">REGULAMENT LOCAL DE URBANISM AFERENT </w:t>
      </w:r>
    </w:p>
    <w:p w14:paraId="7FD19634" w14:textId="46541053" w:rsidR="006A1EDB" w:rsidRDefault="00353DF1" w:rsidP="00552504">
      <w:pPr>
        <w:pStyle w:val="Heading1"/>
        <w:jc w:val="both"/>
      </w:pPr>
      <w:r>
        <w:t xml:space="preserve">P.U.Z. </w:t>
      </w:r>
      <w:r w:rsidR="00552504" w:rsidRPr="00552504">
        <w:t xml:space="preserve">„ </w:t>
      </w:r>
      <w:proofErr w:type="spellStart"/>
      <w:r w:rsidR="00552504" w:rsidRPr="00552504">
        <w:t>Construire</w:t>
      </w:r>
      <w:proofErr w:type="spellEnd"/>
      <w:r w:rsidR="00552504" w:rsidRPr="00552504">
        <w:t xml:space="preserve"> supermarket Lidl </w:t>
      </w:r>
      <w:proofErr w:type="spellStart"/>
      <w:r w:rsidR="00552504" w:rsidRPr="00552504">
        <w:t>și</w:t>
      </w:r>
      <w:proofErr w:type="spellEnd"/>
      <w:r w:rsidR="00552504" w:rsidRPr="00552504">
        <w:t xml:space="preserve"> </w:t>
      </w:r>
      <w:proofErr w:type="spellStart"/>
      <w:r w:rsidR="00552504" w:rsidRPr="00552504">
        <w:t>amenajare</w:t>
      </w:r>
      <w:proofErr w:type="spellEnd"/>
      <w:r w:rsidR="00552504" w:rsidRPr="00552504">
        <w:t xml:space="preserve"> </w:t>
      </w:r>
      <w:proofErr w:type="spellStart"/>
      <w:r w:rsidR="00552504" w:rsidRPr="00552504">
        <w:t>locuri</w:t>
      </w:r>
      <w:proofErr w:type="spellEnd"/>
      <w:r w:rsidR="00552504" w:rsidRPr="00552504">
        <w:t xml:space="preserve"> de </w:t>
      </w:r>
      <w:proofErr w:type="spellStart"/>
      <w:r w:rsidR="00552504" w:rsidRPr="00552504">
        <w:t>parcare</w:t>
      </w:r>
      <w:proofErr w:type="spellEnd"/>
      <w:r w:rsidR="00552504" w:rsidRPr="00552504">
        <w:t xml:space="preserve"> </w:t>
      </w:r>
      <w:proofErr w:type="spellStart"/>
      <w:r w:rsidR="00552504" w:rsidRPr="00552504">
        <w:t>în</w:t>
      </w:r>
      <w:proofErr w:type="spellEnd"/>
      <w:r w:rsidR="00552504" w:rsidRPr="00552504">
        <w:t xml:space="preserve"> </w:t>
      </w:r>
      <w:proofErr w:type="spellStart"/>
      <w:r w:rsidR="00552504" w:rsidRPr="00552504">
        <w:t>incintă</w:t>
      </w:r>
      <w:proofErr w:type="spellEnd"/>
      <w:r w:rsidR="00552504" w:rsidRPr="00552504">
        <w:t xml:space="preserve">, </w:t>
      </w:r>
      <w:proofErr w:type="spellStart"/>
      <w:r w:rsidR="00552504" w:rsidRPr="00552504">
        <w:t>amplasare</w:t>
      </w:r>
      <w:proofErr w:type="spellEnd"/>
      <w:r w:rsidR="00552504" w:rsidRPr="00552504">
        <w:t xml:space="preserve"> </w:t>
      </w:r>
      <w:proofErr w:type="spellStart"/>
      <w:r w:rsidR="00552504" w:rsidRPr="00552504">
        <w:t>panouri</w:t>
      </w:r>
      <w:proofErr w:type="spellEnd"/>
      <w:r w:rsidR="00552504" w:rsidRPr="00552504">
        <w:t xml:space="preserve"> </w:t>
      </w:r>
      <w:proofErr w:type="spellStart"/>
      <w:r w:rsidR="00552504" w:rsidRPr="00552504">
        <w:t>publicitare</w:t>
      </w:r>
      <w:proofErr w:type="spellEnd"/>
      <w:r w:rsidR="00552504" w:rsidRPr="00552504">
        <w:t xml:space="preserve"> pe </w:t>
      </w:r>
      <w:proofErr w:type="spellStart"/>
      <w:r w:rsidR="00552504" w:rsidRPr="00552504">
        <w:t>teren</w:t>
      </w:r>
      <w:proofErr w:type="spellEnd"/>
      <w:r w:rsidR="00552504" w:rsidRPr="00552504">
        <w:t xml:space="preserve"> </w:t>
      </w:r>
      <w:proofErr w:type="spellStart"/>
      <w:r w:rsidR="00552504" w:rsidRPr="00552504">
        <w:t>proprietate</w:t>
      </w:r>
      <w:proofErr w:type="spellEnd"/>
      <w:r w:rsidR="00552504" w:rsidRPr="00552504">
        <w:t xml:space="preserve"> </w:t>
      </w:r>
      <w:proofErr w:type="spellStart"/>
      <w:r w:rsidR="00552504" w:rsidRPr="00552504">
        <w:t>și</w:t>
      </w:r>
      <w:proofErr w:type="spellEnd"/>
      <w:r w:rsidR="00552504" w:rsidRPr="00552504">
        <w:t xml:space="preserve"> </w:t>
      </w:r>
      <w:proofErr w:type="spellStart"/>
      <w:r w:rsidR="00552504" w:rsidRPr="00552504">
        <w:t>fațade</w:t>
      </w:r>
      <w:proofErr w:type="spellEnd"/>
      <w:r w:rsidR="00552504" w:rsidRPr="00552504">
        <w:t xml:space="preserve">, </w:t>
      </w:r>
      <w:proofErr w:type="spellStart"/>
      <w:r w:rsidR="00552504" w:rsidRPr="00552504">
        <w:t>amplasare</w:t>
      </w:r>
      <w:proofErr w:type="spellEnd"/>
      <w:r w:rsidR="00552504" w:rsidRPr="00552504">
        <w:t xml:space="preserve"> totem/</w:t>
      </w:r>
      <w:proofErr w:type="spellStart"/>
      <w:r w:rsidR="00552504" w:rsidRPr="00552504">
        <w:t>unipol</w:t>
      </w:r>
      <w:proofErr w:type="spellEnd"/>
      <w:r w:rsidR="00552504" w:rsidRPr="00552504">
        <w:t xml:space="preserve">, </w:t>
      </w:r>
      <w:proofErr w:type="spellStart"/>
      <w:r w:rsidR="00552504" w:rsidRPr="00552504">
        <w:t>amenajare</w:t>
      </w:r>
      <w:proofErr w:type="spellEnd"/>
      <w:r w:rsidR="00552504" w:rsidRPr="00552504">
        <w:t xml:space="preserve"> </w:t>
      </w:r>
      <w:proofErr w:type="spellStart"/>
      <w:r w:rsidR="00552504" w:rsidRPr="00552504">
        <w:t>accesuri</w:t>
      </w:r>
      <w:proofErr w:type="spellEnd"/>
      <w:r w:rsidR="00552504" w:rsidRPr="00552504">
        <w:t xml:space="preserve"> </w:t>
      </w:r>
      <w:proofErr w:type="spellStart"/>
      <w:r w:rsidR="00552504" w:rsidRPr="00552504">
        <w:t>și</w:t>
      </w:r>
      <w:proofErr w:type="spellEnd"/>
      <w:r w:rsidR="00552504" w:rsidRPr="00552504">
        <w:t xml:space="preserve"> </w:t>
      </w:r>
      <w:proofErr w:type="spellStart"/>
      <w:r w:rsidR="00552504" w:rsidRPr="00552504">
        <w:t>împrejmuire</w:t>
      </w:r>
      <w:proofErr w:type="spellEnd"/>
      <w:r w:rsidR="00552504" w:rsidRPr="00552504">
        <w:t xml:space="preserve">, </w:t>
      </w:r>
      <w:proofErr w:type="spellStart"/>
      <w:r w:rsidR="00552504" w:rsidRPr="00552504">
        <w:t>racorduri</w:t>
      </w:r>
      <w:proofErr w:type="spellEnd"/>
      <w:r w:rsidR="00552504" w:rsidRPr="00552504">
        <w:t xml:space="preserve"> </w:t>
      </w:r>
      <w:proofErr w:type="spellStart"/>
      <w:r w:rsidR="00552504" w:rsidRPr="00552504">
        <w:t>utilități</w:t>
      </w:r>
      <w:proofErr w:type="spellEnd"/>
      <w:r w:rsidR="00552504" w:rsidRPr="00552504">
        <w:t xml:space="preserve">, </w:t>
      </w:r>
      <w:proofErr w:type="spellStart"/>
      <w:r w:rsidR="00552504" w:rsidRPr="00552504">
        <w:t>organizare</w:t>
      </w:r>
      <w:proofErr w:type="spellEnd"/>
      <w:r w:rsidR="00552504" w:rsidRPr="00552504">
        <w:t xml:space="preserve"> de </w:t>
      </w:r>
      <w:proofErr w:type="spellStart"/>
      <w:r w:rsidR="00552504" w:rsidRPr="00552504">
        <w:t>șantier</w:t>
      </w:r>
      <w:proofErr w:type="spellEnd"/>
      <w:r w:rsidR="00552504" w:rsidRPr="00552504">
        <w:t>’’</w:t>
      </w:r>
    </w:p>
    <w:p w14:paraId="267C578E" w14:textId="77777777" w:rsidR="007F6F46" w:rsidRPr="00EE18EE" w:rsidRDefault="007F6F46" w:rsidP="00353DF1"/>
    <w:p w14:paraId="0B37B66F" w14:textId="77777777" w:rsidR="00775E59" w:rsidRPr="00552504" w:rsidRDefault="00EE18EE" w:rsidP="00775E59">
      <w:pPr>
        <w:pStyle w:val="Default"/>
        <w:rPr>
          <w:rFonts w:asciiTheme="majorHAnsi" w:hAnsiTheme="majorHAnsi" w:cstheme="majorHAnsi"/>
          <w:color w:val="000000" w:themeColor="text1"/>
        </w:rPr>
      </w:pPr>
      <w:proofErr w:type="spellStart"/>
      <w:r w:rsidRPr="00552504">
        <w:rPr>
          <w:rFonts w:asciiTheme="majorHAnsi" w:hAnsiTheme="majorHAnsi" w:cstheme="majorHAnsi"/>
          <w:color w:val="000000" w:themeColor="text1"/>
        </w:rPr>
        <w:t>Amplasament</w:t>
      </w:r>
      <w:proofErr w:type="spellEnd"/>
      <w:r w:rsidRPr="00552504">
        <w:rPr>
          <w:rFonts w:asciiTheme="majorHAnsi" w:hAnsiTheme="majorHAnsi" w:cstheme="majorHAnsi"/>
          <w:color w:val="000000" w:themeColor="text1"/>
        </w:rPr>
        <w:t xml:space="preserve">: </w:t>
      </w:r>
    </w:p>
    <w:p w14:paraId="4F3C111F" w14:textId="48BAACF5" w:rsidR="00D51D7D" w:rsidRPr="00D51D7D" w:rsidRDefault="006202B3" w:rsidP="00D51D7D">
      <w:pPr>
        <w:pStyle w:val="Heading1"/>
        <w:jc w:val="both"/>
        <w:rPr>
          <w:rFonts w:cstheme="majorHAnsi"/>
          <w:color w:val="000000" w:themeColor="text1"/>
          <w:sz w:val="24"/>
          <w:szCs w:val="24"/>
        </w:rPr>
      </w:pPr>
      <w:r w:rsidRPr="00B626AE">
        <w:rPr>
          <w:rFonts w:cstheme="majorHAnsi"/>
          <w:color w:val="000000" w:themeColor="text1"/>
          <w:sz w:val="24"/>
          <w:szCs w:val="24"/>
        </w:rPr>
        <w:t xml:space="preserve">Jud Timiș, </w:t>
      </w:r>
      <w:proofErr w:type="spellStart"/>
      <w:r w:rsidRPr="00B626AE">
        <w:rPr>
          <w:rFonts w:cstheme="majorHAnsi"/>
          <w:color w:val="000000" w:themeColor="text1"/>
          <w:sz w:val="24"/>
          <w:szCs w:val="24"/>
        </w:rPr>
        <w:t>ora</w:t>
      </w:r>
      <w:r w:rsidR="00AE6F79" w:rsidRPr="00B626AE">
        <w:rPr>
          <w:rFonts w:cstheme="majorHAnsi"/>
          <w:color w:val="000000" w:themeColor="text1"/>
          <w:sz w:val="24"/>
          <w:szCs w:val="24"/>
        </w:rPr>
        <w:t>ș</w:t>
      </w:r>
      <w:r w:rsidRPr="00B626AE">
        <w:rPr>
          <w:rFonts w:cstheme="majorHAnsi"/>
          <w:color w:val="000000" w:themeColor="text1"/>
          <w:sz w:val="24"/>
          <w:szCs w:val="24"/>
        </w:rPr>
        <w:t>ul</w:t>
      </w:r>
      <w:proofErr w:type="spellEnd"/>
      <w:r w:rsidRPr="00B626AE">
        <w:rPr>
          <w:rFonts w:cstheme="majorHAnsi"/>
          <w:color w:val="000000" w:themeColor="text1"/>
          <w:sz w:val="24"/>
          <w:szCs w:val="24"/>
        </w:rPr>
        <w:t xml:space="preserve"> </w:t>
      </w:r>
      <w:proofErr w:type="spellStart"/>
      <w:r w:rsidRPr="00B626AE">
        <w:rPr>
          <w:rFonts w:cstheme="majorHAnsi"/>
          <w:color w:val="000000" w:themeColor="text1"/>
          <w:sz w:val="24"/>
          <w:szCs w:val="24"/>
        </w:rPr>
        <w:t>Sânnicolau</w:t>
      </w:r>
      <w:proofErr w:type="spellEnd"/>
      <w:r w:rsidRPr="00B626AE">
        <w:rPr>
          <w:rFonts w:cstheme="majorHAnsi"/>
          <w:color w:val="000000" w:themeColor="text1"/>
          <w:sz w:val="24"/>
          <w:szCs w:val="24"/>
        </w:rPr>
        <w:t xml:space="preserve">-Mare, str. </w:t>
      </w:r>
      <w:proofErr w:type="spellStart"/>
      <w:r w:rsidRPr="00B626AE">
        <w:rPr>
          <w:rFonts w:cstheme="majorHAnsi"/>
          <w:color w:val="000000" w:themeColor="text1"/>
          <w:sz w:val="24"/>
          <w:szCs w:val="24"/>
        </w:rPr>
        <w:t>Calea</w:t>
      </w:r>
      <w:proofErr w:type="spellEnd"/>
      <w:r w:rsidRPr="00B626AE">
        <w:rPr>
          <w:rFonts w:cstheme="majorHAnsi"/>
          <w:color w:val="000000" w:themeColor="text1"/>
          <w:sz w:val="24"/>
          <w:szCs w:val="24"/>
        </w:rPr>
        <w:t xml:space="preserve"> </w:t>
      </w:r>
      <w:proofErr w:type="spellStart"/>
      <w:r w:rsidRPr="00B626AE">
        <w:rPr>
          <w:rFonts w:cstheme="majorHAnsi"/>
          <w:color w:val="000000" w:themeColor="text1"/>
          <w:sz w:val="24"/>
          <w:szCs w:val="24"/>
        </w:rPr>
        <w:t>lui</w:t>
      </w:r>
      <w:proofErr w:type="spellEnd"/>
      <w:r w:rsidRPr="00B626AE">
        <w:rPr>
          <w:rFonts w:cstheme="majorHAnsi"/>
          <w:color w:val="000000" w:themeColor="text1"/>
          <w:sz w:val="24"/>
          <w:szCs w:val="24"/>
        </w:rPr>
        <w:t xml:space="preserve"> Traian nr. 18</w:t>
      </w:r>
      <w:r w:rsidR="00B626AE" w:rsidRPr="00B626AE">
        <w:rPr>
          <w:rFonts w:cstheme="majorHAnsi"/>
          <w:color w:val="000000" w:themeColor="text1"/>
          <w:sz w:val="24"/>
          <w:szCs w:val="24"/>
        </w:rPr>
        <w:t>-</w:t>
      </w:r>
      <w:r w:rsidR="00D51D7D">
        <w:rPr>
          <w:rFonts w:cstheme="majorHAnsi"/>
          <w:color w:val="000000" w:themeColor="text1"/>
          <w:sz w:val="24"/>
          <w:szCs w:val="24"/>
        </w:rPr>
        <w:t>20</w:t>
      </w:r>
      <w:r w:rsidRPr="00B626AE">
        <w:rPr>
          <w:rFonts w:cstheme="majorHAnsi"/>
          <w:color w:val="000000" w:themeColor="text1"/>
          <w:sz w:val="24"/>
          <w:szCs w:val="24"/>
        </w:rPr>
        <w:t>,</w:t>
      </w:r>
      <w:r w:rsidR="00B626AE" w:rsidRPr="00B626AE">
        <w:rPr>
          <w:rFonts w:cstheme="majorHAnsi"/>
          <w:color w:val="000000" w:themeColor="text1"/>
          <w:sz w:val="24"/>
          <w:szCs w:val="24"/>
        </w:rPr>
        <w:t xml:space="preserve"> str. </w:t>
      </w:r>
      <w:proofErr w:type="spellStart"/>
      <w:r w:rsidR="00B626AE" w:rsidRPr="00B626AE">
        <w:rPr>
          <w:rFonts w:cstheme="majorHAnsi"/>
          <w:color w:val="000000" w:themeColor="text1"/>
          <w:sz w:val="24"/>
          <w:szCs w:val="24"/>
        </w:rPr>
        <w:t>Calea</w:t>
      </w:r>
      <w:proofErr w:type="spellEnd"/>
      <w:r w:rsidR="00B626AE" w:rsidRPr="00B626AE">
        <w:rPr>
          <w:rFonts w:cstheme="majorHAnsi"/>
          <w:color w:val="000000" w:themeColor="text1"/>
          <w:sz w:val="24"/>
          <w:szCs w:val="24"/>
        </w:rPr>
        <w:t xml:space="preserve"> </w:t>
      </w:r>
      <w:proofErr w:type="spellStart"/>
      <w:r w:rsidR="00B626AE" w:rsidRPr="00B626AE">
        <w:rPr>
          <w:rFonts w:cstheme="majorHAnsi"/>
          <w:color w:val="000000" w:themeColor="text1"/>
          <w:sz w:val="24"/>
          <w:szCs w:val="24"/>
        </w:rPr>
        <w:t>lui</w:t>
      </w:r>
      <w:proofErr w:type="spellEnd"/>
      <w:r w:rsidR="00B626AE" w:rsidRPr="00B626AE">
        <w:rPr>
          <w:rFonts w:cstheme="majorHAnsi"/>
          <w:color w:val="000000" w:themeColor="text1"/>
          <w:sz w:val="24"/>
          <w:szCs w:val="24"/>
        </w:rPr>
        <w:t xml:space="preserve"> Traian nr. 22</w:t>
      </w:r>
      <w:r w:rsidRPr="00B626AE">
        <w:rPr>
          <w:rFonts w:cstheme="majorHAnsi"/>
          <w:color w:val="000000" w:themeColor="text1"/>
          <w:sz w:val="24"/>
          <w:szCs w:val="24"/>
        </w:rPr>
        <w:t xml:space="preserve"> Str. Nistor Oprean</w:t>
      </w:r>
      <w:r w:rsidR="00B626AE" w:rsidRPr="00B626AE">
        <w:rPr>
          <w:rFonts w:cstheme="majorHAnsi"/>
          <w:color w:val="000000" w:themeColor="text1"/>
          <w:sz w:val="24"/>
          <w:szCs w:val="24"/>
        </w:rPr>
        <w:t xml:space="preserve"> </w:t>
      </w:r>
      <w:r w:rsidRPr="00B626AE">
        <w:rPr>
          <w:rFonts w:cstheme="majorHAnsi"/>
          <w:color w:val="000000" w:themeColor="text1"/>
          <w:sz w:val="24"/>
          <w:szCs w:val="24"/>
        </w:rPr>
        <w:t>nr</w:t>
      </w:r>
      <w:r w:rsidR="00D51D7D">
        <w:rPr>
          <w:rFonts w:cstheme="majorHAnsi"/>
          <w:color w:val="000000" w:themeColor="text1"/>
          <w:sz w:val="24"/>
          <w:szCs w:val="24"/>
        </w:rPr>
        <w:t>. 11</w:t>
      </w:r>
      <w:r w:rsidRPr="00B626AE">
        <w:rPr>
          <w:rFonts w:cstheme="majorHAnsi"/>
          <w:color w:val="000000" w:themeColor="text1"/>
          <w:sz w:val="24"/>
          <w:szCs w:val="24"/>
        </w:rPr>
        <w:t xml:space="preserve">, </w:t>
      </w:r>
      <w:r w:rsidR="00B626AE" w:rsidRPr="00B626AE">
        <w:rPr>
          <w:rFonts w:cstheme="majorHAnsi"/>
          <w:color w:val="000000" w:themeColor="text1"/>
          <w:sz w:val="24"/>
          <w:szCs w:val="24"/>
        </w:rPr>
        <w:t>Nistor Oprean nr.</w:t>
      </w:r>
      <w:r w:rsidR="00D51D7D">
        <w:rPr>
          <w:rFonts w:cstheme="majorHAnsi"/>
          <w:color w:val="000000" w:themeColor="text1"/>
          <w:sz w:val="24"/>
          <w:szCs w:val="24"/>
        </w:rPr>
        <w:t>9</w:t>
      </w:r>
    </w:p>
    <w:p w14:paraId="1F84910A" w14:textId="3A194AFB" w:rsidR="00EE18EE" w:rsidRPr="00552504" w:rsidRDefault="00775E59" w:rsidP="00552504">
      <w:pPr>
        <w:rPr>
          <w:rFonts w:asciiTheme="majorHAnsi" w:hAnsiTheme="majorHAnsi" w:cstheme="majorHAnsi"/>
          <w:color w:val="000000" w:themeColor="text1"/>
        </w:rPr>
      </w:pPr>
      <w:r w:rsidRPr="00552504">
        <w:rPr>
          <w:color w:val="FF0000"/>
        </w:rPr>
        <w:br/>
      </w:r>
      <w:r w:rsidR="00EE18EE" w:rsidRPr="00552504">
        <w:rPr>
          <w:rFonts w:asciiTheme="majorHAnsi" w:hAnsiTheme="majorHAnsi" w:cstheme="majorHAnsi"/>
          <w:color w:val="000000" w:themeColor="text1"/>
        </w:rPr>
        <w:t>DISPOZITII GENERALE</w:t>
      </w:r>
    </w:p>
    <w:p w14:paraId="3BBCF34A" w14:textId="77777777" w:rsidR="00775E59" w:rsidRPr="00552504" w:rsidRDefault="00EE18EE" w:rsidP="00353DF1">
      <w:pPr>
        <w:pStyle w:val="Heading3"/>
        <w:rPr>
          <w:rFonts w:asciiTheme="majorHAnsi" w:hAnsiTheme="majorHAnsi" w:cstheme="majorHAnsi"/>
          <w:color w:val="000000" w:themeColor="text1"/>
        </w:rPr>
      </w:pPr>
      <w:r w:rsidRPr="00552504">
        <w:rPr>
          <w:rFonts w:asciiTheme="majorHAnsi" w:hAnsiTheme="majorHAnsi" w:cstheme="majorHAnsi"/>
          <w:color w:val="000000" w:themeColor="text1"/>
        </w:rPr>
        <w:t>Rolul R.L.U.</w:t>
      </w:r>
    </w:p>
    <w:p w14:paraId="5ACE42BC" w14:textId="77777777" w:rsidR="00EE18EE" w:rsidRPr="00552504" w:rsidRDefault="00EE18EE" w:rsidP="00353DF1">
      <w:pPr>
        <w:rPr>
          <w:rFonts w:asciiTheme="majorHAnsi" w:hAnsiTheme="majorHAnsi" w:cstheme="majorHAnsi"/>
          <w:color w:val="000000" w:themeColor="text1"/>
        </w:rPr>
      </w:pPr>
      <w:proofErr w:type="spellStart"/>
      <w:r w:rsidRPr="00552504">
        <w:rPr>
          <w:rFonts w:asciiTheme="majorHAnsi" w:hAnsiTheme="majorHAnsi" w:cstheme="majorHAnsi"/>
          <w:color w:val="000000" w:themeColor="text1"/>
        </w:rPr>
        <w:t>Regulile</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generale</w:t>
      </w:r>
      <w:proofErr w:type="spellEnd"/>
      <w:r w:rsidRPr="00552504">
        <w:rPr>
          <w:rFonts w:asciiTheme="majorHAnsi" w:hAnsiTheme="majorHAnsi" w:cstheme="majorHAnsi"/>
          <w:color w:val="000000" w:themeColor="text1"/>
        </w:rPr>
        <w:t xml:space="preserve"> de urbanism </w:t>
      </w:r>
      <w:proofErr w:type="spellStart"/>
      <w:r w:rsidRPr="00552504">
        <w:rPr>
          <w:rFonts w:asciiTheme="majorHAnsi" w:hAnsiTheme="majorHAnsi" w:cstheme="majorHAnsi"/>
          <w:color w:val="000000" w:themeColor="text1"/>
        </w:rPr>
        <w:t>constituie</w:t>
      </w:r>
      <w:proofErr w:type="spellEnd"/>
      <w:r w:rsidRPr="00552504">
        <w:rPr>
          <w:rFonts w:asciiTheme="majorHAnsi" w:hAnsiTheme="majorHAnsi" w:cstheme="majorHAnsi"/>
          <w:color w:val="000000" w:themeColor="text1"/>
        </w:rPr>
        <w:t xml:space="preserve"> un </w:t>
      </w:r>
      <w:proofErr w:type="spellStart"/>
      <w:r w:rsidRPr="00552504">
        <w:rPr>
          <w:rFonts w:asciiTheme="majorHAnsi" w:hAnsiTheme="majorHAnsi" w:cstheme="majorHAnsi"/>
          <w:color w:val="000000" w:themeColor="text1"/>
        </w:rPr>
        <w:t>ansamblu</w:t>
      </w:r>
      <w:proofErr w:type="spellEnd"/>
      <w:r w:rsidRPr="00552504">
        <w:rPr>
          <w:rFonts w:asciiTheme="majorHAnsi" w:hAnsiTheme="majorHAnsi" w:cstheme="majorHAnsi"/>
          <w:color w:val="000000" w:themeColor="text1"/>
        </w:rPr>
        <w:t xml:space="preserve"> de principii </w:t>
      </w:r>
      <w:proofErr w:type="spellStart"/>
      <w:r w:rsidRPr="00552504">
        <w:rPr>
          <w:rFonts w:asciiTheme="majorHAnsi" w:hAnsiTheme="majorHAnsi" w:cstheme="majorHAnsi"/>
          <w:color w:val="000000" w:themeColor="text1"/>
        </w:rPr>
        <w:t>urbanistice</w:t>
      </w:r>
      <w:proofErr w:type="spellEnd"/>
      <w:r w:rsidRPr="00552504">
        <w:rPr>
          <w:rFonts w:asciiTheme="majorHAnsi" w:hAnsiTheme="majorHAnsi" w:cstheme="majorHAnsi"/>
          <w:color w:val="000000" w:themeColor="text1"/>
        </w:rPr>
        <w:t xml:space="preserve"> cu un </w:t>
      </w:r>
      <w:proofErr w:type="spellStart"/>
      <w:r w:rsidRPr="00552504">
        <w:rPr>
          <w:rFonts w:asciiTheme="majorHAnsi" w:hAnsiTheme="majorHAnsi" w:cstheme="majorHAnsi"/>
          <w:color w:val="000000" w:themeColor="text1"/>
        </w:rPr>
        <w:t>caracter</w:t>
      </w:r>
      <w:proofErr w:type="spellEnd"/>
      <w:r w:rsidRPr="00552504">
        <w:rPr>
          <w:rFonts w:asciiTheme="majorHAnsi" w:hAnsiTheme="majorHAnsi" w:cstheme="majorHAnsi"/>
          <w:color w:val="000000" w:themeColor="text1"/>
        </w:rPr>
        <w:t xml:space="preserve"> de </w:t>
      </w:r>
      <w:proofErr w:type="spellStart"/>
      <w:r w:rsidRPr="00552504">
        <w:rPr>
          <w:rFonts w:asciiTheme="majorHAnsi" w:hAnsiTheme="majorHAnsi" w:cstheme="majorHAnsi"/>
          <w:color w:val="000000" w:themeColor="text1"/>
        </w:rPr>
        <w:t>largă</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generalitate</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prin</w:t>
      </w:r>
      <w:proofErr w:type="spellEnd"/>
      <w:r w:rsidRPr="00552504">
        <w:rPr>
          <w:rFonts w:asciiTheme="majorHAnsi" w:hAnsiTheme="majorHAnsi" w:cstheme="majorHAnsi"/>
          <w:color w:val="000000" w:themeColor="text1"/>
        </w:rPr>
        <w:t xml:space="preserve"> care se </w:t>
      </w:r>
      <w:proofErr w:type="spellStart"/>
      <w:r w:rsidRPr="00552504">
        <w:rPr>
          <w:rFonts w:asciiTheme="majorHAnsi" w:hAnsiTheme="majorHAnsi" w:cstheme="majorHAnsi"/>
          <w:color w:val="000000" w:themeColor="text1"/>
        </w:rPr>
        <w:t>stabilește</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modul</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în</w:t>
      </w:r>
      <w:proofErr w:type="spellEnd"/>
      <w:r w:rsidRPr="00552504">
        <w:rPr>
          <w:rFonts w:asciiTheme="majorHAnsi" w:hAnsiTheme="majorHAnsi" w:cstheme="majorHAnsi"/>
          <w:color w:val="000000" w:themeColor="text1"/>
        </w:rPr>
        <w:t xml:space="preserve"> care pot fi </w:t>
      </w:r>
      <w:proofErr w:type="spellStart"/>
      <w:r w:rsidRPr="00552504">
        <w:rPr>
          <w:rFonts w:asciiTheme="majorHAnsi" w:hAnsiTheme="majorHAnsi" w:cstheme="majorHAnsi"/>
          <w:color w:val="000000" w:themeColor="text1"/>
        </w:rPr>
        <w:t>ocupate</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terenurile</w:t>
      </w:r>
      <w:proofErr w:type="spellEnd"/>
      <w:r w:rsidRPr="00552504">
        <w:rPr>
          <w:rFonts w:asciiTheme="majorHAnsi" w:hAnsiTheme="majorHAnsi" w:cstheme="majorHAnsi"/>
          <w:color w:val="000000" w:themeColor="text1"/>
        </w:rPr>
        <w:t xml:space="preserve">, precum </w:t>
      </w:r>
      <w:proofErr w:type="spellStart"/>
      <w:r w:rsidRPr="00552504">
        <w:rPr>
          <w:rFonts w:asciiTheme="majorHAnsi" w:hAnsiTheme="majorHAnsi" w:cstheme="majorHAnsi"/>
          <w:color w:val="000000" w:themeColor="text1"/>
        </w:rPr>
        <w:t>și</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amplasarea</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și</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conformarea</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construcțiilor</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și</w:t>
      </w:r>
      <w:proofErr w:type="spellEnd"/>
      <w:r w:rsidRPr="00552504">
        <w:rPr>
          <w:rFonts w:asciiTheme="majorHAnsi" w:hAnsiTheme="majorHAnsi" w:cstheme="majorHAnsi"/>
          <w:color w:val="000000" w:themeColor="text1"/>
        </w:rPr>
        <w:t xml:space="preserve"> </w:t>
      </w:r>
      <w:proofErr w:type="gramStart"/>
      <w:r w:rsidRPr="00552504">
        <w:rPr>
          <w:rFonts w:asciiTheme="majorHAnsi" w:hAnsiTheme="majorHAnsi" w:cstheme="majorHAnsi"/>
          <w:color w:val="000000" w:themeColor="text1"/>
        </w:rPr>
        <w:t>a</w:t>
      </w:r>
      <w:proofErr w:type="gram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amenajărilor</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în</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acord</w:t>
      </w:r>
      <w:proofErr w:type="spellEnd"/>
      <w:r w:rsidRPr="00552504">
        <w:rPr>
          <w:rFonts w:asciiTheme="majorHAnsi" w:hAnsiTheme="majorHAnsi" w:cstheme="majorHAnsi"/>
          <w:color w:val="000000" w:themeColor="text1"/>
        </w:rPr>
        <w:t xml:space="preserve"> cu </w:t>
      </w:r>
      <w:proofErr w:type="spellStart"/>
      <w:r w:rsidRPr="00552504">
        <w:rPr>
          <w:rFonts w:asciiTheme="majorHAnsi" w:hAnsiTheme="majorHAnsi" w:cstheme="majorHAnsi"/>
          <w:color w:val="000000" w:themeColor="text1"/>
        </w:rPr>
        <w:t>prevederile</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legale</w:t>
      </w:r>
      <w:proofErr w:type="spellEnd"/>
      <w:r w:rsidRPr="00552504">
        <w:rPr>
          <w:rFonts w:asciiTheme="majorHAnsi" w:hAnsiTheme="majorHAnsi" w:cstheme="majorHAnsi"/>
          <w:color w:val="000000" w:themeColor="text1"/>
        </w:rPr>
        <w:t>.</w:t>
      </w:r>
    </w:p>
    <w:p w14:paraId="35E312DE" w14:textId="70C463DA" w:rsidR="004078BE" w:rsidRPr="00552504" w:rsidRDefault="00EE18EE" w:rsidP="00353DF1">
      <w:pPr>
        <w:rPr>
          <w:rFonts w:asciiTheme="majorHAnsi" w:hAnsiTheme="majorHAnsi" w:cstheme="majorHAnsi"/>
          <w:color w:val="000000" w:themeColor="text1"/>
        </w:rPr>
      </w:pPr>
      <w:proofErr w:type="spellStart"/>
      <w:r w:rsidRPr="00552504">
        <w:rPr>
          <w:rFonts w:asciiTheme="majorHAnsi" w:hAnsiTheme="majorHAnsi" w:cstheme="majorHAnsi"/>
          <w:color w:val="000000" w:themeColor="text1"/>
        </w:rPr>
        <w:t>Acestea</w:t>
      </w:r>
      <w:proofErr w:type="spellEnd"/>
      <w:r w:rsidRPr="00552504">
        <w:rPr>
          <w:rFonts w:asciiTheme="majorHAnsi" w:hAnsiTheme="majorHAnsi" w:cstheme="majorHAnsi"/>
          <w:color w:val="000000" w:themeColor="text1"/>
        </w:rPr>
        <w:t xml:space="preserve"> au </w:t>
      </w:r>
      <w:proofErr w:type="spellStart"/>
      <w:r w:rsidRPr="00552504">
        <w:rPr>
          <w:rFonts w:asciiTheme="majorHAnsi" w:hAnsiTheme="majorHAnsi" w:cstheme="majorHAnsi"/>
          <w:color w:val="000000" w:themeColor="text1"/>
        </w:rPr>
        <w:t>fost</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stabilite</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prin</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planșa</w:t>
      </w:r>
      <w:proofErr w:type="spellEnd"/>
      <w:r w:rsidRPr="00552504">
        <w:rPr>
          <w:rFonts w:asciiTheme="majorHAnsi" w:hAnsiTheme="majorHAnsi" w:cstheme="majorHAnsi"/>
          <w:color w:val="000000" w:themeColor="text1"/>
        </w:rPr>
        <w:t xml:space="preserve"> </w:t>
      </w:r>
      <w:r w:rsidR="006A1EDB" w:rsidRPr="00552504">
        <w:rPr>
          <w:rFonts w:asciiTheme="majorHAnsi" w:hAnsiTheme="majorHAnsi" w:cstheme="majorHAnsi"/>
          <w:color w:val="000000" w:themeColor="text1"/>
        </w:rPr>
        <w:t>„</w:t>
      </w:r>
      <w:r w:rsidR="006202B3">
        <w:rPr>
          <w:rFonts w:asciiTheme="majorHAnsi" w:hAnsiTheme="majorHAnsi" w:cstheme="majorHAnsi"/>
          <w:color w:val="000000" w:themeColor="text1"/>
        </w:rPr>
        <w:t>U</w:t>
      </w:r>
      <w:r w:rsidR="006A1EDB" w:rsidRPr="00552504">
        <w:rPr>
          <w:rFonts w:asciiTheme="majorHAnsi" w:hAnsiTheme="majorHAnsi" w:cstheme="majorHAnsi"/>
          <w:color w:val="000000" w:themeColor="text1"/>
        </w:rPr>
        <w:t>0</w:t>
      </w:r>
      <w:r w:rsidR="00353DF1" w:rsidRPr="00552504">
        <w:rPr>
          <w:rFonts w:asciiTheme="majorHAnsi" w:hAnsiTheme="majorHAnsi" w:cstheme="majorHAnsi"/>
          <w:color w:val="000000" w:themeColor="text1"/>
        </w:rPr>
        <w:t xml:space="preserve">3 </w:t>
      </w:r>
      <w:proofErr w:type="spellStart"/>
      <w:r w:rsidR="00353DF1" w:rsidRPr="00552504">
        <w:rPr>
          <w:rFonts w:asciiTheme="majorHAnsi" w:hAnsiTheme="majorHAnsi" w:cstheme="majorHAnsi"/>
          <w:color w:val="000000" w:themeColor="text1"/>
        </w:rPr>
        <w:t>Reglementări</w:t>
      </w:r>
      <w:proofErr w:type="spellEnd"/>
      <w:r w:rsidR="00353DF1" w:rsidRPr="00552504">
        <w:rPr>
          <w:rFonts w:asciiTheme="majorHAnsi" w:hAnsiTheme="majorHAnsi" w:cstheme="majorHAnsi"/>
          <w:color w:val="000000" w:themeColor="text1"/>
        </w:rPr>
        <w:t xml:space="preserve"> </w:t>
      </w:r>
      <w:proofErr w:type="spellStart"/>
      <w:r w:rsidR="00353DF1" w:rsidRPr="00552504">
        <w:rPr>
          <w:rFonts w:asciiTheme="majorHAnsi" w:hAnsiTheme="majorHAnsi" w:cstheme="majorHAnsi"/>
          <w:color w:val="000000" w:themeColor="text1"/>
        </w:rPr>
        <w:t>urbanistice</w:t>
      </w:r>
      <w:proofErr w:type="spellEnd"/>
      <w:r w:rsidR="00353DF1" w:rsidRPr="00552504">
        <w:rPr>
          <w:rFonts w:asciiTheme="majorHAnsi" w:hAnsiTheme="majorHAnsi" w:cstheme="majorHAnsi"/>
          <w:color w:val="000000" w:themeColor="text1"/>
        </w:rPr>
        <w:t xml:space="preserve"> - </w:t>
      </w:r>
      <w:proofErr w:type="spellStart"/>
      <w:r w:rsidR="00353DF1" w:rsidRPr="00552504">
        <w:rPr>
          <w:rFonts w:asciiTheme="majorHAnsi" w:hAnsiTheme="majorHAnsi" w:cstheme="majorHAnsi"/>
          <w:color w:val="000000" w:themeColor="text1"/>
        </w:rPr>
        <w:t>Zonificare</w:t>
      </w:r>
      <w:proofErr w:type="spellEnd"/>
      <w:r w:rsidR="006A1EDB" w:rsidRPr="00552504">
        <w:rPr>
          <w:rFonts w:asciiTheme="majorHAnsi" w:hAnsiTheme="majorHAnsi" w:cstheme="majorHAnsi"/>
          <w:color w:val="000000" w:themeColor="text1"/>
        </w:rPr>
        <w:t xml:space="preserve">” </w:t>
      </w:r>
    </w:p>
    <w:p w14:paraId="6357B00E" w14:textId="77777777" w:rsidR="00EE18EE" w:rsidRPr="00552504" w:rsidRDefault="00EE18EE" w:rsidP="00353DF1">
      <w:pPr>
        <w:rPr>
          <w:rFonts w:asciiTheme="majorHAnsi" w:hAnsiTheme="majorHAnsi" w:cstheme="majorHAnsi"/>
          <w:color w:val="000000" w:themeColor="text1"/>
        </w:rPr>
      </w:pPr>
      <w:proofErr w:type="spellStart"/>
      <w:r w:rsidRPr="00552504">
        <w:rPr>
          <w:rFonts w:asciiTheme="majorHAnsi" w:hAnsiTheme="majorHAnsi" w:cstheme="majorHAnsi"/>
          <w:color w:val="000000" w:themeColor="text1"/>
        </w:rPr>
        <w:t>Regulamentul</w:t>
      </w:r>
      <w:proofErr w:type="spellEnd"/>
      <w:r w:rsidRPr="00552504">
        <w:rPr>
          <w:rFonts w:asciiTheme="majorHAnsi" w:hAnsiTheme="majorHAnsi" w:cstheme="majorHAnsi"/>
          <w:color w:val="000000" w:themeColor="text1"/>
        </w:rPr>
        <w:t xml:space="preserve"> local de urbanism se </w:t>
      </w:r>
      <w:proofErr w:type="spellStart"/>
      <w:r w:rsidRPr="00552504">
        <w:rPr>
          <w:rFonts w:asciiTheme="majorHAnsi" w:hAnsiTheme="majorHAnsi" w:cstheme="majorHAnsi"/>
          <w:color w:val="000000" w:themeColor="text1"/>
        </w:rPr>
        <w:t>sprijină</w:t>
      </w:r>
      <w:proofErr w:type="spellEnd"/>
      <w:r w:rsidRPr="00552504">
        <w:rPr>
          <w:rFonts w:asciiTheme="majorHAnsi" w:hAnsiTheme="majorHAnsi" w:cstheme="majorHAnsi"/>
          <w:color w:val="000000" w:themeColor="text1"/>
        </w:rPr>
        <w:t xml:space="preserve"> pe o </w:t>
      </w:r>
      <w:proofErr w:type="spellStart"/>
      <w:r w:rsidRPr="00552504">
        <w:rPr>
          <w:rFonts w:asciiTheme="majorHAnsi" w:hAnsiTheme="majorHAnsi" w:cstheme="majorHAnsi"/>
          <w:color w:val="000000" w:themeColor="text1"/>
        </w:rPr>
        <w:t>baza</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legală</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formată</w:t>
      </w:r>
      <w:proofErr w:type="spellEnd"/>
      <w:r w:rsidRPr="00552504">
        <w:rPr>
          <w:rFonts w:asciiTheme="majorHAnsi" w:hAnsiTheme="majorHAnsi" w:cstheme="majorHAnsi"/>
          <w:color w:val="000000" w:themeColor="text1"/>
        </w:rPr>
        <w:t xml:space="preserve"> din:</w:t>
      </w:r>
    </w:p>
    <w:p w14:paraId="3609E805" w14:textId="77777777" w:rsidR="00EE18EE" w:rsidRPr="00552504" w:rsidRDefault="00EE18EE" w:rsidP="00353DF1">
      <w:pPr>
        <w:pStyle w:val="ListParagraph"/>
        <w:numPr>
          <w:ilvl w:val="0"/>
          <w:numId w:val="19"/>
        </w:numPr>
        <w:rPr>
          <w:rFonts w:asciiTheme="majorHAnsi" w:hAnsiTheme="majorHAnsi" w:cstheme="majorHAnsi"/>
          <w:color w:val="000000" w:themeColor="text1"/>
        </w:rPr>
      </w:pPr>
      <w:r w:rsidRPr="00552504">
        <w:rPr>
          <w:rFonts w:asciiTheme="majorHAnsi" w:hAnsiTheme="majorHAnsi" w:cstheme="majorHAnsi"/>
          <w:color w:val="000000" w:themeColor="text1"/>
        </w:rPr>
        <w:t xml:space="preserve">Legi </w:t>
      </w:r>
      <w:proofErr w:type="spellStart"/>
      <w:r w:rsidRPr="00552504">
        <w:rPr>
          <w:rFonts w:asciiTheme="majorHAnsi" w:hAnsiTheme="majorHAnsi" w:cstheme="majorHAnsi"/>
          <w:color w:val="000000" w:themeColor="text1"/>
        </w:rPr>
        <w:t>și</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acte</w:t>
      </w:r>
      <w:proofErr w:type="spellEnd"/>
      <w:r w:rsidRPr="00552504">
        <w:rPr>
          <w:rFonts w:asciiTheme="majorHAnsi" w:hAnsiTheme="majorHAnsi" w:cstheme="majorHAnsi"/>
          <w:color w:val="000000" w:themeColor="text1"/>
        </w:rPr>
        <w:t xml:space="preserve"> normative </w:t>
      </w:r>
      <w:proofErr w:type="spellStart"/>
      <w:r w:rsidRPr="00552504">
        <w:rPr>
          <w:rFonts w:asciiTheme="majorHAnsi" w:hAnsiTheme="majorHAnsi" w:cstheme="majorHAnsi"/>
          <w:color w:val="000000" w:themeColor="text1"/>
        </w:rPr>
        <w:t>privind</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modul</w:t>
      </w:r>
      <w:proofErr w:type="spellEnd"/>
      <w:r w:rsidRPr="00552504">
        <w:rPr>
          <w:rFonts w:asciiTheme="majorHAnsi" w:hAnsiTheme="majorHAnsi" w:cstheme="majorHAnsi"/>
          <w:color w:val="000000" w:themeColor="text1"/>
        </w:rPr>
        <w:t xml:space="preserve"> de </w:t>
      </w:r>
      <w:proofErr w:type="spellStart"/>
      <w:r w:rsidRPr="00552504">
        <w:rPr>
          <w:rFonts w:asciiTheme="majorHAnsi" w:hAnsiTheme="majorHAnsi" w:cstheme="majorHAnsi"/>
          <w:color w:val="000000" w:themeColor="text1"/>
        </w:rPr>
        <w:t>ocupare</w:t>
      </w:r>
      <w:proofErr w:type="spellEnd"/>
      <w:r w:rsidRPr="00552504">
        <w:rPr>
          <w:rFonts w:asciiTheme="majorHAnsi" w:hAnsiTheme="majorHAnsi" w:cstheme="majorHAnsi"/>
          <w:color w:val="000000" w:themeColor="text1"/>
        </w:rPr>
        <w:t xml:space="preserve"> a </w:t>
      </w:r>
      <w:proofErr w:type="spellStart"/>
      <w:r w:rsidRPr="00552504">
        <w:rPr>
          <w:rFonts w:asciiTheme="majorHAnsi" w:hAnsiTheme="majorHAnsi" w:cstheme="majorHAnsi"/>
          <w:color w:val="000000" w:themeColor="text1"/>
        </w:rPr>
        <w:t>terenurilor</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și</w:t>
      </w:r>
      <w:proofErr w:type="spellEnd"/>
      <w:r w:rsidRPr="00552504">
        <w:rPr>
          <w:rFonts w:asciiTheme="majorHAnsi" w:hAnsiTheme="majorHAnsi" w:cstheme="majorHAnsi"/>
          <w:color w:val="000000" w:themeColor="text1"/>
        </w:rPr>
        <w:t xml:space="preserve"> de </w:t>
      </w:r>
      <w:proofErr w:type="spellStart"/>
      <w:r w:rsidRPr="00552504">
        <w:rPr>
          <w:rFonts w:asciiTheme="majorHAnsi" w:hAnsiTheme="majorHAnsi" w:cstheme="majorHAnsi"/>
          <w:color w:val="000000" w:themeColor="text1"/>
        </w:rPr>
        <w:t>realizare</w:t>
      </w:r>
      <w:proofErr w:type="spellEnd"/>
      <w:r w:rsidRPr="00552504">
        <w:rPr>
          <w:rFonts w:asciiTheme="majorHAnsi" w:hAnsiTheme="majorHAnsi" w:cstheme="majorHAnsi"/>
          <w:color w:val="000000" w:themeColor="text1"/>
        </w:rPr>
        <w:t xml:space="preserve"> a </w:t>
      </w:r>
      <w:proofErr w:type="spellStart"/>
      <w:r w:rsidRPr="00552504">
        <w:rPr>
          <w:rFonts w:asciiTheme="majorHAnsi" w:hAnsiTheme="majorHAnsi" w:cstheme="majorHAnsi"/>
          <w:color w:val="000000" w:themeColor="text1"/>
        </w:rPr>
        <w:t>construcțiilor</w:t>
      </w:r>
      <w:proofErr w:type="spellEnd"/>
      <w:r w:rsidRPr="00552504">
        <w:rPr>
          <w:rFonts w:asciiTheme="majorHAnsi" w:hAnsiTheme="majorHAnsi" w:cstheme="majorHAnsi"/>
          <w:color w:val="000000" w:themeColor="text1"/>
        </w:rPr>
        <w:t>;</w:t>
      </w:r>
    </w:p>
    <w:p w14:paraId="3516E6FA" w14:textId="77777777" w:rsidR="00EE18EE" w:rsidRPr="00552504" w:rsidRDefault="00EE18EE" w:rsidP="00353DF1">
      <w:pPr>
        <w:pStyle w:val="ListParagraph"/>
        <w:numPr>
          <w:ilvl w:val="0"/>
          <w:numId w:val="19"/>
        </w:numPr>
        <w:rPr>
          <w:rFonts w:asciiTheme="majorHAnsi" w:hAnsiTheme="majorHAnsi" w:cstheme="majorHAnsi"/>
          <w:color w:val="000000" w:themeColor="text1"/>
        </w:rPr>
      </w:pPr>
      <w:proofErr w:type="spellStart"/>
      <w:r w:rsidRPr="00552504">
        <w:rPr>
          <w:rFonts w:asciiTheme="majorHAnsi" w:hAnsiTheme="majorHAnsi" w:cstheme="majorHAnsi"/>
          <w:color w:val="000000" w:themeColor="text1"/>
        </w:rPr>
        <w:t>Norme</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și</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standarde</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tehnice</w:t>
      </w:r>
      <w:proofErr w:type="spellEnd"/>
      <w:r w:rsidRPr="00552504">
        <w:rPr>
          <w:rFonts w:asciiTheme="majorHAnsi" w:hAnsiTheme="majorHAnsi" w:cstheme="majorHAnsi"/>
          <w:color w:val="000000" w:themeColor="text1"/>
        </w:rPr>
        <w:t xml:space="preserve"> care </w:t>
      </w:r>
      <w:proofErr w:type="spellStart"/>
      <w:r w:rsidRPr="00552504">
        <w:rPr>
          <w:rFonts w:asciiTheme="majorHAnsi" w:hAnsiTheme="majorHAnsi" w:cstheme="majorHAnsi"/>
          <w:color w:val="000000" w:themeColor="text1"/>
        </w:rPr>
        <w:t>fundamentează</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amplasarea</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și</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conformarea</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construcțiilor</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în</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acord</w:t>
      </w:r>
      <w:proofErr w:type="spellEnd"/>
      <w:r w:rsidRPr="00552504">
        <w:rPr>
          <w:rFonts w:asciiTheme="majorHAnsi" w:hAnsiTheme="majorHAnsi" w:cstheme="majorHAnsi"/>
          <w:color w:val="000000" w:themeColor="text1"/>
        </w:rPr>
        <w:t xml:space="preserve"> cu </w:t>
      </w:r>
      <w:proofErr w:type="spellStart"/>
      <w:r w:rsidRPr="00552504">
        <w:rPr>
          <w:rFonts w:asciiTheme="majorHAnsi" w:hAnsiTheme="majorHAnsi" w:cstheme="majorHAnsi"/>
          <w:color w:val="000000" w:themeColor="text1"/>
        </w:rPr>
        <w:t>exigențele</w:t>
      </w:r>
      <w:proofErr w:type="spellEnd"/>
      <w:r w:rsidRPr="00552504">
        <w:rPr>
          <w:rFonts w:asciiTheme="majorHAnsi" w:hAnsiTheme="majorHAnsi" w:cstheme="majorHAnsi"/>
          <w:color w:val="000000" w:themeColor="text1"/>
        </w:rPr>
        <w:t xml:space="preserve"> de </w:t>
      </w:r>
      <w:proofErr w:type="spellStart"/>
      <w:r w:rsidRPr="00552504">
        <w:rPr>
          <w:rFonts w:asciiTheme="majorHAnsi" w:hAnsiTheme="majorHAnsi" w:cstheme="majorHAnsi"/>
          <w:color w:val="000000" w:themeColor="text1"/>
        </w:rPr>
        <w:t>realizare</w:t>
      </w:r>
      <w:proofErr w:type="spellEnd"/>
      <w:r w:rsidRPr="00552504">
        <w:rPr>
          <w:rFonts w:asciiTheme="majorHAnsi" w:hAnsiTheme="majorHAnsi" w:cstheme="majorHAnsi"/>
          <w:color w:val="000000" w:themeColor="text1"/>
        </w:rPr>
        <w:t xml:space="preserve"> a </w:t>
      </w:r>
      <w:proofErr w:type="spellStart"/>
      <w:r w:rsidRPr="00552504">
        <w:rPr>
          <w:rFonts w:asciiTheme="majorHAnsi" w:hAnsiTheme="majorHAnsi" w:cstheme="majorHAnsi"/>
          <w:color w:val="000000" w:themeColor="text1"/>
        </w:rPr>
        <w:t>stabilității</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securității</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și</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siguranței</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în</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exploatare</w:t>
      </w:r>
      <w:proofErr w:type="spellEnd"/>
      <w:r w:rsidRPr="00552504">
        <w:rPr>
          <w:rFonts w:asciiTheme="majorHAnsi" w:hAnsiTheme="majorHAnsi" w:cstheme="majorHAnsi"/>
          <w:color w:val="000000" w:themeColor="text1"/>
        </w:rPr>
        <w:t xml:space="preserve"> </w:t>
      </w:r>
      <w:proofErr w:type="gramStart"/>
      <w:r w:rsidRPr="00552504">
        <w:rPr>
          <w:rFonts w:asciiTheme="majorHAnsi" w:hAnsiTheme="majorHAnsi" w:cstheme="majorHAnsi"/>
          <w:color w:val="000000" w:themeColor="text1"/>
        </w:rPr>
        <w:t>a</w:t>
      </w:r>
      <w:proofErr w:type="gram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acestora</w:t>
      </w:r>
      <w:proofErr w:type="spellEnd"/>
      <w:r w:rsidRPr="00552504">
        <w:rPr>
          <w:rFonts w:asciiTheme="majorHAnsi" w:hAnsiTheme="majorHAnsi" w:cstheme="majorHAnsi"/>
          <w:color w:val="000000" w:themeColor="text1"/>
        </w:rPr>
        <w:t>;</w:t>
      </w:r>
    </w:p>
    <w:p w14:paraId="4AA7D285" w14:textId="77777777" w:rsidR="00EE18EE" w:rsidRPr="00552504" w:rsidRDefault="00EE18EE" w:rsidP="00353DF1">
      <w:pPr>
        <w:pStyle w:val="ListParagraph"/>
        <w:numPr>
          <w:ilvl w:val="0"/>
          <w:numId w:val="19"/>
        </w:numPr>
        <w:rPr>
          <w:rFonts w:asciiTheme="majorHAnsi" w:hAnsiTheme="majorHAnsi" w:cstheme="majorHAnsi"/>
          <w:color w:val="000000" w:themeColor="text1"/>
        </w:rPr>
      </w:pPr>
      <w:r w:rsidRPr="00552504">
        <w:rPr>
          <w:rFonts w:asciiTheme="majorHAnsi" w:hAnsiTheme="majorHAnsi" w:cstheme="majorHAnsi"/>
          <w:color w:val="000000" w:themeColor="text1"/>
        </w:rPr>
        <w:t xml:space="preserve">Reguli </w:t>
      </w:r>
      <w:proofErr w:type="spellStart"/>
      <w:r w:rsidRPr="00552504">
        <w:rPr>
          <w:rFonts w:asciiTheme="majorHAnsi" w:hAnsiTheme="majorHAnsi" w:cstheme="majorHAnsi"/>
          <w:color w:val="000000" w:themeColor="text1"/>
        </w:rPr>
        <w:t>proprii</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domeniului</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urbanismului</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și</w:t>
      </w:r>
      <w:proofErr w:type="spellEnd"/>
      <w:r w:rsidRPr="00552504">
        <w:rPr>
          <w:rFonts w:asciiTheme="majorHAnsi" w:hAnsiTheme="majorHAnsi" w:cstheme="majorHAnsi"/>
          <w:color w:val="000000" w:themeColor="text1"/>
        </w:rPr>
        <w:t xml:space="preserve"> </w:t>
      </w:r>
      <w:proofErr w:type="gramStart"/>
      <w:r w:rsidRPr="00552504">
        <w:rPr>
          <w:rFonts w:asciiTheme="majorHAnsi" w:hAnsiTheme="majorHAnsi" w:cstheme="majorHAnsi"/>
          <w:color w:val="000000" w:themeColor="text1"/>
        </w:rPr>
        <w:t>a</w:t>
      </w:r>
      <w:proofErr w:type="gram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amenajării</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teritoriului</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privind</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ocuparea</w:t>
      </w:r>
      <w:proofErr w:type="spellEnd"/>
      <w:r w:rsidRPr="00552504">
        <w:rPr>
          <w:rFonts w:asciiTheme="majorHAnsi" w:hAnsiTheme="majorHAnsi" w:cstheme="majorHAnsi"/>
          <w:color w:val="000000" w:themeColor="text1"/>
        </w:rPr>
        <w:t xml:space="preserve"> cu </w:t>
      </w:r>
      <w:proofErr w:type="spellStart"/>
      <w:r w:rsidRPr="00552504">
        <w:rPr>
          <w:rFonts w:asciiTheme="majorHAnsi" w:hAnsiTheme="majorHAnsi" w:cstheme="majorHAnsi"/>
          <w:color w:val="000000" w:themeColor="text1"/>
        </w:rPr>
        <w:t>construcții</w:t>
      </w:r>
      <w:proofErr w:type="spellEnd"/>
      <w:r w:rsidRPr="00552504">
        <w:rPr>
          <w:rFonts w:asciiTheme="majorHAnsi" w:hAnsiTheme="majorHAnsi" w:cstheme="majorHAnsi"/>
          <w:color w:val="000000" w:themeColor="text1"/>
        </w:rPr>
        <w:t xml:space="preserve"> a </w:t>
      </w:r>
      <w:proofErr w:type="spellStart"/>
      <w:r w:rsidRPr="00552504">
        <w:rPr>
          <w:rFonts w:asciiTheme="majorHAnsi" w:hAnsiTheme="majorHAnsi" w:cstheme="majorHAnsi"/>
          <w:color w:val="000000" w:themeColor="text1"/>
        </w:rPr>
        <w:t>terenului</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în</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acord</w:t>
      </w:r>
      <w:proofErr w:type="spellEnd"/>
      <w:r w:rsidRPr="00552504">
        <w:rPr>
          <w:rFonts w:asciiTheme="majorHAnsi" w:hAnsiTheme="majorHAnsi" w:cstheme="majorHAnsi"/>
          <w:color w:val="000000" w:themeColor="text1"/>
        </w:rPr>
        <w:t xml:space="preserve"> cu </w:t>
      </w:r>
      <w:proofErr w:type="spellStart"/>
      <w:r w:rsidRPr="00552504">
        <w:rPr>
          <w:rFonts w:asciiTheme="majorHAnsi" w:hAnsiTheme="majorHAnsi" w:cstheme="majorHAnsi"/>
          <w:color w:val="000000" w:themeColor="text1"/>
        </w:rPr>
        <w:t>principiile</w:t>
      </w:r>
      <w:proofErr w:type="spellEnd"/>
      <w:r w:rsidRPr="00552504">
        <w:rPr>
          <w:rFonts w:asciiTheme="majorHAnsi" w:hAnsiTheme="majorHAnsi" w:cstheme="majorHAnsi"/>
          <w:color w:val="000000" w:themeColor="text1"/>
        </w:rPr>
        <w:t xml:space="preserve"> de </w:t>
      </w:r>
      <w:proofErr w:type="spellStart"/>
      <w:r w:rsidRPr="00552504">
        <w:rPr>
          <w:rFonts w:asciiTheme="majorHAnsi" w:hAnsiTheme="majorHAnsi" w:cstheme="majorHAnsi"/>
          <w:color w:val="000000" w:themeColor="text1"/>
        </w:rPr>
        <w:t>dezvoltare</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durabilă</w:t>
      </w:r>
      <w:proofErr w:type="spellEnd"/>
      <w:r w:rsidRPr="00552504">
        <w:rPr>
          <w:rFonts w:asciiTheme="majorHAnsi" w:hAnsiTheme="majorHAnsi" w:cstheme="majorHAnsi"/>
          <w:color w:val="000000" w:themeColor="text1"/>
        </w:rPr>
        <w:t>;</w:t>
      </w:r>
    </w:p>
    <w:p w14:paraId="23442005" w14:textId="77777777" w:rsidR="00EE18EE" w:rsidRPr="00552504" w:rsidRDefault="00EE18EE" w:rsidP="00353DF1">
      <w:pPr>
        <w:pStyle w:val="ListParagraph"/>
        <w:numPr>
          <w:ilvl w:val="0"/>
          <w:numId w:val="19"/>
        </w:numPr>
        <w:rPr>
          <w:rFonts w:asciiTheme="majorHAnsi" w:hAnsiTheme="majorHAnsi" w:cstheme="majorHAnsi"/>
          <w:color w:val="000000" w:themeColor="text1"/>
        </w:rPr>
      </w:pPr>
      <w:proofErr w:type="spellStart"/>
      <w:r w:rsidRPr="00552504">
        <w:rPr>
          <w:rFonts w:asciiTheme="majorHAnsi" w:hAnsiTheme="majorHAnsi" w:cstheme="majorHAnsi"/>
          <w:color w:val="000000" w:themeColor="text1"/>
        </w:rPr>
        <w:t>Configurația</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parcelelor</w:t>
      </w:r>
      <w:proofErr w:type="spellEnd"/>
      <w:r w:rsidRPr="00552504">
        <w:rPr>
          <w:rFonts w:asciiTheme="majorHAnsi" w:hAnsiTheme="majorHAnsi" w:cstheme="majorHAnsi"/>
          <w:color w:val="000000" w:themeColor="text1"/>
        </w:rPr>
        <w:t xml:space="preserve">, natura </w:t>
      </w:r>
      <w:proofErr w:type="spellStart"/>
      <w:r w:rsidRPr="00552504">
        <w:rPr>
          <w:rFonts w:asciiTheme="majorHAnsi" w:hAnsiTheme="majorHAnsi" w:cstheme="majorHAnsi"/>
          <w:color w:val="000000" w:themeColor="text1"/>
        </w:rPr>
        <w:t>proprietății</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amplasarea</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și</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conformarea</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construcțiilor</w:t>
      </w:r>
      <w:proofErr w:type="spellEnd"/>
      <w:r w:rsidRPr="00552504">
        <w:rPr>
          <w:rFonts w:asciiTheme="majorHAnsi" w:hAnsiTheme="majorHAnsi" w:cstheme="majorHAnsi"/>
          <w:color w:val="000000" w:themeColor="text1"/>
        </w:rPr>
        <w:t xml:space="preserve">, etc. </w:t>
      </w:r>
    </w:p>
    <w:p w14:paraId="078D2248" w14:textId="77777777" w:rsidR="00EE18EE" w:rsidRPr="00552504" w:rsidRDefault="00EE18EE" w:rsidP="00353DF1">
      <w:pPr>
        <w:rPr>
          <w:rFonts w:asciiTheme="majorHAnsi" w:hAnsiTheme="majorHAnsi" w:cstheme="majorHAnsi"/>
          <w:color w:val="000000" w:themeColor="text1"/>
        </w:rPr>
      </w:pPr>
      <w:proofErr w:type="spellStart"/>
      <w:r w:rsidRPr="00552504">
        <w:rPr>
          <w:rFonts w:asciiTheme="majorHAnsi" w:hAnsiTheme="majorHAnsi" w:cstheme="majorHAnsi"/>
          <w:color w:val="000000" w:themeColor="text1"/>
        </w:rPr>
        <w:t>Regulamentul</w:t>
      </w:r>
      <w:proofErr w:type="spellEnd"/>
      <w:r w:rsidRPr="00552504">
        <w:rPr>
          <w:rFonts w:asciiTheme="majorHAnsi" w:hAnsiTheme="majorHAnsi" w:cstheme="majorHAnsi"/>
          <w:color w:val="000000" w:themeColor="text1"/>
        </w:rPr>
        <w:t xml:space="preserve"> Local de Urbanism </w:t>
      </w:r>
      <w:proofErr w:type="spellStart"/>
      <w:r w:rsidRPr="00552504">
        <w:rPr>
          <w:rFonts w:asciiTheme="majorHAnsi" w:hAnsiTheme="majorHAnsi" w:cstheme="majorHAnsi"/>
          <w:color w:val="000000" w:themeColor="text1"/>
        </w:rPr>
        <w:t>aferent</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Planului</w:t>
      </w:r>
      <w:proofErr w:type="spellEnd"/>
      <w:r w:rsidRPr="00552504">
        <w:rPr>
          <w:rFonts w:asciiTheme="majorHAnsi" w:hAnsiTheme="majorHAnsi" w:cstheme="majorHAnsi"/>
          <w:color w:val="000000" w:themeColor="text1"/>
        </w:rPr>
        <w:t xml:space="preserve"> Urbanistic Zonal </w:t>
      </w:r>
      <w:proofErr w:type="spellStart"/>
      <w:r w:rsidRPr="00552504">
        <w:rPr>
          <w:rFonts w:asciiTheme="majorHAnsi" w:hAnsiTheme="majorHAnsi" w:cstheme="majorHAnsi"/>
          <w:color w:val="000000" w:themeColor="text1"/>
        </w:rPr>
        <w:t>însoțește</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explicitează</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și</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reglementează</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modul</w:t>
      </w:r>
      <w:proofErr w:type="spellEnd"/>
      <w:r w:rsidRPr="00552504">
        <w:rPr>
          <w:rFonts w:asciiTheme="majorHAnsi" w:hAnsiTheme="majorHAnsi" w:cstheme="majorHAnsi"/>
          <w:color w:val="000000" w:themeColor="text1"/>
        </w:rPr>
        <w:t xml:space="preserve"> de </w:t>
      </w:r>
      <w:proofErr w:type="spellStart"/>
      <w:r w:rsidRPr="00552504">
        <w:rPr>
          <w:rFonts w:asciiTheme="majorHAnsi" w:hAnsiTheme="majorHAnsi" w:cstheme="majorHAnsi"/>
          <w:color w:val="000000" w:themeColor="text1"/>
        </w:rPr>
        <w:t>aplicare</w:t>
      </w:r>
      <w:proofErr w:type="spellEnd"/>
      <w:r w:rsidRPr="00552504">
        <w:rPr>
          <w:rFonts w:asciiTheme="majorHAnsi" w:hAnsiTheme="majorHAnsi" w:cstheme="majorHAnsi"/>
          <w:color w:val="000000" w:themeColor="text1"/>
        </w:rPr>
        <w:t xml:space="preserve"> a </w:t>
      </w:r>
      <w:proofErr w:type="spellStart"/>
      <w:r w:rsidRPr="00552504">
        <w:rPr>
          <w:rFonts w:asciiTheme="majorHAnsi" w:hAnsiTheme="majorHAnsi" w:cstheme="majorHAnsi"/>
          <w:color w:val="000000" w:themeColor="text1"/>
        </w:rPr>
        <w:t>prevederilor</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Planului</w:t>
      </w:r>
      <w:proofErr w:type="spellEnd"/>
      <w:r w:rsidRPr="00552504">
        <w:rPr>
          <w:rFonts w:asciiTheme="majorHAnsi" w:hAnsiTheme="majorHAnsi" w:cstheme="majorHAnsi"/>
          <w:color w:val="000000" w:themeColor="text1"/>
        </w:rPr>
        <w:t xml:space="preserve"> Urbanistic General </w:t>
      </w:r>
      <w:proofErr w:type="spellStart"/>
      <w:r w:rsidRPr="00552504">
        <w:rPr>
          <w:rFonts w:asciiTheme="majorHAnsi" w:hAnsiTheme="majorHAnsi" w:cstheme="majorHAnsi"/>
          <w:color w:val="000000" w:themeColor="text1"/>
        </w:rPr>
        <w:t>referitoare</w:t>
      </w:r>
      <w:proofErr w:type="spellEnd"/>
      <w:r w:rsidRPr="00552504">
        <w:rPr>
          <w:rFonts w:asciiTheme="majorHAnsi" w:hAnsiTheme="majorHAnsi" w:cstheme="majorHAnsi"/>
          <w:color w:val="000000" w:themeColor="text1"/>
        </w:rPr>
        <w:t xml:space="preserve"> la </w:t>
      </w:r>
      <w:proofErr w:type="spellStart"/>
      <w:r w:rsidRPr="00552504">
        <w:rPr>
          <w:rFonts w:asciiTheme="majorHAnsi" w:hAnsiTheme="majorHAnsi" w:cstheme="majorHAnsi"/>
          <w:color w:val="000000" w:themeColor="text1"/>
        </w:rPr>
        <w:t>amplasarea</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și</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amenajarea</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construcțiilor</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în</w:t>
      </w:r>
      <w:proofErr w:type="spellEnd"/>
      <w:r w:rsidRPr="00552504">
        <w:rPr>
          <w:rFonts w:asciiTheme="majorHAnsi" w:hAnsiTheme="majorHAnsi" w:cstheme="majorHAnsi"/>
          <w:color w:val="000000" w:themeColor="text1"/>
        </w:rPr>
        <w:t xml:space="preserve"> zona </w:t>
      </w:r>
      <w:proofErr w:type="spellStart"/>
      <w:r w:rsidRPr="00552504">
        <w:rPr>
          <w:rFonts w:asciiTheme="majorHAnsi" w:hAnsiTheme="majorHAnsi" w:cstheme="majorHAnsi"/>
          <w:color w:val="000000" w:themeColor="text1"/>
        </w:rPr>
        <w:t>studiată</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în</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concordanță</w:t>
      </w:r>
      <w:proofErr w:type="spellEnd"/>
      <w:r w:rsidRPr="00552504">
        <w:rPr>
          <w:rFonts w:asciiTheme="majorHAnsi" w:hAnsiTheme="majorHAnsi" w:cstheme="majorHAnsi"/>
          <w:color w:val="000000" w:themeColor="text1"/>
        </w:rPr>
        <w:t xml:space="preserve"> cu </w:t>
      </w:r>
      <w:proofErr w:type="spellStart"/>
      <w:r w:rsidRPr="00552504">
        <w:rPr>
          <w:rFonts w:asciiTheme="majorHAnsi" w:hAnsiTheme="majorHAnsi" w:cstheme="majorHAnsi"/>
          <w:color w:val="000000" w:themeColor="text1"/>
        </w:rPr>
        <w:t>Regulamentul</w:t>
      </w:r>
      <w:proofErr w:type="spellEnd"/>
      <w:r w:rsidRPr="00552504">
        <w:rPr>
          <w:rFonts w:asciiTheme="majorHAnsi" w:hAnsiTheme="majorHAnsi" w:cstheme="majorHAnsi"/>
          <w:color w:val="000000" w:themeColor="text1"/>
        </w:rPr>
        <w:t xml:space="preserve"> General de Urbanism. </w:t>
      </w:r>
    </w:p>
    <w:p w14:paraId="4C68DC0D" w14:textId="77777777" w:rsidR="00EE18EE" w:rsidRPr="00552504" w:rsidRDefault="00EE18EE" w:rsidP="00353DF1">
      <w:pPr>
        <w:rPr>
          <w:rFonts w:asciiTheme="majorHAnsi" w:hAnsiTheme="majorHAnsi" w:cstheme="majorHAnsi"/>
          <w:color w:val="000000" w:themeColor="text1"/>
        </w:rPr>
      </w:pPr>
      <w:proofErr w:type="spellStart"/>
      <w:r w:rsidRPr="00552504">
        <w:rPr>
          <w:rFonts w:asciiTheme="majorHAnsi" w:hAnsiTheme="majorHAnsi" w:cstheme="majorHAnsi"/>
          <w:color w:val="000000" w:themeColor="text1"/>
        </w:rPr>
        <w:t>Regulamentul</w:t>
      </w:r>
      <w:proofErr w:type="spellEnd"/>
      <w:r w:rsidRPr="00552504">
        <w:rPr>
          <w:rFonts w:asciiTheme="majorHAnsi" w:hAnsiTheme="majorHAnsi" w:cstheme="majorHAnsi"/>
          <w:color w:val="000000" w:themeColor="text1"/>
        </w:rPr>
        <w:t xml:space="preserve"> Local de Urbanism </w:t>
      </w:r>
      <w:proofErr w:type="spellStart"/>
      <w:r w:rsidRPr="00552504">
        <w:rPr>
          <w:rFonts w:asciiTheme="majorHAnsi" w:hAnsiTheme="majorHAnsi" w:cstheme="majorHAnsi"/>
          <w:color w:val="000000" w:themeColor="text1"/>
        </w:rPr>
        <w:t>constituie</w:t>
      </w:r>
      <w:proofErr w:type="spellEnd"/>
      <w:r w:rsidRPr="00552504">
        <w:rPr>
          <w:rFonts w:asciiTheme="majorHAnsi" w:hAnsiTheme="majorHAnsi" w:cstheme="majorHAnsi"/>
          <w:color w:val="000000" w:themeColor="text1"/>
        </w:rPr>
        <w:t xml:space="preserve"> un act de </w:t>
      </w:r>
      <w:proofErr w:type="spellStart"/>
      <w:r w:rsidRPr="00552504">
        <w:rPr>
          <w:rFonts w:asciiTheme="majorHAnsi" w:hAnsiTheme="majorHAnsi" w:cstheme="majorHAnsi"/>
          <w:color w:val="000000" w:themeColor="text1"/>
        </w:rPr>
        <w:t>autoritate</w:t>
      </w:r>
      <w:proofErr w:type="spellEnd"/>
      <w:r w:rsidRPr="00552504">
        <w:rPr>
          <w:rFonts w:asciiTheme="majorHAnsi" w:hAnsiTheme="majorHAnsi" w:cstheme="majorHAnsi"/>
          <w:color w:val="000000" w:themeColor="text1"/>
        </w:rPr>
        <w:t xml:space="preserve"> al </w:t>
      </w:r>
      <w:proofErr w:type="spellStart"/>
      <w:r w:rsidRPr="00552504">
        <w:rPr>
          <w:rFonts w:asciiTheme="majorHAnsi" w:hAnsiTheme="majorHAnsi" w:cstheme="majorHAnsi"/>
          <w:color w:val="000000" w:themeColor="text1"/>
        </w:rPr>
        <w:t>administrației</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publice</w:t>
      </w:r>
      <w:proofErr w:type="spellEnd"/>
      <w:r w:rsidRPr="00552504">
        <w:rPr>
          <w:rFonts w:asciiTheme="majorHAnsi" w:hAnsiTheme="majorHAnsi" w:cstheme="majorHAnsi"/>
          <w:color w:val="000000" w:themeColor="text1"/>
        </w:rPr>
        <w:t xml:space="preserve"> locale </w:t>
      </w:r>
      <w:proofErr w:type="spellStart"/>
      <w:r w:rsidRPr="00552504">
        <w:rPr>
          <w:rFonts w:asciiTheme="majorHAnsi" w:hAnsiTheme="majorHAnsi" w:cstheme="majorHAnsi"/>
          <w:color w:val="000000" w:themeColor="text1"/>
        </w:rPr>
        <w:t>și</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cuprinde</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norme</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obligatorii</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pentru</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autorizarea</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executării</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construcțiilor</w:t>
      </w:r>
      <w:proofErr w:type="spellEnd"/>
      <w:r w:rsidRPr="00552504">
        <w:rPr>
          <w:rFonts w:asciiTheme="majorHAnsi" w:hAnsiTheme="majorHAnsi" w:cstheme="majorHAnsi"/>
          <w:color w:val="000000" w:themeColor="text1"/>
        </w:rPr>
        <w:t xml:space="preserve"> pe </w:t>
      </w:r>
      <w:proofErr w:type="spellStart"/>
      <w:r w:rsidRPr="00552504">
        <w:rPr>
          <w:rFonts w:asciiTheme="majorHAnsi" w:hAnsiTheme="majorHAnsi" w:cstheme="majorHAnsi"/>
          <w:color w:val="000000" w:themeColor="text1"/>
        </w:rPr>
        <w:t>terenul</w:t>
      </w:r>
      <w:proofErr w:type="spellEnd"/>
      <w:r w:rsidRPr="00552504">
        <w:rPr>
          <w:rFonts w:asciiTheme="majorHAnsi" w:hAnsiTheme="majorHAnsi" w:cstheme="majorHAnsi"/>
          <w:color w:val="000000" w:themeColor="text1"/>
        </w:rPr>
        <w:t xml:space="preserve"> care face </w:t>
      </w:r>
      <w:proofErr w:type="spellStart"/>
      <w:r w:rsidRPr="00552504">
        <w:rPr>
          <w:rFonts w:asciiTheme="majorHAnsi" w:hAnsiTheme="majorHAnsi" w:cstheme="majorHAnsi"/>
          <w:color w:val="000000" w:themeColor="text1"/>
        </w:rPr>
        <w:t>obiectul</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prezentului</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proiect</w:t>
      </w:r>
      <w:proofErr w:type="spellEnd"/>
      <w:r w:rsidRPr="00552504">
        <w:rPr>
          <w:rFonts w:asciiTheme="majorHAnsi" w:hAnsiTheme="majorHAnsi" w:cstheme="majorHAnsi"/>
          <w:color w:val="000000" w:themeColor="text1"/>
        </w:rPr>
        <w:t xml:space="preserve">. </w:t>
      </w:r>
    </w:p>
    <w:p w14:paraId="6DCECBE4" w14:textId="77777777" w:rsidR="00EE18EE" w:rsidRPr="00552504" w:rsidRDefault="00EE18EE" w:rsidP="00353DF1">
      <w:pPr>
        <w:rPr>
          <w:color w:val="FF0000"/>
        </w:rPr>
      </w:pPr>
      <w:proofErr w:type="spellStart"/>
      <w:r w:rsidRPr="00552504">
        <w:rPr>
          <w:rFonts w:asciiTheme="majorHAnsi" w:hAnsiTheme="majorHAnsi" w:cstheme="majorHAnsi"/>
          <w:color w:val="000000" w:themeColor="text1"/>
        </w:rPr>
        <w:t>Modificarea</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Regulamentului</w:t>
      </w:r>
      <w:proofErr w:type="spellEnd"/>
      <w:r w:rsidRPr="00552504">
        <w:rPr>
          <w:rFonts w:asciiTheme="majorHAnsi" w:hAnsiTheme="majorHAnsi" w:cstheme="majorHAnsi"/>
          <w:color w:val="000000" w:themeColor="text1"/>
        </w:rPr>
        <w:t xml:space="preserve"> Local de urbanism se </w:t>
      </w:r>
      <w:proofErr w:type="spellStart"/>
      <w:r w:rsidRPr="00552504">
        <w:rPr>
          <w:rFonts w:asciiTheme="majorHAnsi" w:hAnsiTheme="majorHAnsi" w:cstheme="majorHAnsi"/>
          <w:color w:val="000000" w:themeColor="text1"/>
        </w:rPr>
        <w:t>poate</w:t>
      </w:r>
      <w:proofErr w:type="spellEnd"/>
      <w:r w:rsidRPr="00552504">
        <w:rPr>
          <w:rFonts w:asciiTheme="majorHAnsi" w:hAnsiTheme="majorHAnsi" w:cstheme="majorHAnsi"/>
          <w:color w:val="000000" w:themeColor="text1"/>
        </w:rPr>
        <w:t xml:space="preserve"> face </w:t>
      </w:r>
      <w:proofErr w:type="spellStart"/>
      <w:r w:rsidRPr="00552504">
        <w:rPr>
          <w:rFonts w:asciiTheme="majorHAnsi" w:hAnsiTheme="majorHAnsi" w:cstheme="majorHAnsi"/>
          <w:color w:val="000000" w:themeColor="text1"/>
        </w:rPr>
        <w:t>numai</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în</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spiritul</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actualului</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regulament</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Aprobarea</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unor</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modificări</w:t>
      </w:r>
      <w:proofErr w:type="spellEnd"/>
      <w:r w:rsidRPr="00552504">
        <w:rPr>
          <w:rFonts w:asciiTheme="majorHAnsi" w:hAnsiTheme="majorHAnsi" w:cstheme="majorHAnsi"/>
          <w:color w:val="000000" w:themeColor="text1"/>
        </w:rPr>
        <w:t xml:space="preserve"> se </w:t>
      </w:r>
      <w:proofErr w:type="spellStart"/>
      <w:r w:rsidRPr="00552504">
        <w:rPr>
          <w:rFonts w:asciiTheme="majorHAnsi" w:hAnsiTheme="majorHAnsi" w:cstheme="majorHAnsi"/>
          <w:color w:val="000000" w:themeColor="text1"/>
        </w:rPr>
        <w:t>poate</w:t>
      </w:r>
      <w:proofErr w:type="spellEnd"/>
      <w:r w:rsidRPr="00552504">
        <w:rPr>
          <w:rFonts w:asciiTheme="majorHAnsi" w:hAnsiTheme="majorHAnsi" w:cstheme="majorHAnsi"/>
          <w:color w:val="000000" w:themeColor="text1"/>
        </w:rPr>
        <w:t xml:space="preserve"> face </w:t>
      </w:r>
      <w:proofErr w:type="spellStart"/>
      <w:r w:rsidRPr="00552504">
        <w:rPr>
          <w:rFonts w:asciiTheme="majorHAnsi" w:hAnsiTheme="majorHAnsi" w:cstheme="majorHAnsi"/>
          <w:color w:val="000000" w:themeColor="text1"/>
        </w:rPr>
        <w:t>numai</w:t>
      </w:r>
      <w:proofErr w:type="spellEnd"/>
      <w:r w:rsidRPr="00552504">
        <w:rPr>
          <w:rFonts w:asciiTheme="majorHAnsi" w:hAnsiTheme="majorHAnsi" w:cstheme="majorHAnsi"/>
          <w:color w:val="000000" w:themeColor="text1"/>
        </w:rPr>
        <w:t xml:space="preserve"> cu </w:t>
      </w:r>
      <w:proofErr w:type="spellStart"/>
      <w:r w:rsidRPr="00552504">
        <w:rPr>
          <w:rFonts w:asciiTheme="majorHAnsi" w:hAnsiTheme="majorHAnsi" w:cstheme="majorHAnsi"/>
          <w:color w:val="000000" w:themeColor="text1"/>
        </w:rPr>
        <w:t>respectarea</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filierei</w:t>
      </w:r>
      <w:proofErr w:type="spellEnd"/>
      <w:r w:rsidRPr="00552504">
        <w:rPr>
          <w:rFonts w:asciiTheme="majorHAnsi" w:hAnsiTheme="majorHAnsi" w:cstheme="majorHAnsi"/>
          <w:color w:val="000000" w:themeColor="text1"/>
        </w:rPr>
        <w:t xml:space="preserve"> de </w:t>
      </w:r>
      <w:proofErr w:type="spellStart"/>
      <w:r w:rsidRPr="00552504">
        <w:rPr>
          <w:rFonts w:asciiTheme="majorHAnsi" w:hAnsiTheme="majorHAnsi" w:cstheme="majorHAnsi"/>
          <w:color w:val="000000" w:themeColor="text1"/>
        </w:rPr>
        <w:t>avizare-aprobare</w:t>
      </w:r>
      <w:proofErr w:type="spellEnd"/>
      <w:r w:rsidRPr="00552504">
        <w:rPr>
          <w:rFonts w:asciiTheme="majorHAnsi" w:hAnsiTheme="majorHAnsi" w:cstheme="majorHAnsi"/>
          <w:color w:val="000000" w:themeColor="text1"/>
        </w:rPr>
        <w:t xml:space="preserve"> pe care a </w:t>
      </w:r>
      <w:proofErr w:type="spellStart"/>
      <w:r w:rsidRPr="00552504">
        <w:rPr>
          <w:rFonts w:asciiTheme="majorHAnsi" w:hAnsiTheme="majorHAnsi" w:cstheme="majorHAnsi"/>
          <w:color w:val="000000" w:themeColor="text1"/>
        </w:rPr>
        <w:t>urmat</w:t>
      </w:r>
      <w:proofErr w:type="spellEnd"/>
      <w:r w:rsidRPr="00552504">
        <w:rPr>
          <w:rFonts w:asciiTheme="majorHAnsi" w:hAnsiTheme="majorHAnsi" w:cstheme="majorHAnsi"/>
          <w:color w:val="000000" w:themeColor="text1"/>
        </w:rPr>
        <w:t xml:space="preserve">-o </w:t>
      </w:r>
      <w:proofErr w:type="spellStart"/>
      <w:r w:rsidRPr="00552504">
        <w:rPr>
          <w:rFonts w:asciiTheme="majorHAnsi" w:hAnsiTheme="majorHAnsi" w:cstheme="majorHAnsi"/>
          <w:color w:val="000000" w:themeColor="text1"/>
        </w:rPr>
        <w:t>și</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documentația</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inițială</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Eventualele</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derogări</w:t>
      </w:r>
      <w:proofErr w:type="spellEnd"/>
      <w:r w:rsidRPr="00552504">
        <w:rPr>
          <w:rFonts w:asciiTheme="majorHAnsi" w:hAnsiTheme="majorHAnsi" w:cstheme="majorHAnsi"/>
          <w:color w:val="000000" w:themeColor="text1"/>
        </w:rPr>
        <w:t xml:space="preserve"> se </w:t>
      </w:r>
      <w:proofErr w:type="spellStart"/>
      <w:r w:rsidRPr="00552504">
        <w:rPr>
          <w:rFonts w:asciiTheme="majorHAnsi" w:hAnsiTheme="majorHAnsi" w:cstheme="majorHAnsi"/>
          <w:color w:val="000000" w:themeColor="text1"/>
        </w:rPr>
        <w:t>vor</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propune</w:t>
      </w:r>
      <w:proofErr w:type="spellEnd"/>
      <w:r w:rsidRPr="00552504">
        <w:rPr>
          <w:rFonts w:asciiTheme="majorHAnsi" w:hAnsiTheme="majorHAnsi" w:cstheme="majorHAnsi"/>
          <w:color w:val="000000" w:themeColor="text1"/>
        </w:rPr>
        <w:t xml:space="preserve"> de </w:t>
      </w:r>
      <w:proofErr w:type="spellStart"/>
      <w:r w:rsidRPr="00552504">
        <w:rPr>
          <w:rFonts w:asciiTheme="majorHAnsi" w:hAnsiTheme="majorHAnsi" w:cstheme="majorHAnsi"/>
          <w:color w:val="000000" w:themeColor="text1"/>
        </w:rPr>
        <w:t>către</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Consiliul</w:t>
      </w:r>
      <w:proofErr w:type="spellEnd"/>
      <w:r w:rsidRPr="00552504">
        <w:rPr>
          <w:rFonts w:asciiTheme="majorHAnsi" w:hAnsiTheme="majorHAnsi" w:cstheme="majorHAnsi"/>
          <w:color w:val="000000" w:themeColor="text1"/>
        </w:rPr>
        <w:t xml:space="preserve"> Local,</w:t>
      </w:r>
      <w:r w:rsidRPr="00552504">
        <w:rPr>
          <w:color w:val="000000" w:themeColor="text1"/>
        </w:rPr>
        <w:t xml:space="preserve"> </w:t>
      </w:r>
      <w:proofErr w:type="spellStart"/>
      <w:r w:rsidRPr="00552504">
        <w:rPr>
          <w:rFonts w:asciiTheme="majorHAnsi" w:hAnsiTheme="majorHAnsi" w:cstheme="majorHAnsi"/>
          <w:color w:val="000000" w:themeColor="text1"/>
        </w:rPr>
        <w:lastRenderedPageBreak/>
        <w:t>după</w:t>
      </w:r>
      <w:proofErr w:type="spellEnd"/>
      <w:r w:rsidRPr="00552504">
        <w:rPr>
          <w:rFonts w:asciiTheme="majorHAnsi" w:hAnsiTheme="majorHAnsi" w:cstheme="majorHAnsi"/>
          <w:color w:val="000000" w:themeColor="text1"/>
        </w:rPr>
        <w:t xml:space="preserve"> care se </w:t>
      </w:r>
      <w:proofErr w:type="spellStart"/>
      <w:r w:rsidRPr="00552504">
        <w:rPr>
          <w:rFonts w:asciiTheme="majorHAnsi" w:hAnsiTheme="majorHAnsi" w:cstheme="majorHAnsi"/>
          <w:color w:val="000000" w:themeColor="text1"/>
        </w:rPr>
        <w:t>vor</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putea</w:t>
      </w:r>
      <w:proofErr w:type="spellEnd"/>
      <w:r w:rsidRPr="00552504">
        <w:rPr>
          <w:rFonts w:asciiTheme="majorHAnsi" w:hAnsiTheme="majorHAnsi" w:cstheme="majorHAnsi"/>
          <w:color w:val="000000" w:themeColor="text1"/>
        </w:rPr>
        <w:t xml:space="preserve"> opera </w:t>
      </w:r>
      <w:proofErr w:type="spellStart"/>
      <w:r w:rsidRPr="00552504">
        <w:rPr>
          <w:rFonts w:asciiTheme="majorHAnsi" w:hAnsiTheme="majorHAnsi" w:cstheme="majorHAnsi"/>
          <w:color w:val="000000" w:themeColor="text1"/>
        </w:rPr>
        <w:t>modificările</w:t>
      </w:r>
      <w:proofErr w:type="spellEnd"/>
      <w:r w:rsidRPr="00552504">
        <w:rPr>
          <w:rFonts w:asciiTheme="majorHAnsi" w:hAnsiTheme="majorHAnsi" w:cstheme="majorHAnsi"/>
          <w:color w:val="000000" w:themeColor="text1"/>
        </w:rPr>
        <w:t xml:space="preserve"> respective la </w:t>
      </w:r>
      <w:proofErr w:type="spellStart"/>
      <w:r w:rsidRPr="00552504">
        <w:rPr>
          <w:rFonts w:asciiTheme="majorHAnsi" w:hAnsiTheme="majorHAnsi" w:cstheme="majorHAnsi"/>
          <w:color w:val="000000" w:themeColor="text1"/>
        </w:rPr>
        <w:t>condițiile</w:t>
      </w:r>
      <w:proofErr w:type="spellEnd"/>
      <w:r w:rsidRPr="00552504">
        <w:rPr>
          <w:rFonts w:asciiTheme="majorHAnsi" w:hAnsiTheme="majorHAnsi" w:cstheme="majorHAnsi"/>
          <w:color w:val="000000" w:themeColor="text1"/>
        </w:rPr>
        <w:t xml:space="preserve"> de </w:t>
      </w:r>
      <w:proofErr w:type="spellStart"/>
      <w:r w:rsidRPr="00552504">
        <w:rPr>
          <w:rFonts w:asciiTheme="majorHAnsi" w:hAnsiTheme="majorHAnsi" w:cstheme="majorHAnsi"/>
          <w:color w:val="000000" w:themeColor="text1"/>
        </w:rPr>
        <w:t>amplasare</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conformare</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și</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echipare</w:t>
      </w:r>
      <w:proofErr w:type="spellEnd"/>
      <w:r w:rsidRPr="00552504">
        <w:rPr>
          <w:rFonts w:asciiTheme="majorHAnsi" w:hAnsiTheme="majorHAnsi" w:cstheme="majorHAnsi"/>
          <w:color w:val="000000" w:themeColor="text1"/>
        </w:rPr>
        <w:t xml:space="preserve"> a </w:t>
      </w:r>
      <w:proofErr w:type="spellStart"/>
      <w:r w:rsidRPr="00552504">
        <w:rPr>
          <w:rFonts w:asciiTheme="majorHAnsi" w:hAnsiTheme="majorHAnsi" w:cstheme="majorHAnsi"/>
          <w:color w:val="000000" w:themeColor="text1"/>
        </w:rPr>
        <w:t>construcțiilor</w:t>
      </w:r>
      <w:proofErr w:type="spellEnd"/>
      <w:r w:rsidRPr="00552504">
        <w:rPr>
          <w:rFonts w:asciiTheme="majorHAnsi" w:hAnsiTheme="majorHAnsi" w:cstheme="majorHAnsi"/>
          <w:color w:val="000000" w:themeColor="text1"/>
        </w:rPr>
        <w:t xml:space="preserve"> precum </w:t>
      </w:r>
      <w:proofErr w:type="spellStart"/>
      <w:r w:rsidRPr="00552504">
        <w:rPr>
          <w:rFonts w:asciiTheme="majorHAnsi" w:hAnsiTheme="majorHAnsi" w:cstheme="majorHAnsi"/>
          <w:color w:val="000000" w:themeColor="text1"/>
        </w:rPr>
        <w:t>și</w:t>
      </w:r>
      <w:proofErr w:type="spellEnd"/>
      <w:r w:rsidRPr="00552504">
        <w:rPr>
          <w:rFonts w:asciiTheme="majorHAnsi" w:hAnsiTheme="majorHAnsi" w:cstheme="majorHAnsi"/>
          <w:color w:val="000000" w:themeColor="text1"/>
        </w:rPr>
        <w:t xml:space="preserve"> la </w:t>
      </w:r>
      <w:proofErr w:type="spellStart"/>
      <w:r w:rsidRPr="00552504">
        <w:rPr>
          <w:rFonts w:asciiTheme="majorHAnsi" w:hAnsiTheme="majorHAnsi" w:cstheme="majorHAnsi"/>
          <w:color w:val="000000" w:themeColor="text1"/>
        </w:rPr>
        <w:t>indicii</w:t>
      </w:r>
      <w:proofErr w:type="spellEnd"/>
      <w:r w:rsidRPr="00552504">
        <w:rPr>
          <w:rFonts w:asciiTheme="majorHAnsi" w:hAnsiTheme="majorHAnsi" w:cstheme="majorHAnsi"/>
          <w:color w:val="000000" w:themeColor="text1"/>
        </w:rPr>
        <w:t xml:space="preserve"> de </w:t>
      </w:r>
      <w:proofErr w:type="spellStart"/>
      <w:r w:rsidRPr="00552504">
        <w:rPr>
          <w:rFonts w:asciiTheme="majorHAnsi" w:hAnsiTheme="majorHAnsi" w:cstheme="majorHAnsi"/>
          <w:color w:val="000000" w:themeColor="text1"/>
        </w:rPr>
        <w:t>ocupare</w:t>
      </w:r>
      <w:proofErr w:type="spellEnd"/>
      <w:r w:rsidRPr="00552504">
        <w:rPr>
          <w:rFonts w:asciiTheme="majorHAnsi" w:hAnsiTheme="majorHAnsi" w:cstheme="majorHAnsi"/>
          <w:color w:val="000000" w:themeColor="text1"/>
        </w:rPr>
        <w:t xml:space="preserve"> a </w:t>
      </w:r>
      <w:proofErr w:type="spellStart"/>
      <w:r w:rsidRPr="00552504">
        <w:rPr>
          <w:rFonts w:asciiTheme="majorHAnsi" w:hAnsiTheme="majorHAnsi" w:cstheme="majorHAnsi"/>
          <w:color w:val="000000" w:themeColor="text1"/>
        </w:rPr>
        <w:t>terenului</w:t>
      </w:r>
      <w:proofErr w:type="spellEnd"/>
      <w:r w:rsidRPr="00552504">
        <w:rPr>
          <w:rFonts w:asciiTheme="majorHAnsi" w:hAnsiTheme="majorHAnsi" w:cstheme="majorHAnsi"/>
          <w:color w:val="000000" w:themeColor="text1"/>
        </w:rPr>
        <w:t>.</w:t>
      </w:r>
    </w:p>
    <w:p w14:paraId="3170DC9F" w14:textId="77777777" w:rsidR="00EE18EE" w:rsidRPr="00552504" w:rsidRDefault="00EE18EE" w:rsidP="00353DF1">
      <w:pPr>
        <w:pStyle w:val="Heading3"/>
        <w:rPr>
          <w:rFonts w:asciiTheme="majorHAnsi" w:hAnsiTheme="majorHAnsi" w:cstheme="majorHAnsi"/>
          <w:color w:val="000000" w:themeColor="text1"/>
        </w:rPr>
      </w:pPr>
      <w:r w:rsidRPr="00552504">
        <w:rPr>
          <w:rFonts w:asciiTheme="majorHAnsi" w:hAnsiTheme="majorHAnsi" w:cstheme="majorHAnsi"/>
          <w:color w:val="000000" w:themeColor="text1"/>
        </w:rPr>
        <w:t>Baza legală elaborării R.L.U.</w:t>
      </w:r>
    </w:p>
    <w:p w14:paraId="51CC7DBA" w14:textId="77777777" w:rsidR="00EE18EE" w:rsidRPr="00552504" w:rsidRDefault="00EE18EE" w:rsidP="00353DF1">
      <w:pPr>
        <w:ind w:left="567" w:hanging="283"/>
        <w:rPr>
          <w:rFonts w:asciiTheme="majorHAnsi" w:hAnsiTheme="majorHAnsi" w:cstheme="majorHAnsi"/>
          <w:color w:val="000000" w:themeColor="text1"/>
        </w:rPr>
      </w:pPr>
      <w:proofErr w:type="spellStart"/>
      <w:r w:rsidRPr="00552504">
        <w:rPr>
          <w:rFonts w:asciiTheme="majorHAnsi" w:hAnsiTheme="majorHAnsi" w:cstheme="majorHAnsi"/>
          <w:color w:val="000000" w:themeColor="text1"/>
        </w:rPr>
        <w:t>Regulamentul</w:t>
      </w:r>
      <w:proofErr w:type="spellEnd"/>
      <w:r w:rsidRPr="00552504">
        <w:rPr>
          <w:rFonts w:asciiTheme="majorHAnsi" w:hAnsiTheme="majorHAnsi" w:cstheme="majorHAnsi"/>
          <w:color w:val="000000" w:themeColor="text1"/>
        </w:rPr>
        <w:t xml:space="preserve"> local de urbanism se </w:t>
      </w:r>
      <w:proofErr w:type="spellStart"/>
      <w:r w:rsidRPr="00552504">
        <w:rPr>
          <w:rFonts w:asciiTheme="majorHAnsi" w:hAnsiTheme="majorHAnsi" w:cstheme="majorHAnsi"/>
          <w:color w:val="000000" w:themeColor="text1"/>
        </w:rPr>
        <w:t>elaborează</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în</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conformitate</w:t>
      </w:r>
      <w:proofErr w:type="spellEnd"/>
      <w:r w:rsidRPr="00552504">
        <w:rPr>
          <w:rFonts w:asciiTheme="majorHAnsi" w:hAnsiTheme="majorHAnsi" w:cstheme="majorHAnsi"/>
          <w:color w:val="000000" w:themeColor="text1"/>
        </w:rPr>
        <w:t xml:space="preserve"> cu:</w:t>
      </w:r>
    </w:p>
    <w:p w14:paraId="2D002ABA" w14:textId="77777777" w:rsidR="00353DF1" w:rsidRPr="00552504" w:rsidRDefault="00353DF1" w:rsidP="00353DF1">
      <w:pPr>
        <w:pStyle w:val="ListParagraph"/>
        <w:numPr>
          <w:ilvl w:val="0"/>
          <w:numId w:val="21"/>
        </w:numPr>
        <w:tabs>
          <w:tab w:val="left" w:pos="851"/>
        </w:tabs>
        <w:rPr>
          <w:rFonts w:asciiTheme="majorHAnsi" w:hAnsiTheme="majorHAnsi" w:cstheme="majorHAnsi"/>
          <w:color w:val="000000" w:themeColor="text1"/>
        </w:rPr>
      </w:pPr>
      <w:proofErr w:type="spellStart"/>
      <w:r w:rsidRPr="00552504">
        <w:rPr>
          <w:rFonts w:asciiTheme="majorHAnsi" w:hAnsiTheme="majorHAnsi" w:cstheme="majorHAnsi"/>
          <w:color w:val="000000" w:themeColor="text1"/>
        </w:rPr>
        <w:t>Legea</w:t>
      </w:r>
      <w:proofErr w:type="spellEnd"/>
      <w:r w:rsidRPr="00552504">
        <w:rPr>
          <w:rFonts w:asciiTheme="majorHAnsi" w:hAnsiTheme="majorHAnsi" w:cstheme="majorHAnsi"/>
          <w:color w:val="000000" w:themeColor="text1"/>
        </w:rPr>
        <w:t xml:space="preserve"> nr. 350/2001 </w:t>
      </w:r>
      <w:proofErr w:type="spellStart"/>
      <w:r w:rsidRPr="00552504">
        <w:rPr>
          <w:rFonts w:asciiTheme="majorHAnsi" w:hAnsiTheme="majorHAnsi" w:cstheme="majorHAnsi"/>
          <w:color w:val="000000" w:themeColor="text1"/>
        </w:rPr>
        <w:t>privind</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amenajarea</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teritoriului</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şi</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urbanismul</w:t>
      </w:r>
      <w:proofErr w:type="spellEnd"/>
      <w:r w:rsidRPr="00552504">
        <w:rPr>
          <w:rFonts w:asciiTheme="majorHAnsi" w:hAnsiTheme="majorHAnsi" w:cstheme="majorHAnsi"/>
          <w:color w:val="000000" w:themeColor="text1"/>
        </w:rPr>
        <w:t xml:space="preserve">, cu </w:t>
      </w:r>
      <w:proofErr w:type="spellStart"/>
      <w:r w:rsidRPr="00552504">
        <w:rPr>
          <w:rFonts w:asciiTheme="majorHAnsi" w:hAnsiTheme="majorHAnsi" w:cstheme="majorHAnsi"/>
          <w:color w:val="000000" w:themeColor="text1"/>
        </w:rPr>
        <w:t>modificările</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şi</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completările</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ulterioare</w:t>
      </w:r>
      <w:proofErr w:type="spellEnd"/>
      <w:r w:rsidRPr="00552504">
        <w:rPr>
          <w:rFonts w:asciiTheme="majorHAnsi" w:hAnsiTheme="majorHAnsi" w:cstheme="majorHAnsi"/>
          <w:color w:val="000000" w:themeColor="text1"/>
        </w:rPr>
        <w:t>;</w:t>
      </w:r>
    </w:p>
    <w:p w14:paraId="7A73F975" w14:textId="77777777" w:rsidR="00353DF1" w:rsidRPr="00552504" w:rsidRDefault="00353DF1" w:rsidP="00353DF1">
      <w:pPr>
        <w:pStyle w:val="ListParagraph"/>
        <w:numPr>
          <w:ilvl w:val="0"/>
          <w:numId w:val="21"/>
        </w:numPr>
        <w:tabs>
          <w:tab w:val="left" w:pos="851"/>
        </w:tabs>
        <w:rPr>
          <w:rFonts w:asciiTheme="majorHAnsi" w:hAnsiTheme="majorHAnsi" w:cstheme="majorHAnsi"/>
          <w:color w:val="000000" w:themeColor="text1"/>
        </w:rPr>
      </w:pPr>
      <w:proofErr w:type="spellStart"/>
      <w:r w:rsidRPr="00552504">
        <w:rPr>
          <w:rFonts w:asciiTheme="majorHAnsi" w:hAnsiTheme="majorHAnsi" w:cstheme="majorHAnsi"/>
          <w:color w:val="000000" w:themeColor="text1"/>
        </w:rPr>
        <w:t>Legea</w:t>
      </w:r>
      <w:proofErr w:type="spellEnd"/>
      <w:r w:rsidRPr="00552504">
        <w:rPr>
          <w:rFonts w:asciiTheme="majorHAnsi" w:hAnsiTheme="majorHAnsi" w:cstheme="majorHAnsi"/>
          <w:color w:val="000000" w:themeColor="text1"/>
        </w:rPr>
        <w:t xml:space="preserve"> nr. 50/1991 </w:t>
      </w:r>
      <w:proofErr w:type="spellStart"/>
      <w:r w:rsidRPr="00552504">
        <w:rPr>
          <w:rFonts w:asciiTheme="majorHAnsi" w:hAnsiTheme="majorHAnsi" w:cstheme="majorHAnsi"/>
          <w:color w:val="000000" w:themeColor="text1"/>
        </w:rPr>
        <w:t>privind</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autorizarea</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executării</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lucrărilor</w:t>
      </w:r>
      <w:proofErr w:type="spellEnd"/>
      <w:r w:rsidRPr="00552504">
        <w:rPr>
          <w:rFonts w:asciiTheme="majorHAnsi" w:hAnsiTheme="majorHAnsi" w:cstheme="majorHAnsi"/>
          <w:color w:val="000000" w:themeColor="text1"/>
        </w:rPr>
        <w:t xml:space="preserve"> de </w:t>
      </w:r>
      <w:proofErr w:type="spellStart"/>
      <w:r w:rsidRPr="00552504">
        <w:rPr>
          <w:rFonts w:asciiTheme="majorHAnsi" w:hAnsiTheme="majorHAnsi" w:cstheme="majorHAnsi"/>
          <w:color w:val="000000" w:themeColor="text1"/>
        </w:rPr>
        <w:t>construcţii</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republicată</w:t>
      </w:r>
      <w:proofErr w:type="spellEnd"/>
      <w:r w:rsidRPr="00552504">
        <w:rPr>
          <w:rFonts w:asciiTheme="majorHAnsi" w:hAnsiTheme="majorHAnsi" w:cstheme="majorHAnsi"/>
          <w:color w:val="000000" w:themeColor="text1"/>
        </w:rPr>
        <w:t xml:space="preserve">, cu </w:t>
      </w:r>
      <w:proofErr w:type="spellStart"/>
      <w:r w:rsidRPr="00552504">
        <w:rPr>
          <w:rFonts w:asciiTheme="majorHAnsi" w:hAnsiTheme="majorHAnsi" w:cstheme="majorHAnsi"/>
          <w:color w:val="000000" w:themeColor="text1"/>
        </w:rPr>
        <w:t>modificările</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şi</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completările</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ulterioare</w:t>
      </w:r>
      <w:proofErr w:type="spellEnd"/>
      <w:r w:rsidRPr="00552504">
        <w:rPr>
          <w:rFonts w:asciiTheme="majorHAnsi" w:hAnsiTheme="majorHAnsi" w:cstheme="majorHAnsi"/>
          <w:color w:val="000000" w:themeColor="text1"/>
        </w:rPr>
        <w:t>;</w:t>
      </w:r>
    </w:p>
    <w:p w14:paraId="4E36002E" w14:textId="77777777" w:rsidR="00353DF1" w:rsidRPr="00552504" w:rsidRDefault="00353DF1" w:rsidP="00353DF1">
      <w:pPr>
        <w:pStyle w:val="ListParagraph"/>
        <w:numPr>
          <w:ilvl w:val="0"/>
          <w:numId w:val="21"/>
        </w:numPr>
        <w:tabs>
          <w:tab w:val="left" w:pos="851"/>
        </w:tabs>
        <w:rPr>
          <w:rFonts w:asciiTheme="majorHAnsi" w:hAnsiTheme="majorHAnsi" w:cstheme="majorHAnsi"/>
          <w:color w:val="000000" w:themeColor="text1"/>
        </w:rPr>
      </w:pPr>
      <w:proofErr w:type="spellStart"/>
      <w:r w:rsidRPr="00552504">
        <w:rPr>
          <w:rFonts w:asciiTheme="majorHAnsi" w:hAnsiTheme="majorHAnsi" w:cstheme="majorHAnsi"/>
          <w:color w:val="000000" w:themeColor="text1"/>
        </w:rPr>
        <w:t>Legea</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fondului</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funciar</w:t>
      </w:r>
      <w:proofErr w:type="spellEnd"/>
      <w:r w:rsidRPr="00552504">
        <w:rPr>
          <w:rFonts w:asciiTheme="majorHAnsi" w:hAnsiTheme="majorHAnsi" w:cstheme="majorHAnsi"/>
          <w:color w:val="000000" w:themeColor="text1"/>
        </w:rPr>
        <w:t xml:space="preserve"> nr. 18/1991, </w:t>
      </w:r>
      <w:proofErr w:type="spellStart"/>
      <w:r w:rsidRPr="00552504">
        <w:rPr>
          <w:rFonts w:asciiTheme="majorHAnsi" w:hAnsiTheme="majorHAnsi" w:cstheme="majorHAnsi"/>
          <w:color w:val="000000" w:themeColor="text1"/>
        </w:rPr>
        <w:t>republicată</w:t>
      </w:r>
      <w:proofErr w:type="spellEnd"/>
      <w:r w:rsidRPr="00552504">
        <w:rPr>
          <w:rFonts w:asciiTheme="majorHAnsi" w:hAnsiTheme="majorHAnsi" w:cstheme="majorHAnsi"/>
          <w:color w:val="000000" w:themeColor="text1"/>
        </w:rPr>
        <w:t xml:space="preserve">, cu </w:t>
      </w:r>
      <w:proofErr w:type="spellStart"/>
      <w:r w:rsidRPr="00552504">
        <w:rPr>
          <w:rFonts w:asciiTheme="majorHAnsi" w:hAnsiTheme="majorHAnsi" w:cstheme="majorHAnsi"/>
          <w:color w:val="000000" w:themeColor="text1"/>
        </w:rPr>
        <w:t>modificările</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şi</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completările</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ulterioare</w:t>
      </w:r>
      <w:proofErr w:type="spellEnd"/>
      <w:r w:rsidRPr="00552504">
        <w:rPr>
          <w:rFonts w:asciiTheme="majorHAnsi" w:hAnsiTheme="majorHAnsi" w:cstheme="majorHAnsi"/>
          <w:color w:val="000000" w:themeColor="text1"/>
        </w:rPr>
        <w:t>;</w:t>
      </w:r>
    </w:p>
    <w:p w14:paraId="08B1B629" w14:textId="77777777" w:rsidR="00353DF1" w:rsidRPr="00552504" w:rsidRDefault="00353DF1" w:rsidP="00353DF1">
      <w:pPr>
        <w:pStyle w:val="ListParagraph"/>
        <w:numPr>
          <w:ilvl w:val="0"/>
          <w:numId w:val="21"/>
        </w:numPr>
        <w:tabs>
          <w:tab w:val="left" w:pos="851"/>
        </w:tabs>
        <w:rPr>
          <w:rFonts w:asciiTheme="majorHAnsi" w:hAnsiTheme="majorHAnsi" w:cstheme="majorHAnsi"/>
          <w:color w:val="000000" w:themeColor="text1"/>
        </w:rPr>
      </w:pPr>
      <w:proofErr w:type="spellStart"/>
      <w:r w:rsidRPr="00552504">
        <w:rPr>
          <w:rFonts w:asciiTheme="majorHAnsi" w:hAnsiTheme="majorHAnsi" w:cstheme="majorHAnsi"/>
          <w:color w:val="000000" w:themeColor="text1"/>
        </w:rPr>
        <w:t>Ordonanța</w:t>
      </w:r>
      <w:proofErr w:type="spellEnd"/>
      <w:r w:rsidRPr="00552504">
        <w:rPr>
          <w:rFonts w:asciiTheme="majorHAnsi" w:hAnsiTheme="majorHAnsi" w:cstheme="majorHAnsi"/>
          <w:color w:val="000000" w:themeColor="text1"/>
        </w:rPr>
        <w:t xml:space="preserve"> de </w:t>
      </w:r>
      <w:proofErr w:type="spellStart"/>
      <w:r w:rsidRPr="00552504">
        <w:rPr>
          <w:rFonts w:asciiTheme="majorHAnsi" w:hAnsiTheme="majorHAnsi" w:cstheme="majorHAnsi"/>
          <w:color w:val="000000" w:themeColor="text1"/>
        </w:rPr>
        <w:t>Urgență</w:t>
      </w:r>
      <w:proofErr w:type="spellEnd"/>
      <w:r w:rsidRPr="00552504">
        <w:rPr>
          <w:rFonts w:asciiTheme="majorHAnsi" w:hAnsiTheme="majorHAnsi" w:cstheme="majorHAnsi"/>
          <w:color w:val="000000" w:themeColor="text1"/>
        </w:rPr>
        <w:t xml:space="preserve"> nr. 57/2019 </w:t>
      </w:r>
      <w:proofErr w:type="spellStart"/>
      <w:r w:rsidRPr="00552504">
        <w:rPr>
          <w:rFonts w:asciiTheme="majorHAnsi" w:hAnsiTheme="majorHAnsi" w:cstheme="majorHAnsi"/>
          <w:color w:val="000000" w:themeColor="text1"/>
        </w:rPr>
        <w:t>privind</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Codul</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administrativ</w:t>
      </w:r>
      <w:proofErr w:type="spellEnd"/>
      <w:r w:rsidRPr="00552504">
        <w:rPr>
          <w:rFonts w:asciiTheme="majorHAnsi" w:hAnsiTheme="majorHAnsi" w:cstheme="majorHAnsi"/>
          <w:color w:val="000000" w:themeColor="text1"/>
        </w:rPr>
        <w:t>;</w:t>
      </w:r>
    </w:p>
    <w:p w14:paraId="24A60762" w14:textId="77777777" w:rsidR="00353DF1" w:rsidRPr="00552504" w:rsidRDefault="00353DF1" w:rsidP="00353DF1">
      <w:pPr>
        <w:pStyle w:val="ListParagraph"/>
        <w:numPr>
          <w:ilvl w:val="0"/>
          <w:numId w:val="21"/>
        </w:numPr>
        <w:tabs>
          <w:tab w:val="left" w:pos="851"/>
        </w:tabs>
        <w:rPr>
          <w:rFonts w:asciiTheme="majorHAnsi" w:hAnsiTheme="majorHAnsi" w:cstheme="majorHAnsi"/>
          <w:color w:val="000000" w:themeColor="text1"/>
        </w:rPr>
      </w:pPr>
      <w:proofErr w:type="spellStart"/>
      <w:r w:rsidRPr="00552504">
        <w:rPr>
          <w:rFonts w:asciiTheme="majorHAnsi" w:hAnsiTheme="majorHAnsi" w:cstheme="majorHAnsi"/>
          <w:color w:val="000000" w:themeColor="text1"/>
        </w:rPr>
        <w:t>Legea</w:t>
      </w:r>
      <w:proofErr w:type="spellEnd"/>
      <w:r w:rsidRPr="00552504">
        <w:rPr>
          <w:rFonts w:asciiTheme="majorHAnsi" w:hAnsiTheme="majorHAnsi" w:cstheme="majorHAnsi"/>
          <w:color w:val="000000" w:themeColor="text1"/>
        </w:rPr>
        <w:t xml:space="preserve"> nr. 247/2005 </w:t>
      </w:r>
      <w:proofErr w:type="spellStart"/>
      <w:r w:rsidRPr="00552504">
        <w:rPr>
          <w:rFonts w:asciiTheme="majorHAnsi" w:hAnsiTheme="majorHAnsi" w:cstheme="majorHAnsi"/>
          <w:color w:val="000000" w:themeColor="text1"/>
        </w:rPr>
        <w:t>privind</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reforma</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în</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domeniile</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proprietăţii</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şi</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justiţiei</w:t>
      </w:r>
      <w:proofErr w:type="spellEnd"/>
      <w:r w:rsidRPr="00552504">
        <w:rPr>
          <w:rFonts w:asciiTheme="majorHAnsi" w:hAnsiTheme="majorHAnsi" w:cstheme="majorHAnsi"/>
          <w:color w:val="000000" w:themeColor="text1"/>
        </w:rPr>
        <w:t xml:space="preserve">, precum </w:t>
      </w:r>
      <w:proofErr w:type="spellStart"/>
      <w:r w:rsidRPr="00552504">
        <w:rPr>
          <w:rFonts w:asciiTheme="majorHAnsi" w:hAnsiTheme="majorHAnsi" w:cstheme="majorHAnsi"/>
          <w:color w:val="000000" w:themeColor="text1"/>
        </w:rPr>
        <w:t>şi</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unele</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măsuri</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adiacente</w:t>
      </w:r>
      <w:proofErr w:type="spellEnd"/>
      <w:r w:rsidRPr="00552504">
        <w:rPr>
          <w:rFonts w:asciiTheme="majorHAnsi" w:hAnsiTheme="majorHAnsi" w:cstheme="majorHAnsi"/>
          <w:color w:val="000000" w:themeColor="text1"/>
        </w:rPr>
        <w:t xml:space="preserve">, cu </w:t>
      </w:r>
      <w:proofErr w:type="spellStart"/>
      <w:r w:rsidRPr="00552504">
        <w:rPr>
          <w:rFonts w:asciiTheme="majorHAnsi" w:hAnsiTheme="majorHAnsi" w:cstheme="majorHAnsi"/>
          <w:color w:val="000000" w:themeColor="text1"/>
        </w:rPr>
        <w:t>modificările</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şi</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completările</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ulterioare</w:t>
      </w:r>
      <w:proofErr w:type="spellEnd"/>
      <w:r w:rsidRPr="00552504">
        <w:rPr>
          <w:rFonts w:asciiTheme="majorHAnsi" w:hAnsiTheme="majorHAnsi" w:cstheme="majorHAnsi"/>
          <w:color w:val="000000" w:themeColor="text1"/>
        </w:rPr>
        <w:t>;</w:t>
      </w:r>
    </w:p>
    <w:p w14:paraId="1075EED4" w14:textId="77777777" w:rsidR="00353DF1" w:rsidRPr="00552504" w:rsidRDefault="00353DF1" w:rsidP="00353DF1">
      <w:pPr>
        <w:pStyle w:val="ListParagraph"/>
        <w:numPr>
          <w:ilvl w:val="0"/>
          <w:numId w:val="21"/>
        </w:numPr>
        <w:tabs>
          <w:tab w:val="left" w:pos="851"/>
        </w:tabs>
        <w:rPr>
          <w:rFonts w:asciiTheme="majorHAnsi" w:hAnsiTheme="majorHAnsi" w:cstheme="majorHAnsi"/>
          <w:color w:val="000000" w:themeColor="text1"/>
        </w:rPr>
      </w:pPr>
      <w:proofErr w:type="spellStart"/>
      <w:r w:rsidRPr="00552504">
        <w:rPr>
          <w:rFonts w:asciiTheme="majorHAnsi" w:hAnsiTheme="majorHAnsi" w:cstheme="majorHAnsi"/>
          <w:color w:val="000000" w:themeColor="text1"/>
        </w:rPr>
        <w:t>Legea</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cadastrului</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şi</w:t>
      </w:r>
      <w:proofErr w:type="spellEnd"/>
      <w:r w:rsidRPr="00552504">
        <w:rPr>
          <w:rFonts w:asciiTheme="majorHAnsi" w:hAnsiTheme="majorHAnsi" w:cstheme="majorHAnsi"/>
          <w:color w:val="000000" w:themeColor="text1"/>
        </w:rPr>
        <w:t xml:space="preserve"> a </w:t>
      </w:r>
      <w:proofErr w:type="spellStart"/>
      <w:r w:rsidRPr="00552504">
        <w:rPr>
          <w:rFonts w:asciiTheme="majorHAnsi" w:hAnsiTheme="majorHAnsi" w:cstheme="majorHAnsi"/>
          <w:color w:val="000000" w:themeColor="text1"/>
        </w:rPr>
        <w:t>publicităţii</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imobiliare</w:t>
      </w:r>
      <w:proofErr w:type="spellEnd"/>
      <w:r w:rsidRPr="00552504">
        <w:rPr>
          <w:rFonts w:asciiTheme="majorHAnsi" w:hAnsiTheme="majorHAnsi" w:cstheme="majorHAnsi"/>
          <w:color w:val="000000" w:themeColor="text1"/>
        </w:rPr>
        <w:t xml:space="preserve"> nr. 7/1996, </w:t>
      </w:r>
      <w:proofErr w:type="spellStart"/>
      <w:r w:rsidRPr="00552504">
        <w:rPr>
          <w:rFonts w:asciiTheme="majorHAnsi" w:hAnsiTheme="majorHAnsi" w:cstheme="majorHAnsi"/>
          <w:color w:val="000000" w:themeColor="text1"/>
        </w:rPr>
        <w:t>republicată</w:t>
      </w:r>
      <w:proofErr w:type="spellEnd"/>
      <w:r w:rsidRPr="00552504">
        <w:rPr>
          <w:rFonts w:asciiTheme="majorHAnsi" w:hAnsiTheme="majorHAnsi" w:cstheme="majorHAnsi"/>
          <w:color w:val="000000" w:themeColor="text1"/>
        </w:rPr>
        <w:t xml:space="preserve">, cu </w:t>
      </w:r>
      <w:proofErr w:type="spellStart"/>
      <w:r w:rsidRPr="00552504">
        <w:rPr>
          <w:rFonts w:asciiTheme="majorHAnsi" w:hAnsiTheme="majorHAnsi" w:cstheme="majorHAnsi"/>
          <w:color w:val="000000" w:themeColor="text1"/>
        </w:rPr>
        <w:t>modificările</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şi</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completările</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ulterioare</w:t>
      </w:r>
      <w:proofErr w:type="spellEnd"/>
      <w:r w:rsidRPr="00552504">
        <w:rPr>
          <w:rFonts w:asciiTheme="majorHAnsi" w:hAnsiTheme="majorHAnsi" w:cstheme="majorHAnsi"/>
          <w:color w:val="000000" w:themeColor="text1"/>
        </w:rPr>
        <w:t>;</w:t>
      </w:r>
    </w:p>
    <w:p w14:paraId="175805A6" w14:textId="77777777" w:rsidR="00353DF1" w:rsidRPr="00552504" w:rsidRDefault="00353DF1" w:rsidP="00353DF1">
      <w:pPr>
        <w:pStyle w:val="ListParagraph"/>
        <w:numPr>
          <w:ilvl w:val="0"/>
          <w:numId w:val="21"/>
        </w:numPr>
        <w:tabs>
          <w:tab w:val="left" w:pos="851"/>
        </w:tabs>
        <w:rPr>
          <w:rFonts w:asciiTheme="majorHAnsi" w:hAnsiTheme="majorHAnsi" w:cstheme="majorHAnsi"/>
          <w:color w:val="000000" w:themeColor="text1"/>
        </w:rPr>
      </w:pPr>
      <w:proofErr w:type="spellStart"/>
      <w:r w:rsidRPr="00552504">
        <w:rPr>
          <w:rFonts w:asciiTheme="majorHAnsi" w:hAnsiTheme="majorHAnsi" w:cstheme="majorHAnsi"/>
          <w:color w:val="000000" w:themeColor="text1"/>
        </w:rPr>
        <w:t>Legea</w:t>
      </w:r>
      <w:proofErr w:type="spellEnd"/>
      <w:r w:rsidRPr="00552504">
        <w:rPr>
          <w:rFonts w:asciiTheme="majorHAnsi" w:hAnsiTheme="majorHAnsi" w:cstheme="majorHAnsi"/>
          <w:color w:val="000000" w:themeColor="text1"/>
        </w:rPr>
        <w:t xml:space="preserve"> nr. 10/1995 </w:t>
      </w:r>
      <w:proofErr w:type="spellStart"/>
      <w:r w:rsidRPr="00552504">
        <w:rPr>
          <w:rFonts w:asciiTheme="majorHAnsi" w:hAnsiTheme="majorHAnsi" w:cstheme="majorHAnsi"/>
          <w:color w:val="000000" w:themeColor="text1"/>
        </w:rPr>
        <w:t>privind</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calitatea</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în</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construcţii</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republicată</w:t>
      </w:r>
      <w:proofErr w:type="spellEnd"/>
      <w:r w:rsidRPr="00552504">
        <w:rPr>
          <w:rFonts w:asciiTheme="majorHAnsi" w:hAnsiTheme="majorHAnsi" w:cstheme="majorHAnsi"/>
          <w:color w:val="000000" w:themeColor="text1"/>
        </w:rPr>
        <w:t xml:space="preserve">, cu </w:t>
      </w:r>
      <w:proofErr w:type="spellStart"/>
      <w:r w:rsidRPr="00552504">
        <w:rPr>
          <w:rFonts w:asciiTheme="majorHAnsi" w:hAnsiTheme="majorHAnsi" w:cstheme="majorHAnsi"/>
          <w:color w:val="000000" w:themeColor="text1"/>
        </w:rPr>
        <w:t>modificările</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şi</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completările</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ulterioare</w:t>
      </w:r>
      <w:proofErr w:type="spellEnd"/>
      <w:r w:rsidRPr="00552504">
        <w:rPr>
          <w:rFonts w:asciiTheme="majorHAnsi" w:hAnsiTheme="majorHAnsi" w:cstheme="majorHAnsi"/>
          <w:color w:val="000000" w:themeColor="text1"/>
        </w:rPr>
        <w:t>;</w:t>
      </w:r>
    </w:p>
    <w:p w14:paraId="26DD617C" w14:textId="77777777" w:rsidR="00353DF1" w:rsidRPr="00552504" w:rsidRDefault="00353DF1" w:rsidP="00353DF1">
      <w:pPr>
        <w:pStyle w:val="ListParagraph"/>
        <w:numPr>
          <w:ilvl w:val="0"/>
          <w:numId w:val="21"/>
        </w:numPr>
        <w:tabs>
          <w:tab w:val="left" w:pos="851"/>
        </w:tabs>
        <w:rPr>
          <w:rFonts w:asciiTheme="majorHAnsi" w:hAnsiTheme="majorHAnsi" w:cstheme="majorHAnsi"/>
          <w:color w:val="000000" w:themeColor="text1"/>
        </w:rPr>
      </w:pPr>
      <w:proofErr w:type="spellStart"/>
      <w:r w:rsidRPr="00552504">
        <w:rPr>
          <w:rFonts w:asciiTheme="majorHAnsi" w:hAnsiTheme="majorHAnsi" w:cstheme="majorHAnsi"/>
          <w:color w:val="000000" w:themeColor="text1"/>
        </w:rPr>
        <w:t>Legea</w:t>
      </w:r>
      <w:proofErr w:type="spellEnd"/>
      <w:r w:rsidRPr="00552504">
        <w:rPr>
          <w:rFonts w:asciiTheme="majorHAnsi" w:hAnsiTheme="majorHAnsi" w:cstheme="majorHAnsi"/>
          <w:color w:val="000000" w:themeColor="text1"/>
        </w:rPr>
        <w:t xml:space="preserve"> nr. 82/1998 </w:t>
      </w:r>
      <w:proofErr w:type="spellStart"/>
      <w:r w:rsidRPr="00552504">
        <w:rPr>
          <w:rFonts w:asciiTheme="majorHAnsi" w:hAnsiTheme="majorHAnsi" w:cstheme="majorHAnsi"/>
          <w:color w:val="000000" w:themeColor="text1"/>
        </w:rPr>
        <w:t>pentru</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aprobarea</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Ordonanţei</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Guvernului</w:t>
      </w:r>
      <w:proofErr w:type="spellEnd"/>
      <w:r w:rsidRPr="00552504">
        <w:rPr>
          <w:rFonts w:asciiTheme="majorHAnsi" w:hAnsiTheme="majorHAnsi" w:cstheme="majorHAnsi"/>
          <w:color w:val="000000" w:themeColor="text1"/>
        </w:rPr>
        <w:t xml:space="preserve"> nr. 43/1997 </w:t>
      </w:r>
      <w:proofErr w:type="spellStart"/>
      <w:r w:rsidRPr="00552504">
        <w:rPr>
          <w:rFonts w:asciiTheme="majorHAnsi" w:hAnsiTheme="majorHAnsi" w:cstheme="majorHAnsi"/>
          <w:color w:val="000000" w:themeColor="text1"/>
        </w:rPr>
        <w:t>privind</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regimul</w:t>
      </w:r>
      <w:proofErr w:type="spellEnd"/>
      <w:r w:rsidRPr="00552504">
        <w:rPr>
          <w:rFonts w:asciiTheme="majorHAnsi" w:hAnsiTheme="majorHAnsi" w:cstheme="majorHAnsi"/>
          <w:color w:val="000000" w:themeColor="text1"/>
        </w:rPr>
        <w:t xml:space="preserve"> juridic al </w:t>
      </w:r>
      <w:proofErr w:type="spellStart"/>
      <w:r w:rsidRPr="00552504">
        <w:rPr>
          <w:rFonts w:asciiTheme="majorHAnsi" w:hAnsiTheme="majorHAnsi" w:cstheme="majorHAnsi"/>
          <w:color w:val="000000" w:themeColor="text1"/>
        </w:rPr>
        <w:t>drumurilor</w:t>
      </w:r>
      <w:proofErr w:type="spellEnd"/>
      <w:r w:rsidRPr="00552504">
        <w:rPr>
          <w:rFonts w:asciiTheme="majorHAnsi" w:hAnsiTheme="majorHAnsi" w:cstheme="majorHAnsi"/>
          <w:color w:val="000000" w:themeColor="text1"/>
        </w:rPr>
        <w:t>;</w:t>
      </w:r>
    </w:p>
    <w:p w14:paraId="15F1A405" w14:textId="77777777" w:rsidR="00353DF1" w:rsidRPr="00552504" w:rsidRDefault="00353DF1" w:rsidP="00353DF1">
      <w:pPr>
        <w:pStyle w:val="ListParagraph"/>
        <w:numPr>
          <w:ilvl w:val="0"/>
          <w:numId w:val="21"/>
        </w:numPr>
        <w:tabs>
          <w:tab w:val="left" w:pos="851"/>
        </w:tabs>
        <w:rPr>
          <w:rFonts w:asciiTheme="majorHAnsi" w:hAnsiTheme="majorHAnsi" w:cstheme="majorHAnsi"/>
          <w:color w:val="000000" w:themeColor="text1"/>
        </w:rPr>
      </w:pPr>
      <w:proofErr w:type="spellStart"/>
      <w:r w:rsidRPr="00552504">
        <w:rPr>
          <w:rFonts w:asciiTheme="majorHAnsi" w:hAnsiTheme="majorHAnsi" w:cstheme="majorHAnsi"/>
          <w:color w:val="000000" w:themeColor="text1"/>
        </w:rPr>
        <w:t>Legea</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apelor</w:t>
      </w:r>
      <w:proofErr w:type="spellEnd"/>
      <w:r w:rsidRPr="00552504">
        <w:rPr>
          <w:rFonts w:asciiTheme="majorHAnsi" w:hAnsiTheme="majorHAnsi" w:cstheme="majorHAnsi"/>
          <w:color w:val="000000" w:themeColor="text1"/>
        </w:rPr>
        <w:t xml:space="preserve"> nr. 107/1996, cu </w:t>
      </w:r>
      <w:proofErr w:type="spellStart"/>
      <w:r w:rsidRPr="00552504">
        <w:rPr>
          <w:rFonts w:asciiTheme="majorHAnsi" w:hAnsiTheme="majorHAnsi" w:cstheme="majorHAnsi"/>
          <w:color w:val="000000" w:themeColor="text1"/>
        </w:rPr>
        <w:t>modificările</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şi</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completările</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ulterioare</w:t>
      </w:r>
      <w:proofErr w:type="spellEnd"/>
      <w:r w:rsidRPr="00552504">
        <w:rPr>
          <w:rFonts w:asciiTheme="majorHAnsi" w:hAnsiTheme="majorHAnsi" w:cstheme="majorHAnsi"/>
          <w:color w:val="000000" w:themeColor="text1"/>
        </w:rPr>
        <w:t>;</w:t>
      </w:r>
    </w:p>
    <w:p w14:paraId="722E22B7" w14:textId="77777777" w:rsidR="00353DF1" w:rsidRPr="00552504" w:rsidRDefault="00353DF1" w:rsidP="00353DF1">
      <w:pPr>
        <w:pStyle w:val="ListParagraph"/>
        <w:numPr>
          <w:ilvl w:val="0"/>
          <w:numId w:val="21"/>
        </w:numPr>
        <w:tabs>
          <w:tab w:val="left" w:pos="851"/>
        </w:tabs>
        <w:rPr>
          <w:rFonts w:asciiTheme="majorHAnsi" w:hAnsiTheme="majorHAnsi" w:cstheme="majorHAnsi"/>
          <w:color w:val="000000" w:themeColor="text1"/>
        </w:rPr>
      </w:pPr>
      <w:proofErr w:type="spellStart"/>
      <w:r w:rsidRPr="00552504">
        <w:rPr>
          <w:rFonts w:asciiTheme="majorHAnsi" w:hAnsiTheme="majorHAnsi" w:cstheme="majorHAnsi"/>
          <w:color w:val="000000" w:themeColor="text1"/>
        </w:rPr>
        <w:t>Legea</w:t>
      </w:r>
      <w:proofErr w:type="spellEnd"/>
      <w:r w:rsidRPr="00552504">
        <w:rPr>
          <w:rFonts w:asciiTheme="majorHAnsi" w:hAnsiTheme="majorHAnsi" w:cstheme="majorHAnsi"/>
          <w:color w:val="000000" w:themeColor="text1"/>
        </w:rPr>
        <w:t xml:space="preserve"> nr. 213/1998 </w:t>
      </w:r>
      <w:proofErr w:type="spellStart"/>
      <w:r w:rsidRPr="00552504">
        <w:rPr>
          <w:rFonts w:asciiTheme="majorHAnsi" w:hAnsiTheme="majorHAnsi" w:cstheme="majorHAnsi"/>
          <w:color w:val="000000" w:themeColor="text1"/>
        </w:rPr>
        <w:t>privind</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privind</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bunurile</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proprietate</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publică</w:t>
      </w:r>
      <w:proofErr w:type="spellEnd"/>
      <w:r w:rsidRPr="00552504">
        <w:rPr>
          <w:rFonts w:asciiTheme="majorHAnsi" w:hAnsiTheme="majorHAnsi" w:cstheme="majorHAnsi"/>
          <w:color w:val="000000" w:themeColor="text1"/>
        </w:rPr>
        <w:t xml:space="preserve">, cu </w:t>
      </w:r>
      <w:proofErr w:type="spellStart"/>
      <w:r w:rsidRPr="00552504">
        <w:rPr>
          <w:rFonts w:asciiTheme="majorHAnsi" w:hAnsiTheme="majorHAnsi" w:cstheme="majorHAnsi"/>
          <w:color w:val="000000" w:themeColor="text1"/>
        </w:rPr>
        <w:t>modificările</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şi</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completările</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ulterioare</w:t>
      </w:r>
      <w:proofErr w:type="spellEnd"/>
      <w:r w:rsidRPr="00552504">
        <w:rPr>
          <w:rFonts w:asciiTheme="majorHAnsi" w:hAnsiTheme="majorHAnsi" w:cstheme="majorHAnsi"/>
          <w:color w:val="000000" w:themeColor="text1"/>
        </w:rPr>
        <w:t>;</w:t>
      </w:r>
    </w:p>
    <w:p w14:paraId="6EF6AA95" w14:textId="77777777" w:rsidR="00353DF1" w:rsidRPr="00552504" w:rsidRDefault="00353DF1" w:rsidP="00353DF1">
      <w:pPr>
        <w:pStyle w:val="ListParagraph"/>
        <w:numPr>
          <w:ilvl w:val="0"/>
          <w:numId w:val="21"/>
        </w:numPr>
        <w:tabs>
          <w:tab w:val="left" w:pos="851"/>
        </w:tabs>
        <w:rPr>
          <w:rFonts w:asciiTheme="majorHAnsi" w:hAnsiTheme="majorHAnsi" w:cstheme="majorHAnsi"/>
          <w:color w:val="000000" w:themeColor="text1"/>
        </w:rPr>
      </w:pPr>
      <w:proofErr w:type="spellStart"/>
      <w:r w:rsidRPr="00552504">
        <w:rPr>
          <w:rFonts w:asciiTheme="majorHAnsi" w:hAnsiTheme="majorHAnsi" w:cstheme="majorHAnsi"/>
          <w:color w:val="000000" w:themeColor="text1"/>
        </w:rPr>
        <w:t>Hotărârea</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Guvernului</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României</w:t>
      </w:r>
      <w:proofErr w:type="spellEnd"/>
      <w:r w:rsidRPr="00552504">
        <w:rPr>
          <w:rFonts w:asciiTheme="majorHAnsi" w:hAnsiTheme="majorHAnsi" w:cstheme="majorHAnsi"/>
          <w:color w:val="000000" w:themeColor="text1"/>
        </w:rPr>
        <w:t xml:space="preserve"> nr. 525/1996 </w:t>
      </w:r>
      <w:proofErr w:type="spellStart"/>
      <w:r w:rsidRPr="00552504">
        <w:rPr>
          <w:rFonts w:asciiTheme="majorHAnsi" w:hAnsiTheme="majorHAnsi" w:cstheme="majorHAnsi"/>
          <w:color w:val="000000" w:themeColor="text1"/>
        </w:rPr>
        <w:t>pentru</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aprobarea</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Regulamentului</w:t>
      </w:r>
      <w:proofErr w:type="spellEnd"/>
      <w:r w:rsidRPr="00552504">
        <w:rPr>
          <w:rFonts w:asciiTheme="majorHAnsi" w:hAnsiTheme="majorHAnsi" w:cstheme="majorHAnsi"/>
          <w:color w:val="000000" w:themeColor="text1"/>
        </w:rPr>
        <w:t xml:space="preserve"> general de urbanism, </w:t>
      </w:r>
      <w:proofErr w:type="spellStart"/>
      <w:r w:rsidRPr="00552504">
        <w:rPr>
          <w:rFonts w:asciiTheme="majorHAnsi" w:hAnsiTheme="majorHAnsi" w:cstheme="majorHAnsi"/>
          <w:color w:val="000000" w:themeColor="text1"/>
        </w:rPr>
        <w:t>republicată</w:t>
      </w:r>
      <w:proofErr w:type="spellEnd"/>
      <w:r w:rsidRPr="00552504">
        <w:rPr>
          <w:rFonts w:asciiTheme="majorHAnsi" w:hAnsiTheme="majorHAnsi" w:cstheme="majorHAnsi"/>
          <w:color w:val="000000" w:themeColor="text1"/>
        </w:rPr>
        <w:t xml:space="preserve">, cu </w:t>
      </w:r>
      <w:proofErr w:type="spellStart"/>
      <w:r w:rsidRPr="00552504">
        <w:rPr>
          <w:rFonts w:asciiTheme="majorHAnsi" w:hAnsiTheme="majorHAnsi" w:cstheme="majorHAnsi"/>
          <w:color w:val="000000" w:themeColor="text1"/>
        </w:rPr>
        <w:t>modificările</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şi</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completările</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ulterioare</w:t>
      </w:r>
      <w:proofErr w:type="spellEnd"/>
      <w:r w:rsidRPr="00552504">
        <w:rPr>
          <w:rFonts w:asciiTheme="majorHAnsi" w:hAnsiTheme="majorHAnsi" w:cstheme="majorHAnsi"/>
          <w:color w:val="000000" w:themeColor="text1"/>
        </w:rPr>
        <w:t>;</w:t>
      </w:r>
    </w:p>
    <w:p w14:paraId="07FB09BF" w14:textId="77777777" w:rsidR="00353DF1" w:rsidRPr="00552504" w:rsidRDefault="00353DF1" w:rsidP="00353DF1">
      <w:pPr>
        <w:pStyle w:val="ListParagraph"/>
        <w:numPr>
          <w:ilvl w:val="0"/>
          <w:numId w:val="21"/>
        </w:numPr>
        <w:tabs>
          <w:tab w:val="left" w:pos="851"/>
        </w:tabs>
        <w:rPr>
          <w:rFonts w:asciiTheme="majorHAnsi" w:hAnsiTheme="majorHAnsi" w:cstheme="majorHAnsi"/>
          <w:color w:val="000000" w:themeColor="text1"/>
        </w:rPr>
      </w:pPr>
      <w:proofErr w:type="spellStart"/>
      <w:r w:rsidRPr="00552504">
        <w:rPr>
          <w:rFonts w:asciiTheme="majorHAnsi" w:hAnsiTheme="majorHAnsi" w:cstheme="majorHAnsi"/>
          <w:color w:val="000000" w:themeColor="text1"/>
        </w:rPr>
        <w:t>Legea</w:t>
      </w:r>
      <w:proofErr w:type="spellEnd"/>
      <w:r w:rsidRPr="00552504">
        <w:rPr>
          <w:rFonts w:asciiTheme="majorHAnsi" w:hAnsiTheme="majorHAnsi" w:cstheme="majorHAnsi"/>
          <w:color w:val="000000" w:themeColor="text1"/>
        </w:rPr>
        <w:t xml:space="preserve"> nr.  287/2009 </w:t>
      </w:r>
      <w:proofErr w:type="spellStart"/>
      <w:r w:rsidRPr="00552504">
        <w:rPr>
          <w:rFonts w:asciiTheme="majorHAnsi" w:hAnsiTheme="majorHAnsi" w:cstheme="majorHAnsi"/>
          <w:color w:val="000000" w:themeColor="text1"/>
        </w:rPr>
        <w:t>privind</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Codul</w:t>
      </w:r>
      <w:proofErr w:type="spellEnd"/>
      <w:r w:rsidRPr="00552504">
        <w:rPr>
          <w:rFonts w:asciiTheme="majorHAnsi" w:hAnsiTheme="majorHAnsi" w:cstheme="majorHAnsi"/>
          <w:color w:val="000000" w:themeColor="text1"/>
        </w:rPr>
        <w:t xml:space="preserve"> Civil, </w:t>
      </w:r>
      <w:proofErr w:type="spellStart"/>
      <w:r w:rsidRPr="00552504">
        <w:rPr>
          <w:rFonts w:asciiTheme="majorHAnsi" w:hAnsiTheme="majorHAnsi" w:cstheme="majorHAnsi"/>
          <w:color w:val="000000" w:themeColor="text1"/>
        </w:rPr>
        <w:t>republicată</w:t>
      </w:r>
      <w:proofErr w:type="spellEnd"/>
      <w:r w:rsidRPr="00552504">
        <w:rPr>
          <w:rFonts w:asciiTheme="majorHAnsi" w:hAnsiTheme="majorHAnsi" w:cstheme="majorHAnsi"/>
          <w:color w:val="000000" w:themeColor="text1"/>
        </w:rPr>
        <w:t xml:space="preserve">, cu </w:t>
      </w:r>
      <w:proofErr w:type="spellStart"/>
      <w:r w:rsidRPr="00552504">
        <w:rPr>
          <w:rFonts w:asciiTheme="majorHAnsi" w:hAnsiTheme="majorHAnsi" w:cstheme="majorHAnsi"/>
          <w:color w:val="000000" w:themeColor="text1"/>
        </w:rPr>
        <w:t>modificările</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şi</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completările</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ulterioare</w:t>
      </w:r>
      <w:proofErr w:type="spellEnd"/>
      <w:r w:rsidRPr="00552504">
        <w:rPr>
          <w:rFonts w:asciiTheme="majorHAnsi" w:hAnsiTheme="majorHAnsi" w:cstheme="majorHAnsi"/>
          <w:color w:val="000000" w:themeColor="text1"/>
        </w:rPr>
        <w:t>;</w:t>
      </w:r>
    </w:p>
    <w:p w14:paraId="44B1A25A" w14:textId="77777777" w:rsidR="00353DF1" w:rsidRPr="00376B2A" w:rsidRDefault="00353DF1" w:rsidP="00353DF1">
      <w:pPr>
        <w:pStyle w:val="ListParagraph"/>
        <w:numPr>
          <w:ilvl w:val="0"/>
          <w:numId w:val="21"/>
        </w:numPr>
        <w:tabs>
          <w:tab w:val="left" w:pos="851"/>
        </w:tabs>
        <w:rPr>
          <w:rFonts w:asciiTheme="majorHAnsi" w:hAnsiTheme="majorHAnsi" w:cstheme="majorHAnsi"/>
          <w:color w:val="000000" w:themeColor="text1"/>
        </w:rPr>
      </w:pPr>
      <w:proofErr w:type="spellStart"/>
      <w:r w:rsidRPr="00376B2A">
        <w:rPr>
          <w:rFonts w:asciiTheme="majorHAnsi" w:hAnsiTheme="majorHAnsi" w:cstheme="majorHAnsi"/>
          <w:color w:val="000000" w:themeColor="text1"/>
        </w:rPr>
        <w:t>Ordinul</w:t>
      </w:r>
      <w:proofErr w:type="spellEnd"/>
      <w:r w:rsidRPr="00376B2A">
        <w:rPr>
          <w:rFonts w:asciiTheme="majorHAnsi" w:hAnsiTheme="majorHAnsi" w:cstheme="majorHAnsi"/>
          <w:color w:val="000000" w:themeColor="text1"/>
        </w:rPr>
        <w:t xml:space="preserve"> </w:t>
      </w:r>
      <w:proofErr w:type="spellStart"/>
      <w:r w:rsidRPr="00376B2A">
        <w:rPr>
          <w:rFonts w:asciiTheme="majorHAnsi" w:hAnsiTheme="majorHAnsi" w:cstheme="majorHAnsi"/>
          <w:color w:val="000000" w:themeColor="text1"/>
        </w:rPr>
        <w:t>Ministrului</w:t>
      </w:r>
      <w:proofErr w:type="spellEnd"/>
      <w:r w:rsidRPr="00376B2A">
        <w:rPr>
          <w:rFonts w:asciiTheme="majorHAnsi" w:hAnsiTheme="majorHAnsi" w:cstheme="majorHAnsi"/>
          <w:color w:val="000000" w:themeColor="text1"/>
        </w:rPr>
        <w:t xml:space="preserve"> </w:t>
      </w:r>
      <w:proofErr w:type="spellStart"/>
      <w:r w:rsidRPr="00376B2A">
        <w:rPr>
          <w:rFonts w:asciiTheme="majorHAnsi" w:hAnsiTheme="majorHAnsi" w:cstheme="majorHAnsi"/>
          <w:color w:val="000000" w:themeColor="text1"/>
        </w:rPr>
        <w:t>Sănătăţii</w:t>
      </w:r>
      <w:proofErr w:type="spellEnd"/>
      <w:r w:rsidRPr="00376B2A">
        <w:rPr>
          <w:rFonts w:asciiTheme="majorHAnsi" w:hAnsiTheme="majorHAnsi" w:cstheme="majorHAnsi"/>
          <w:color w:val="000000" w:themeColor="text1"/>
        </w:rPr>
        <w:t xml:space="preserve"> nr. 119/2014 </w:t>
      </w:r>
      <w:proofErr w:type="spellStart"/>
      <w:r w:rsidRPr="00376B2A">
        <w:rPr>
          <w:rFonts w:asciiTheme="majorHAnsi" w:hAnsiTheme="majorHAnsi" w:cstheme="majorHAnsi"/>
          <w:color w:val="000000" w:themeColor="text1"/>
        </w:rPr>
        <w:t>pentru</w:t>
      </w:r>
      <w:proofErr w:type="spellEnd"/>
      <w:r w:rsidRPr="00376B2A">
        <w:rPr>
          <w:rFonts w:asciiTheme="majorHAnsi" w:hAnsiTheme="majorHAnsi" w:cstheme="majorHAnsi"/>
          <w:color w:val="000000" w:themeColor="text1"/>
        </w:rPr>
        <w:t xml:space="preserve"> </w:t>
      </w:r>
      <w:proofErr w:type="spellStart"/>
      <w:r w:rsidRPr="00376B2A">
        <w:rPr>
          <w:rFonts w:asciiTheme="majorHAnsi" w:hAnsiTheme="majorHAnsi" w:cstheme="majorHAnsi"/>
          <w:color w:val="000000" w:themeColor="text1"/>
        </w:rPr>
        <w:t>aprobarea</w:t>
      </w:r>
      <w:proofErr w:type="spellEnd"/>
      <w:r w:rsidRPr="00376B2A">
        <w:rPr>
          <w:rFonts w:asciiTheme="majorHAnsi" w:hAnsiTheme="majorHAnsi" w:cstheme="majorHAnsi"/>
          <w:color w:val="000000" w:themeColor="text1"/>
        </w:rPr>
        <w:t xml:space="preserve"> </w:t>
      </w:r>
      <w:proofErr w:type="spellStart"/>
      <w:r w:rsidRPr="00376B2A">
        <w:rPr>
          <w:rFonts w:asciiTheme="majorHAnsi" w:hAnsiTheme="majorHAnsi" w:cstheme="majorHAnsi"/>
          <w:color w:val="000000" w:themeColor="text1"/>
        </w:rPr>
        <w:t>Normelor</w:t>
      </w:r>
      <w:proofErr w:type="spellEnd"/>
      <w:r w:rsidRPr="00376B2A">
        <w:rPr>
          <w:rFonts w:asciiTheme="majorHAnsi" w:hAnsiTheme="majorHAnsi" w:cstheme="majorHAnsi"/>
          <w:color w:val="000000" w:themeColor="text1"/>
        </w:rPr>
        <w:t xml:space="preserve"> de </w:t>
      </w:r>
      <w:proofErr w:type="spellStart"/>
      <w:r w:rsidRPr="00376B2A">
        <w:rPr>
          <w:rFonts w:asciiTheme="majorHAnsi" w:hAnsiTheme="majorHAnsi" w:cstheme="majorHAnsi"/>
          <w:color w:val="000000" w:themeColor="text1"/>
        </w:rPr>
        <w:t>igienă</w:t>
      </w:r>
      <w:proofErr w:type="spellEnd"/>
      <w:r w:rsidRPr="00376B2A">
        <w:rPr>
          <w:rFonts w:asciiTheme="majorHAnsi" w:hAnsiTheme="majorHAnsi" w:cstheme="majorHAnsi"/>
          <w:color w:val="000000" w:themeColor="text1"/>
        </w:rPr>
        <w:t xml:space="preserve"> </w:t>
      </w:r>
      <w:proofErr w:type="spellStart"/>
      <w:r w:rsidRPr="00376B2A">
        <w:rPr>
          <w:rFonts w:asciiTheme="majorHAnsi" w:hAnsiTheme="majorHAnsi" w:cstheme="majorHAnsi"/>
          <w:color w:val="000000" w:themeColor="text1"/>
        </w:rPr>
        <w:t>şi</w:t>
      </w:r>
      <w:proofErr w:type="spellEnd"/>
      <w:r w:rsidRPr="00376B2A">
        <w:rPr>
          <w:rFonts w:asciiTheme="majorHAnsi" w:hAnsiTheme="majorHAnsi" w:cstheme="majorHAnsi"/>
          <w:color w:val="000000" w:themeColor="text1"/>
        </w:rPr>
        <w:t xml:space="preserve"> </w:t>
      </w:r>
      <w:proofErr w:type="spellStart"/>
      <w:r w:rsidRPr="00376B2A">
        <w:rPr>
          <w:rFonts w:asciiTheme="majorHAnsi" w:hAnsiTheme="majorHAnsi" w:cstheme="majorHAnsi"/>
          <w:color w:val="000000" w:themeColor="text1"/>
        </w:rPr>
        <w:t>sănătate</w:t>
      </w:r>
      <w:proofErr w:type="spellEnd"/>
      <w:r w:rsidRPr="00376B2A">
        <w:rPr>
          <w:rFonts w:asciiTheme="majorHAnsi" w:hAnsiTheme="majorHAnsi" w:cstheme="majorHAnsi"/>
          <w:color w:val="000000" w:themeColor="text1"/>
        </w:rPr>
        <w:t xml:space="preserve"> </w:t>
      </w:r>
      <w:proofErr w:type="spellStart"/>
      <w:r w:rsidRPr="00376B2A">
        <w:rPr>
          <w:rFonts w:asciiTheme="majorHAnsi" w:hAnsiTheme="majorHAnsi" w:cstheme="majorHAnsi"/>
          <w:color w:val="000000" w:themeColor="text1"/>
        </w:rPr>
        <w:t>publică</w:t>
      </w:r>
      <w:proofErr w:type="spellEnd"/>
      <w:r w:rsidRPr="00376B2A">
        <w:rPr>
          <w:rFonts w:asciiTheme="majorHAnsi" w:hAnsiTheme="majorHAnsi" w:cstheme="majorHAnsi"/>
          <w:color w:val="000000" w:themeColor="text1"/>
        </w:rPr>
        <w:t xml:space="preserve"> </w:t>
      </w:r>
      <w:proofErr w:type="spellStart"/>
      <w:r w:rsidRPr="00376B2A">
        <w:rPr>
          <w:rFonts w:asciiTheme="majorHAnsi" w:hAnsiTheme="majorHAnsi" w:cstheme="majorHAnsi"/>
          <w:color w:val="000000" w:themeColor="text1"/>
        </w:rPr>
        <w:t>privind</w:t>
      </w:r>
      <w:proofErr w:type="spellEnd"/>
      <w:r w:rsidRPr="00376B2A">
        <w:rPr>
          <w:rFonts w:asciiTheme="majorHAnsi" w:hAnsiTheme="majorHAnsi" w:cstheme="majorHAnsi"/>
          <w:color w:val="000000" w:themeColor="text1"/>
        </w:rPr>
        <w:t xml:space="preserve"> </w:t>
      </w:r>
      <w:proofErr w:type="spellStart"/>
      <w:r w:rsidRPr="00376B2A">
        <w:rPr>
          <w:rFonts w:asciiTheme="majorHAnsi" w:hAnsiTheme="majorHAnsi" w:cstheme="majorHAnsi"/>
          <w:color w:val="000000" w:themeColor="text1"/>
        </w:rPr>
        <w:t>mediul</w:t>
      </w:r>
      <w:proofErr w:type="spellEnd"/>
      <w:r w:rsidRPr="00376B2A">
        <w:rPr>
          <w:rFonts w:asciiTheme="majorHAnsi" w:hAnsiTheme="majorHAnsi" w:cstheme="majorHAnsi"/>
          <w:color w:val="000000" w:themeColor="text1"/>
        </w:rPr>
        <w:t xml:space="preserve"> de </w:t>
      </w:r>
      <w:proofErr w:type="spellStart"/>
      <w:r w:rsidRPr="00376B2A">
        <w:rPr>
          <w:rFonts w:asciiTheme="majorHAnsi" w:hAnsiTheme="majorHAnsi" w:cstheme="majorHAnsi"/>
          <w:color w:val="000000" w:themeColor="text1"/>
        </w:rPr>
        <w:t>viaţă</w:t>
      </w:r>
      <w:proofErr w:type="spellEnd"/>
      <w:r w:rsidRPr="00376B2A">
        <w:rPr>
          <w:rFonts w:asciiTheme="majorHAnsi" w:hAnsiTheme="majorHAnsi" w:cstheme="majorHAnsi"/>
          <w:color w:val="000000" w:themeColor="text1"/>
        </w:rPr>
        <w:t xml:space="preserve"> al </w:t>
      </w:r>
      <w:proofErr w:type="spellStart"/>
      <w:r w:rsidRPr="00376B2A">
        <w:rPr>
          <w:rFonts w:asciiTheme="majorHAnsi" w:hAnsiTheme="majorHAnsi" w:cstheme="majorHAnsi"/>
          <w:color w:val="000000" w:themeColor="text1"/>
        </w:rPr>
        <w:t>populaţiei</w:t>
      </w:r>
      <w:proofErr w:type="spellEnd"/>
      <w:r w:rsidRPr="00376B2A">
        <w:rPr>
          <w:rFonts w:asciiTheme="majorHAnsi" w:hAnsiTheme="majorHAnsi" w:cstheme="majorHAnsi"/>
          <w:color w:val="000000" w:themeColor="text1"/>
        </w:rPr>
        <w:t>;</w:t>
      </w:r>
    </w:p>
    <w:p w14:paraId="6DAE38D9" w14:textId="77777777" w:rsidR="00353DF1" w:rsidRPr="00376B2A" w:rsidRDefault="00353DF1" w:rsidP="00353DF1">
      <w:pPr>
        <w:pStyle w:val="ListParagraph"/>
        <w:numPr>
          <w:ilvl w:val="0"/>
          <w:numId w:val="21"/>
        </w:numPr>
        <w:tabs>
          <w:tab w:val="left" w:pos="851"/>
        </w:tabs>
        <w:rPr>
          <w:rFonts w:asciiTheme="majorHAnsi" w:hAnsiTheme="majorHAnsi" w:cstheme="majorHAnsi"/>
          <w:color w:val="000000" w:themeColor="text1"/>
        </w:rPr>
      </w:pPr>
      <w:proofErr w:type="spellStart"/>
      <w:r w:rsidRPr="00376B2A">
        <w:rPr>
          <w:rFonts w:asciiTheme="majorHAnsi" w:hAnsiTheme="majorHAnsi" w:cstheme="majorHAnsi"/>
          <w:color w:val="000000" w:themeColor="text1"/>
        </w:rPr>
        <w:t>Ordonanța</w:t>
      </w:r>
      <w:proofErr w:type="spellEnd"/>
      <w:r w:rsidRPr="00376B2A">
        <w:rPr>
          <w:rFonts w:asciiTheme="majorHAnsi" w:hAnsiTheme="majorHAnsi" w:cstheme="majorHAnsi"/>
          <w:color w:val="000000" w:themeColor="text1"/>
        </w:rPr>
        <w:t xml:space="preserve"> de </w:t>
      </w:r>
      <w:proofErr w:type="spellStart"/>
      <w:r w:rsidRPr="00376B2A">
        <w:rPr>
          <w:rFonts w:asciiTheme="majorHAnsi" w:hAnsiTheme="majorHAnsi" w:cstheme="majorHAnsi"/>
          <w:color w:val="000000" w:themeColor="text1"/>
        </w:rPr>
        <w:t>urgență</w:t>
      </w:r>
      <w:proofErr w:type="spellEnd"/>
      <w:r w:rsidRPr="00376B2A">
        <w:rPr>
          <w:rFonts w:asciiTheme="majorHAnsi" w:hAnsiTheme="majorHAnsi" w:cstheme="majorHAnsi"/>
          <w:color w:val="000000" w:themeColor="text1"/>
        </w:rPr>
        <w:t xml:space="preserve"> a </w:t>
      </w:r>
      <w:proofErr w:type="spellStart"/>
      <w:r w:rsidRPr="00376B2A">
        <w:rPr>
          <w:rFonts w:asciiTheme="majorHAnsi" w:hAnsiTheme="majorHAnsi" w:cstheme="majorHAnsi"/>
          <w:color w:val="000000" w:themeColor="text1"/>
        </w:rPr>
        <w:t>Guvernului</w:t>
      </w:r>
      <w:proofErr w:type="spellEnd"/>
      <w:r w:rsidRPr="00376B2A">
        <w:rPr>
          <w:rFonts w:asciiTheme="majorHAnsi" w:hAnsiTheme="majorHAnsi" w:cstheme="majorHAnsi"/>
          <w:color w:val="000000" w:themeColor="text1"/>
        </w:rPr>
        <w:t xml:space="preserve"> nr. 195 din 22 </w:t>
      </w:r>
      <w:proofErr w:type="spellStart"/>
      <w:r w:rsidRPr="00376B2A">
        <w:rPr>
          <w:rFonts w:asciiTheme="majorHAnsi" w:hAnsiTheme="majorHAnsi" w:cstheme="majorHAnsi"/>
          <w:color w:val="000000" w:themeColor="text1"/>
        </w:rPr>
        <w:t>decembrie</w:t>
      </w:r>
      <w:proofErr w:type="spellEnd"/>
      <w:r w:rsidRPr="00376B2A">
        <w:rPr>
          <w:rFonts w:asciiTheme="majorHAnsi" w:hAnsiTheme="majorHAnsi" w:cstheme="majorHAnsi"/>
          <w:color w:val="000000" w:themeColor="text1"/>
        </w:rPr>
        <w:t xml:space="preserve"> 2005 </w:t>
      </w:r>
      <w:proofErr w:type="spellStart"/>
      <w:r w:rsidRPr="00376B2A">
        <w:rPr>
          <w:rFonts w:asciiTheme="majorHAnsi" w:hAnsiTheme="majorHAnsi" w:cstheme="majorHAnsi"/>
          <w:color w:val="000000" w:themeColor="text1"/>
        </w:rPr>
        <w:t>privind</w:t>
      </w:r>
      <w:proofErr w:type="spellEnd"/>
      <w:r w:rsidRPr="00376B2A">
        <w:rPr>
          <w:rFonts w:asciiTheme="majorHAnsi" w:hAnsiTheme="majorHAnsi" w:cstheme="majorHAnsi"/>
          <w:color w:val="000000" w:themeColor="text1"/>
        </w:rPr>
        <w:t xml:space="preserve"> </w:t>
      </w:r>
      <w:proofErr w:type="spellStart"/>
      <w:r w:rsidRPr="00376B2A">
        <w:rPr>
          <w:rFonts w:asciiTheme="majorHAnsi" w:hAnsiTheme="majorHAnsi" w:cstheme="majorHAnsi"/>
          <w:color w:val="000000" w:themeColor="text1"/>
        </w:rPr>
        <w:t>protecția</w:t>
      </w:r>
      <w:proofErr w:type="spellEnd"/>
      <w:r w:rsidRPr="00376B2A">
        <w:rPr>
          <w:rFonts w:asciiTheme="majorHAnsi" w:hAnsiTheme="majorHAnsi" w:cstheme="majorHAnsi"/>
          <w:color w:val="000000" w:themeColor="text1"/>
        </w:rPr>
        <w:t xml:space="preserve"> </w:t>
      </w:r>
      <w:proofErr w:type="spellStart"/>
      <w:r w:rsidRPr="00376B2A">
        <w:rPr>
          <w:rFonts w:asciiTheme="majorHAnsi" w:hAnsiTheme="majorHAnsi" w:cstheme="majorHAnsi"/>
          <w:color w:val="000000" w:themeColor="text1"/>
        </w:rPr>
        <w:t>mediului</w:t>
      </w:r>
      <w:proofErr w:type="spellEnd"/>
      <w:r w:rsidRPr="00376B2A">
        <w:rPr>
          <w:rFonts w:asciiTheme="majorHAnsi" w:hAnsiTheme="majorHAnsi" w:cstheme="majorHAnsi"/>
          <w:color w:val="000000" w:themeColor="text1"/>
        </w:rPr>
        <w:t xml:space="preserve">, </w:t>
      </w:r>
      <w:proofErr w:type="spellStart"/>
      <w:r w:rsidRPr="00376B2A">
        <w:rPr>
          <w:rFonts w:asciiTheme="majorHAnsi" w:hAnsiTheme="majorHAnsi" w:cstheme="majorHAnsi"/>
          <w:color w:val="000000" w:themeColor="text1"/>
        </w:rPr>
        <w:t>aprobată</w:t>
      </w:r>
      <w:proofErr w:type="spellEnd"/>
      <w:r w:rsidRPr="00376B2A">
        <w:rPr>
          <w:rFonts w:asciiTheme="majorHAnsi" w:hAnsiTheme="majorHAnsi" w:cstheme="majorHAnsi"/>
          <w:color w:val="000000" w:themeColor="text1"/>
        </w:rPr>
        <w:t xml:space="preserve"> </w:t>
      </w:r>
      <w:proofErr w:type="spellStart"/>
      <w:r w:rsidRPr="00376B2A">
        <w:rPr>
          <w:rFonts w:asciiTheme="majorHAnsi" w:hAnsiTheme="majorHAnsi" w:cstheme="majorHAnsi"/>
          <w:color w:val="000000" w:themeColor="text1"/>
        </w:rPr>
        <w:t>prin</w:t>
      </w:r>
      <w:proofErr w:type="spellEnd"/>
      <w:r w:rsidRPr="00376B2A">
        <w:rPr>
          <w:rFonts w:asciiTheme="majorHAnsi" w:hAnsiTheme="majorHAnsi" w:cstheme="majorHAnsi"/>
          <w:color w:val="000000" w:themeColor="text1"/>
        </w:rPr>
        <w:t xml:space="preserve"> </w:t>
      </w:r>
      <w:proofErr w:type="spellStart"/>
      <w:r w:rsidRPr="00376B2A">
        <w:rPr>
          <w:rFonts w:asciiTheme="majorHAnsi" w:hAnsiTheme="majorHAnsi" w:cstheme="majorHAnsi"/>
          <w:color w:val="000000" w:themeColor="text1"/>
        </w:rPr>
        <w:t>Legea</w:t>
      </w:r>
      <w:proofErr w:type="spellEnd"/>
      <w:r w:rsidRPr="00376B2A">
        <w:rPr>
          <w:rFonts w:asciiTheme="majorHAnsi" w:hAnsiTheme="majorHAnsi" w:cstheme="majorHAnsi"/>
          <w:color w:val="000000" w:themeColor="text1"/>
        </w:rPr>
        <w:t xml:space="preserve"> nr. 265/2006, cu </w:t>
      </w:r>
      <w:proofErr w:type="spellStart"/>
      <w:r w:rsidRPr="00376B2A">
        <w:rPr>
          <w:rFonts w:asciiTheme="majorHAnsi" w:hAnsiTheme="majorHAnsi" w:cstheme="majorHAnsi"/>
          <w:color w:val="000000" w:themeColor="text1"/>
        </w:rPr>
        <w:t>modificările</w:t>
      </w:r>
      <w:proofErr w:type="spellEnd"/>
      <w:r w:rsidRPr="00376B2A">
        <w:rPr>
          <w:rFonts w:asciiTheme="majorHAnsi" w:hAnsiTheme="majorHAnsi" w:cstheme="majorHAnsi"/>
          <w:color w:val="000000" w:themeColor="text1"/>
        </w:rPr>
        <w:t xml:space="preserve"> </w:t>
      </w:r>
      <w:proofErr w:type="spellStart"/>
      <w:r w:rsidRPr="00376B2A">
        <w:rPr>
          <w:rFonts w:asciiTheme="majorHAnsi" w:hAnsiTheme="majorHAnsi" w:cstheme="majorHAnsi"/>
          <w:color w:val="000000" w:themeColor="text1"/>
        </w:rPr>
        <w:t>şi</w:t>
      </w:r>
      <w:proofErr w:type="spellEnd"/>
      <w:r w:rsidRPr="00376B2A">
        <w:rPr>
          <w:rFonts w:asciiTheme="majorHAnsi" w:hAnsiTheme="majorHAnsi" w:cstheme="majorHAnsi"/>
          <w:color w:val="000000" w:themeColor="text1"/>
        </w:rPr>
        <w:t xml:space="preserve"> </w:t>
      </w:r>
      <w:proofErr w:type="spellStart"/>
      <w:r w:rsidRPr="00376B2A">
        <w:rPr>
          <w:rFonts w:asciiTheme="majorHAnsi" w:hAnsiTheme="majorHAnsi" w:cstheme="majorHAnsi"/>
          <w:color w:val="000000" w:themeColor="text1"/>
        </w:rPr>
        <w:t>completările</w:t>
      </w:r>
      <w:proofErr w:type="spellEnd"/>
      <w:r w:rsidRPr="00376B2A">
        <w:rPr>
          <w:rFonts w:asciiTheme="majorHAnsi" w:hAnsiTheme="majorHAnsi" w:cstheme="majorHAnsi"/>
          <w:color w:val="000000" w:themeColor="text1"/>
        </w:rPr>
        <w:t xml:space="preserve"> </w:t>
      </w:r>
      <w:proofErr w:type="spellStart"/>
      <w:r w:rsidRPr="00376B2A">
        <w:rPr>
          <w:rFonts w:asciiTheme="majorHAnsi" w:hAnsiTheme="majorHAnsi" w:cstheme="majorHAnsi"/>
          <w:color w:val="000000" w:themeColor="text1"/>
        </w:rPr>
        <w:t>ulterioare</w:t>
      </w:r>
      <w:proofErr w:type="spellEnd"/>
      <w:r w:rsidRPr="00376B2A">
        <w:rPr>
          <w:rFonts w:asciiTheme="majorHAnsi" w:hAnsiTheme="majorHAnsi" w:cstheme="majorHAnsi"/>
          <w:color w:val="000000" w:themeColor="text1"/>
        </w:rPr>
        <w:t>;</w:t>
      </w:r>
    </w:p>
    <w:p w14:paraId="4FC7DB16" w14:textId="77777777" w:rsidR="00353DF1" w:rsidRPr="00376B2A" w:rsidRDefault="00353DF1" w:rsidP="00353DF1">
      <w:pPr>
        <w:pStyle w:val="ListParagraph"/>
        <w:numPr>
          <w:ilvl w:val="0"/>
          <w:numId w:val="21"/>
        </w:numPr>
        <w:tabs>
          <w:tab w:val="left" w:pos="851"/>
        </w:tabs>
        <w:rPr>
          <w:rFonts w:asciiTheme="majorHAnsi" w:hAnsiTheme="majorHAnsi" w:cstheme="majorHAnsi"/>
          <w:color w:val="000000" w:themeColor="text1"/>
        </w:rPr>
      </w:pPr>
      <w:proofErr w:type="spellStart"/>
      <w:r w:rsidRPr="00376B2A">
        <w:rPr>
          <w:rFonts w:asciiTheme="majorHAnsi" w:hAnsiTheme="majorHAnsi" w:cstheme="majorHAnsi"/>
          <w:color w:val="000000" w:themeColor="text1"/>
        </w:rPr>
        <w:t>Ghid</w:t>
      </w:r>
      <w:proofErr w:type="spellEnd"/>
      <w:r w:rsidRPr="00376B2A">
        <w:rPr>
          <w:rFonts w:asciiTheme="majorHAnsi" w:hAnsiTheme="majorHAnsi" w:cstheme="majorHAnsi"/>
          <w:color w:val="000000" w:themeColor="text1"/>
        </w:rPr>
        <w:t xml:space="preserve"> </w:t>
      </w:r>
      <w:proofErr w:type="spellStart"/>
      <w:r w:rsidRPr="00376B2A">
        <w:rPr>
          <w:rFonts w:asciiTheme="majorHAnsi" w:hAnsiTheme="majorHAnsi" w:cstheme="majorHAnsi"/>
          <w:color w:val="000000" w:themeColor="text1"/>
        </w:rPr>
        <w:t>privind</w:t>
      </w:r>
      <w:proofErr w:type="spellEnd"/>
      <w:r w:rsidRPr="00376B2A">
        <w:rPr>
          <w:rFonts w:asciiTheme="majorHAnsi" w:hAnsiTheme="majorHAnsi" w:cstheme="majorHAnsi"/>
          <w:color w:val="000000" w:themeColor="text1"/>
        </w:rPr>
        <w:t xml:space="preserve"> </w:t>
      </w:r>
      <w:proofErr w:type="spellStart"/>
      <w:r w:rsidRPr="00376B2A">
        <w:rPr>
          <w:rFonts w:asciiTheme="majorHAnsi" w:hAnsiTheme="majorHAnsi" w:cstheme="majorHAnsi"/>
          <w:color w:val="000000" w:themeColor="text1"/>
        </w:rPr>
        <w:t>metodologia</w:t>
      </w:r>
      <w:proofErr w:type="spellEnd"/>
      <w:r w:rsidRPr="00376B2A">
        <w:rPr>
          <w:rFonts w:asciiTheme="majorHAnsi" w:hAnsiTheme="majorHAnsi" w:cstheme="majorHAnsi"/>
          <w:color w:val="000000" w:themeColor="text1"/>
        </w:rPr>
        <w:t xml:space="preserve"> de </w:t>
      </w:r>
      <w:proofErr w:type="spellStart"/>
      <w:r w:rsidRPr="00376B2A">
        <w:rPr>
          <w:rFonts w:asciiTheme="majorHAnsi" w:hAnsiTheme="majorHAnsi" w:cstheme="majorHAnsi"/>
          <w:color w:val="000000" w:themeColor="text1"/>
        </w:rPr>
        <w:t>elaborare</w:t>
      </w:r>
      <w:proofErr w:type="spellEnd"/>
      <w:r w:rsidRPr="00376B2A">
        <w:rPr>
          <w:rFonts w:asciiTheme="majorHAnsi" w:hAnsiTheme="majorHAnsi" w:cstheme="majorHAnsi"/>
          <w:color w:val="000000" w:themeColor="text1"/>
        </w:rPr>
        <w:t xml:space="preserve"> </w:t>
      </w:r>
      <w:proofErr w:type="spellStart"/>
      <w:r w:rsidRPr="00376B2A">
        <w:rPr>
          <w:rFonts w:asciiTheme="majorHAnsi" w:hAnsiTheme="majorHAnsi" w:cstheme="majorHAnsi"/>
          <w:color w:val="000000" w:themeColor="text1"/>
        </w:rPr>
        <w:t>şi</w:t>
      </w:r>
      <w:proofErr w:type="spellEnd"/>
      <w:r w:rsidRPr="00376B2A">
        <w:rPr>
          <w:rFonts w:asciiTheme="majorHAnsi" w:hAnsiTheme="majorHAnsi" w:cstheme="majorHAnsi"/>
          <w:color w:val="000000" w:themeColor="text1"/>
        </w:rPr>
        <w:t xml:space="preserve"> </w:t>
      </w:r>
      <w:proofErr w:type="spellStart"/>
      <w:r w:rsidRPr="00376B2A">
        <w:rPr>
          <w:rFonts w:asciiTheme="majorHAnsi" w:hAnsiTheme="majorHAnsi" w:cstheme="majorHAnsi"/>
          <w:color w:val="000000" w:themeColor="text1"/>
        </w:rPr>
        <w:t>conţinutul</w:t>
      </w:r>
      <w:proofErr w:type="spellEnd"/>
      <w:r w:rsidRPr="00376B2A">
        <w:rPr>
          <w:rFonts w:asciiTheme="majorHAnsi" w:hAnsiTheme="majorHAnsi" w:cstheme="majorHAnsi"/>
          <w:color w:val="000000" w:themeColor="text1"/>
        </w:rPr>
        <w:t xml:space="preserve"> </w:t>
      </w:r>
      <w:proofErr w:type="spellStart"/>
      <w:r w:rsidRPr="00376B2A">
        <w:rPr>
          <w:rFonts w:asciiTheme="majorHAnsi" w:hAnsiTheme="majorHAnsi" w:cstheme="majorHAnsi"/>
          <w:color w:val="000000" w:themeColor="text1"/>
        </w:rPr>
        <w:t>cadru</w:t>
      </w:r>
      <w:proofErr w:type="spellEnd"/>
      <w:r w:rsidRPr="00376B2A">
        <w:rPr>
          <w:rFonts w:asciiTheme="majorHAnsi" w:hAnsiTheme="majorHAnsi" w:cstheme="majorHAnsi"/>
          <w:color w:val="000000" w:themeColor="text1"/>
        </w:rPr>
        <w:t xml:space="preserve"> al </w:t>
      </w:r>
      <w:proofErr w:type="spellStart"/>
      <w:r w:rsidRPr="00376B2A">
        <w:rPr>
          <w:rFonts w:asciiTheme="majorHAnsi" w:hAnsiTheme="majorHAnsi" w:cstheme="majorHAnsi"/>
          <w:color w:val="000000" w:themeColor="text1"/>
        </w:rPr>
        <w:t>planului</w:t>
      </w:r>
      <w:proofErr w:type="spellEnd"/>
      <w:r w:rsidRPr="00376B2A">
        <w:rPr>
          <w:rFonts w:asciiTheme="majorHAnsi" w:hAnsiTheme="majorHAnsi" w:cstheme="majorHAnsi"/>
          <w:color w:val="000000" w:themeColor="text1"/>
        </w:rPr>
        <w:t xml:space="preserve"> urbanistic zonal, </w:t>
      </w:r>
      <w:proofErr w:type="spellStart"/>
      <w:r w:rsidRPr="00376B2A">
        <w:rPr>
          <w:rFonts w:asciiTheme="majorHAnsi" w:hAnsiTheme="majorHAnsi" w:cstheme="majorHAnsi"/>
          <w:color w:val="000000" w:themeColor="text1"/>
        </w:rPr>
        <w:t>indicativ</w:t>
      </w:r>
      <w:proofErr w:type="spellEnd"/>
      <w:r w:rsidRPr="00376B2A">
        <w:rPr>
          <w:rFonts w:asciiTheme="majorHAnsi" w:hAnsiTheme="majorHAnsi" w:cstheme="majorHAnsi"/>
          <w:color w:val="000000" w:themeColor="text1"/>
        </w:rPr>
        <w:t xml:space="preserve"> GM-010-2000;</w:t>
      </w:r>
    </w:p>
    <w:p w14:paraId="412CB761" w14:textId="77777777" w:rsidR="00353DF1" w:rsidRPr="00376B2A" w:rsidRDefault="00353DF1" w:rsidP="00353DF1">
      <w:pPr>
        <w:pStyle w:val="ListParagraph"/>
        <w:numPr>
          <w:ilvl w:val="0"/>
          <w:numId w:val="21"/>
        </w:numPr>
        <w:tabs>
          <w:tab w:val="left" w:pos="851"/>
        </w:tabs>
        <w:rPr>
          <w:rFonts w:asciiTheme="majorHAnsi" w:hAnsiTheme="majorHAnsi" w:cstheme="majorHAnsi"/>
          <w:color w:val="000000" w:themeColor="text1"/>
        </w:rPr>
      </w:pPr>
      <w:proofErr w:type="spellStart"/>
      <w:r w:rsidRPr="00376B2A">
        <w:rPr>
          <w:rFonts w:asciiTheme="majorHAnsi" w:hAnsiTheme="majorHAnsi" w:cstheme="majorHAnsi"/>
          <w:color w:val="000000" w:themeColor="text1"/>
        </w:rPr>
        <w:t>Ordinul</w:t>
      </w:r>
      <w:proofErr w:type="spellEnd"/>
      <w:r w:rsidRPr="00376B2A">
        <w:rPr>
          <w:rFonts w:asciiTheme="majorHAnsi" w:hAnsiTheme="majorHAnsi" w:cstheme="majorHAnsi"/>
          <w:color w:val="000000" w:themeColor="text1"/>
        </w:rPr>
        <w:t xml:space="preserve"> </w:t>
      </w:r>
      <w:proofErr w:type="spellStart"/>
      <w:r w:rsidRPr="00376B2A">
        <w:rPr>
          <w:rFonts w:asciiTheme="majorHAnsi" w:hAnsiTheme="majorHAnsi" w:cstheme="majorHAnsi"/>
          <w:color w:val="000000" w:themeColor="text1"/>
        </w:rPr>
        <w:t>Ministrului</w:t>
      </w:r>
      <w:proofErr w:type="spellEnd"/>
      <w:r w:rsidRPr="00376B2A">
        <w:rPr>
          <w:rFonts w:asciiTheme="majorHAnsi" w:hAnsiTheme="majorHAnsi" w:cstheme="majorHAnsi"/>
          <w:color w:val="000000" w:themeColor="text1"/>
        </w:rPr>
        <w:t xml:space="preserve"> </w:t>
      </w:r>
      <w:proofErr w:type="spellStart"/>
      <w:r w:rsidRPr="00376B2A">
        <w:rPr>
          <w:rFonts w:asciiTheme="majorHAnsi" w:hAnsiTheme="majorHAnsi" w:cstheme="majorHAnsi"/>
          <w:color w:val="000000" w:themeColor="text1"/>
        </w:rPr>
        <w:t>Dezvoltării</w:t>
      </w:r>
      <w:proofErr w:type="spellEnd"/>
      <w:r w:rsidRPr="00376B2A">
        <w:rPr>
          <w:rFonts w:asciiTheme="majorHAnsi" w:hAnsiTheme="majorHAnsi" w:cstheme="majorHAnsi"/>
          <w:color w:val="000000" w:themeColor="text1"/>
        </w:rPr>
        <w:t xml:space="preserve"> </w:t>
      </w:r>
      <w:proofErr w:type="spellStart"/>
      <w:r w:rsidRPr="00376B2A">
        <w:rPr>
          <w:rFonts w:asciiTheme="majorHAnsi" w:hAnsiTheme="majorHAnsi" w:cstheme="majorHAnsi"/>
          <w:color w:val="000000" w:themeColor="text1"/>
        </w:rPr>
        <w:t>Regionale</w:t>
      </w:r>
      <w:proofErr w:type="spellEnd"/>
      <w:r w:rsidRPr="00376B2A">
        <w:rPr>
          <w:rFonts w:asciiTheme="majorHAnsi" w:hAnsiTheme="majorHAnsi" w:cstheme="majorHAnsi"/>
          <w:color w:val="000000" w:themeColor="text1"/>
        </w:rPr>
        <w:t xml:space="preserve"> </w:t>
      </w:r>
      <w:proofErr w:type="spellStart"/>
      <w:r w:rsidRPr="00376B2A">
        <w:rPr>
          <w:rFonts w:asciiTheme="majorHAnsi" w:hAnsiTheme="majorHAnsi" w:cstheme="majorHAnsi"/>
          <w:color w:val="000000" w:themeColor="text1"/>
        </w:rPr>
        <w:t>şi</w:t>
      </w:r>
      <w:proofErr w:type="spellEnd"/>
      <w:r w:rsidRPr="00376B2A">
        <w:rPr>
          <w:rFonts w:asciiTheme="majorHAnsi" w:hAnsiTheme="majorHAnsi" w:cstheme="majorHAnsi"/>
          <w:color w:val="000000" w:themeColor="text1"/>
        </w:rPr>
        <w:t xml:space="preserve"> </w:t>
      </w:r>
      <w:proofErr w:type="spellStart"/>
      <w:r w:rsidRPr="00376B2A">
        <w:rPr>
          <w:rFonts w:asciiTheme="majorHAnsi" w:hAnsiTheme="majorHAnsi" w:cstheme="majorHAnsi"/>
          <w:color w:val="000000" w:themeColor="text1"/>
        </w:rPr>
        <w:t>Locuinţei</w:t>
      </w:r>
      <w:proofErr w:type="spellEnd"/>
      <w:r w:rsidRPr="00376B2A">
        <w:rPr>
          <w:rFonts w:asciiTheme="majorHAnsi" w:hAnsiTheme="majorHAnsi" w:cstheme="majorHAnsi"/>
          <w:color w:val="000000" w:themeColor="text1"/>
        </w:rPr>
        <w:t xml:space="preserve"> nr. 839/2009 </w:t>
      </w:r>
      <w:proofErr w:type="spellStart"/>
      <w:r w:rsidRPr="00376B2A">
        <w:rPr>
          <w:rFonts w:asciiTheme="majorHAnsi" w:hAnsiTheme="majorHAnsi" w:cstheme="majorHAnsi"/>
          <w:color w:val="000000" w:themeColor="text1"/>
        </w:rPr>
        <w:t>pentru</w:t>
      </w:r>
      <w:proofErr w:type="spellEnd"/>
      <w:r w:rsidRPr="00376B2A">
        <w:rPr>
          <w:rFonts w:asciiTheme="majorHAnsi" w:hAnsiTheme="majorHAnsi" w:cstheme="majorHAnsi"/>
          <w:color w:val="000000" w:themeColor="text1"/>
        </w:rPr>
        <w:t xml:space="preserve"> </w:t>
      </w:r>
      <w:proofErr w:type="spellStart"/>
      <w:r w:rsidRPr="00376B2A">
        <w:rPr>
          <w:rFonts w:asciiTheme="majorHAnsi" w:hAnsiTheme="majorHAnsi" w:cstheme="majorHAnsi"/>
          <w:color w:val="000000" w:themeColor="text1"/>
        </w:rPr>
        <w:t>aprobarea</w:t>
      </w:r>
      <w:proofErr w:type="spellEnd"/>
      <w:r w:rsidRPr="00376B2A">
        <w:rPr>
          <w:rFonts w:asciiTheme="majorHAnsi" w:hAnsiTheme="majorHAnsi" w:cstheme="majorHAnsi"/>
          <w:color w:val="000000" w:themeColor="text1"/>
        </w:rPr>
        <w:t xml:space="preserve"> </w:t>
      </w:r>
      <w:proofErr w:type="spellStart"/>
      <w:r w:rsidRPr="00376B2A">
        <w:rPr>
          <w:rFonts w:asciiTheme="majorHAnsi" w:hAnsiTheme="majorHAnsi" w:cstheme="majorHAnsi"/>
          <w:color w:val="000000" w:themeColor="text1"/>
        </w:rPr>
        <w:t>Normelor</w:t>
      </w:r>
      <w:proofErr w:type="spellEnd"/>
      <w:r w:rsidRPr="00376B2A">
        <w:rPr>
          <w:rFonts w:asciiTheme="majorHAnsi" w:hAnsiTheme="majorHAnsi" w:cstheme="majorHAnsi"/>
          <w:color w:val="000000" w:themeColor="text1"/>
        </w:rPr>
        <w:t xml:space="preserve"> </w:t>
      </w:r>
      <w:proofErr w:type="spellStart"/>
      <w:r w:rsidRPr="00376B2A">
        <w:rPr>
          <w:rFonts w:asciiTheme="majorHAnsi" w:hAnsiTheme="majorHAnsi" w:cstheme="majorHAnsi"/>
          <w:color w:val="000000" w:themeColor="text1"/>
        </w:rPr>
        <w:t>metodologice</w:t>
      </w:r>
      <w:proofErr w:type="spellEnd"/>
      <w:r w:rsidRPr="00376B2A">
        <w:rPr>
          <w:rFonts w:asciiTheme="majorHAnsi" w:hAnsiTheme="majorHAnsi" w:cstheme="majorHAnsi"/>
          <w:color w:val="000000" w:themeColor="text1"/>
        </w:rPr>
        <w:t xml:space="preserve"> de </w:t>
      </w:r>
      <w:proofErr w:type="spellStart"/>
      <w:r w:rsidRPr="00376B2A">
        <w:rPr>
          <w:rFonts w:asciiTheme="majorHAnsi" w:hAnsiTheme="majorHAnsi" w:cstheme="majorHAnsi"/>
          <w:color w:val="000000" w:themeColor="text1"/>
        </w:rPr>
        <w:t>aplicare</w:t>
      </w:r>
      <w:proofErr w:type="spellEnd"/>
      <w:r w:rsidRPr="00376B2A">
        <w:rPr>
          <w:rFonts w:asciiTheme="majorHAnsi" w:hAnsiTheme="majorHAnsi" w:cstheme="majorHAnsi"/>
          <w:color w:val="000000" w:themeColor="text1"/>
        </w:rPr>
        <w:t xml:space="preserve"> a </w:t>
      </w:r>
      <w:proofErr w:type="spellStart"/>
      <w:r w:rsidRPr="00376B2A">
        <w:rPr>
          <w:rFonts w:asciiTheme="majorHAnsi" w:hAnsiTheme="majorHAnsi" w:cstheme="majorHAnsi"/>
          <w:color w:val="000000" w:themeColor="text1"/>
        </w:rPr>
        <w:t>Legii</w:t>
      </w:r>
      <w:proofErr w:type="spellEnd"/>
      <w:r w:rsidRPr="00376B2A">
        <w:rPr>
          <w:rFonts w:asciiTheme="majorHAnsi" w:hAnsiTheme="majorHAnsi" w:cstheme="majorHAnsi"/>
          <w:color w:val="000000" w:themeColor="text1"/>
        </w:rPr>
        <w:t xml:space="preserve"> nr. 50/1991 </w:t>
      </w:r>
      <w:proofErr w:type="spellStart"/>
      <w:r w:rsidRPr="00376B2A">
        <w:rPr>
          <w:rFonts w:asciiTheme="majorHAnsi" w:hAnsiTheme="majorHAnsi" w:cstheme="majorHAnsi"/>
          <w:color w:val="000000" w:themeColor="text1"/>
        </w:rPr>
        <w:t>privind</w:t>
      </w:r>
      <w:proofErr w:type="spellEnd"/>
      <w:r w:rsidRPr="00376B2A">
        <w:rPr>
          <w:rFonts w:asciiTheme="majorHAnsi" w:hAnsiTheme="majorHAnsi" w:cstheme="majorHAnsi"/>
          <w:color w:val="000000" w:themeColor="text1"/>
        </w:rPr>
        <w:t xml:space="preserve"> </w:t>
      </w:r>
      <w:proofErr w:type="spellStart"/>
      <w:r w:rsidRPr="00376B2A">
        <w:rPr>
          <w:rFonts w:asciiTheme="majorHAnsi" w:hAnsiTheme="majorHAnsi" w:cstheme="majorHAnsi"/>
          <w:color w:val="000000" w:themeColor="text1"/>
        </w:rPr>
        <w:t>autorizarea</w:t>
      </w:r>
      <w:proofErr w:type="spellEnd"/>
      <w:r w:rsidRPr="00376B2A">
        <w:rPr>
          <w:rFonts w:asciiTheme="majorHAnsi" w:hAnsiTheme="majorHAnsi" w:cstheme="majorHAnsi"/>
          <w:color w:val="000000" w:themeColor="text1"/>
        </w:rPr>
        <w:t xml:space="preserve"> </w:t>
      </w:r>
      <w:proofErr w:type="spellStart"/>
      <w:r w:rsidRPr="00376B2A">
        <w:rPr>
          <w:rFonts w:asciiTheme="majorHAnsi" w:hAnsiTheme="majorHAnsi" w:cstheme="majorHAnsi"/>
          <w:color w:val="000000" w:themeColor="text1"/>
        </w:rPr>
        <w:t>executării</w:t>
      </w:r>
      <w:proofErr w:type="spellEnd"/>
      <w:r w:rsidRPr="00376B2A">
        <w:rPr>
          <w:rFonts w:asciiTheme="majorHAnsi" w:hAnsiTheme="majorHAnsi" w:cstheme="majorHAnsi"/>
          <w:color w:val="000000" w:themeColor="text1"/>
        </w:rPr>
        <w:t xml:space="preserve"> </w:t>
      </w:r>
      <w:proofErr w:type="spellStart"/>
      <w:r w:rsidRPr="00376B2A">
        <w:rPr>
          <w:rFonts w:asciiTheme="majorHAnsi" w:hAnsiTheme="majorHAnsi" w:cstheme="majorHAnsi"/>
          <w:color w:val="000000" w:themeColor="text1"/>
        </w:rPr>
        <w:t>lucrărilor</w:t>
      </w:r>
      <w:proofErr w:type="spellEnd"/>
      <w:r w:rsidRPr="00376B2A">
        <w:rPr>
          <w:rFonts w:asciiTheme="majorHAnsi" w:hAnsiTheme="majorHAnsi" w:cstheme="majorHAnsi"/>
          <w:color w:val="000000" w:themeColor="text1"/>
        </w:rPr>
        <w:t xml:space="preserve"> de </w:t>
      </w:r>
      <w:proofErr w:type="spellStart"/>
      <w:r w:rsidRPr="00376B2A">
        <w:rPr>
          <w:rFonts w:asciiTheme="majorHAnsi" w:hAnsiTheme="majorHAnsi" w:cstheme="majorHAnsi"/>
          <w:color w:val="000000" w:themeColor="text1"/>
        </w:rPr>
        <w:t>construcţii</w:t>
      </w:r>
      <w:proofErr w:type="spellEnd"/>
      <w:r w:rsidRPr="00376B2A">
        <w:rPr>
          <w:rFonts w:asciiTheme="majorHAnsi" w:hAnsiTheme="majorHAnsi" w:cstheme="majorHAnsi"/>
          <w:color w:val="000000" w:themeColor="text1"/>
        </w:rPr>
        <w:t>:</w:t>
      </w:r>
    </w:p>
    <w:p w14:paraId="6B83DCA7" w14:textId="69487888" w:rsidR="00353DF1" w:rsidRPr="00376B2A" w:rsidRDefault="00353DF1" w:rsidP="00353DF1">
      <w:pPr>
        <w:pStyle w:val="ListParagraph"/>
        <w:numPr>
          <w:ilvl w:val="0"/>
          <w:numId w:val="21"/>
        </w:numPr>
        <w:tabs>
          <w:tab w:val="left" w:pos="851"/>
        </w:tabs>
        <w:rPr>
          <w:rFonts w:asciiTheme="majorHAnsi" w:hAnsiTheme="majorHAnsi" w:cstheme="majorHAnsi"/>
          <w:color w:val="000000" w:themeColor="text1"/>
        </w:rPr>
      </w:pPr>
      <w:r w:rsidRPr="00376B2A">
        <w:rPr>
          <w:rFonts w:asciiTheme="majorHAnsi" w:hAnsiTheme="majorHAnsi" w:cstheme="majorHAnsi"/>
          <w:color w:val="000000" w:themeColor="text1"/>
        </w:rPr>
        <w:t xml:space="preserve">R.L.U. </w:t>
      </w:r>
      <w:proofErr w:type="spellStart"/>
      <w:r w:rsidRPr="00376B2A">
        <w:rPr>
          <w:rFonts w:asciiTheme="majorHAnsi" w:hAnsiTheme="majorHAnsi" w:cstheme="majorHAnsi"/>
          <w:color w:val="000000" w:themeColor="text1"/>
        </w:rPr>
        <w:t>aferent</w:t>
      </w:r>
      <w:proofErr w:type="spellEnd"/>
      <w:r w:rsidRPr="00376B2A">
        <w:rPr>
          <w:rFonts w:asciiTheme="majorHAnsi" w:hAnsiTheme="majorHAnsi" w:cstheme="majorHAnsi"/>
          <w:color w:val="000000" w:themeColor="text1"/>
        </w:rPr>
        <w:t xml:space="preserve"> UTR </w:t>
      </w:r>
      <w:r w:rsidR="00376B2A" w:rsidRPr="00376B2A">
        <w:rPr>
          <w:rFonts w:asciiTheme="majorHAnsi" w:hAnsiTheme="majorHAnsi" w:cstheme="majorHAnsi"/>
          <w:color w:val="000000" w:themeColor="text1"/>
        </w:rPr>
        <w:t>2</w:t>
      </w:r>
      <w:r w:rsidRPr="00376B2A">
        <w:rPr>
          <w:rFonts w:asciiTheme="majorHAnsi" w:hAnsiTheme="majorHAnsi" w:cstheme="majorHAnsi"/>
          <w:color w:val="000000" w:themeColor="text1"/>
        </w:rPr>
        <w:t>, P.U.G.</w:t>
      </w:r>
      <w:r w:rsidR="00AE6F79">
        <w:rPr>
          <w:rFonts w:asciiTheme="majorHAnsi" w:hAnsiTheme="majorHAnsi" w:cstheme="majorHAnsi"/>
          <w:color w:val="000000" w:themeColor="text1"/>
        </w:rPr>
        <w:t xml:space="preserve"> al </w:t>
      </w:r>
      <w:proofErr w:type="spellStart"/>
      <w:r w:rsidR="00376B2A" w:rsidRPr="00376B2A">
        <w:rPr>
          <w:rFonts w:asciiTheme="majorHAnsi" w:hAnsiTheme="majorHAnsi" w:cstheme="majorHAnsi"/>
          <w:color w:val="000000" w:themeColor="text1"/>
        </w:rPr>
        <w:t>orașului</w:t>
      </w:r>
      <w:proofErr w:type="spellEnd"/>
      <w:r w:rsidR="00376B2A" w:rsidRPr="00376B2A">
        <w:rPr>
          <w:rFonts w:asciiTheme="majorHAnsi" w:hAnsiTheme="majorHAnsi" w:cstheme="majorHAnsi"/>
          <w:color w:val="000000" w:themeColor="text1"/>
        </w:rPr>
        <w:t xml:space="preserve"> </w:t>
      </w:r>
      <w:proofErr w:type="spellStart"/>
      <w:r w:rsidR="00376B2A" w:rsidRPr="00376B2A">
        <w:rPr>
          <w:rFonts w:asciiTheme="majorHAnsi" w:hAnsiTheme="majorHAnsi" w:cstheme="majorHAnsi"/>
          <w:color w:val="000000" w:themeColor="text1"/>
        </w:rPr>
        <w:t>Sânnicolau</w:t>
      </w:r>
      <w:proofErr w:type="spellEnd"/>
      <w:r w:rsidR="00376B2A" w:rsidRPr="00376B2A">
        <w:rPr>
          <w:rFonts w:asciiTheme="majorHAnsi" w:hAnsiTheme="majorHAnsi" w:cstheme="majorHAnsi"/>
          <w:color w:val="000000" w:themeColor="text1"/>
        </w:rPr>
        <w:t xml:space="preserve"> Mare</w:t>
      </w:r>
      <w:r w:rsidRPr="00376B2A">
        <w:rPr>
          <w:rFonts w:asciiTheme="majorHAnsi" w:hAnsiTheme="majorHAnsi" w:cstheme="majorHAnsi"/>
          <w:color w:val="000000" w:themeColor="text1"/>
        </w:rPr>
        <w:t xml:space="preserve">, </w:t>
      </w:r>
      <w:proofErr w:type="spellStart"/>
      <w:r w:rsidRPr="00376B2A">
        <w:rPr>
          <w:rFonts w:asciiTheme="majorHAnsi" w:hAnsiTheme="majorHAnsi" w:cstheme="majorHAnsi"/>
          <w:color w:val="000000" w:themeColor="text1"/>
        </w:rPr>
        <w:t>aprobat</w:t>
      </w:r>
      <w:proofErr w:type="spellEnd"/>
      <w:r w:rsidRPr="00376B2A">
        <w:rPr>
          <w:rFonts w:asciiTheme="majorHAnsi" w:hAnsiTheme="majorHAnsi" w:cstheme="majorHAnsi"/>
          <w:color w:val="000000" w:themeColor="text1"/>
        </w:rPr>
        <w:t>;</w:t>
      </w:r>
    </w:p>
    <w:p w14:paraId="3CB4D965" w14:textId="77777777" w:rsidR="00353DF1" w:rsidRPr="00552504" w:rsidRDefault="00353DF1" w:rsidP="00353DF1">
      <w:pPr>
        <w:pStyle w:val="ListParagraph"/>
        <w:numPr>
          <w:ilvl w:val="0"/>
          <w:numId w:val="0"/>
        </w:numPr>
        <w:tabs>
          <w:tab w:val="left" w:pos="851"/>
        </w:tabs>
        <w:ind w:left="720"/>
        <w:rPr>
          <w:rFonts w:asciiTheme="majorHAnsi" w:hAnsiTheme="majorHAnsi" w:cstheme="majorHAnsi"/>
          <w:color w:val="000000" w:themeColor="text1"/>
        </w:rPr>
      </w:pPr>
    </w:p>
    <w:p w14:paraId="0104D2BC" w14:textId="77777777" w:rsidR="00EE18EE" w:rsidRPr="00552504" w:rsidRDefault="00EE18EE" w:rsidP="00353DF1">
      <w:pPr>
        <w:rPr>
          <w:rFonts w:asciiTheme="majorHAnsi" w:hAnsiTheme="majorHAnsi" w:cstheme="majorHAnsi"/>
          <w:color w:val="000000" w:themeColor="text1"/>
        </w:rPr>
      </w:pPr>
      <w:proofErr w:type="spellStart"/>
      <w:r w:rsidRPr="00552504">
        <w:rPr>
          <w:rFonts w:asciiTheme="majorHAnsi" w:hAnsiTheme="majorHAnsi" w:cstheme="majorHAnsi"/>
          <w:color w:val="000000" w:themeColor="text1"/>
        </w:rPr>
        <w:t>Planul</w:t>
      </w:r>
      <w:proofErr w:type="spellEnd"/>
      <w:r w:rsidRPr="00552504">
        <w:rPr>
          <w:rFonts w:asciiTheme="majorHAnsi" w:hAnsiTheme="majorHAnsi" w:cstheme="majorHAnsi"/>
          <w:color w:val="000000" w:themeColor="text1"/>
        </w:rPr>
        <w:t xml:space="preserve"> Urbanistic Zonal are </w:t>
      </w:r>
      <w:proofErr w:type="spellStart"/>
      <w:r w:rsidRPr="00552504">
        <w:rPr>
          <w:rFonts w:asciiTheme="majorHAnsi" w:hAnsiTheme="majorHAnsi" w:cstheme="majorHAnsi"/>
          <w:color w:val="000000" w:themeColor="text1"/>
        </w:rPr>
        <w:t>caracter</w:t>
      </w:r>
      <w:proofErr w:type="spellEnd"/>
      <w:r w:rsidRPr="00552504">
        <w:rPr>
          <w:rFonts w:asciiTheme="majorHAnsi" w:hAnsiTheme="majorHAnsi" w:cstheme="majorHAnsi"/>
          <w:color w:val="000000" w:themeColor="text1"/>
        </w:rPr>
        <w:t xml:space="preserve"> de </w:t>
      </w:r>
      <w:proofErr w:type="spellStart"/>
      <w:r w:rsidRPr="00552504">
        <w:rPr>
          <w:rFonts w:asciiTheme="majorHAnsi" w:hAnsiTheme="majorHAnsi" w:cstheme="majorHAnsi"/>
          <w:color w:val="000000" w:themeColor="text1"/>
        </w:rPr>
        <w:t>reglementare</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specifică</w:t>
      </w:r>
      <w:proofErr w:type="spellEnd"/>
      <w:r w:rsidRPr="00552504">
        <w:rPr>
          <w:rFonts w:asciiTheme="majorHAnsi" w:hAnsiTheme="majorHAnsi" w:cstheme="majorHAnsi"/>
          <w:color w:val="000000" w:themeColor="text1"/>
        </w:rPr>
        <w:t xml:space="preserve"> a </w:t>
      </w:r>
      <w:proofErr w:type="spellStart"/>
      <w:r w:rsidRPr="00552504">
        <w:rPr>
          <w:rFonts w:asciiTheme="majorHAnsi" w:hAnsiTheme="majorHAnsi" w:cstheme="majorHAnsi"/>
          <w:color w:val="000000" w:themeColor="text1"/>
        </w:rPr>
        <w:t>dezvoltării</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urbanistice</w:t>
      </w:r>
      <w:proofErr w:type="spellEnd"/>
      <w:r w:rsidRPr="00552504">
        <w:rPr>
          <w:rFonts w:asciiTheme="majorHAnsi" w:hAnsiTheme="majorHAnsi" w:cstheme="majorHAnsi"/>
          <w:color w:val="000000" w:themeColor="text1"/>
        </w:rPr>
        <w:t xml:space="preserve"> a </w:t>
      </w:r>
      <w:proofErr w:type="spellStart"/>
      <w:r w:rsidRPr="00552504">
        <w:rPr>
          <w:rFonts w:asciiTheme="majorHAnsi" w:hAnsiTheme="majorHAnsi" w:cstheme="majorHAnsi"/>
          <w:color w:val="000000" w:themeColor="text1"/>
        </w:rPr>
        <w:t>unei</w:t>
      </w:r>
      <w:proofErr w:type="spellEnd"/>
      <w:r w:rsidRPr="00552504">
        <w:rPr>
          <w:rFonts w:asciiTheme="majorHAnsi" w:hAnsiTheme="majorHAnsi" w:cstheme="majorHAnsi"/>
          <w:color w:val="000000" w:themeColor="text1"/>
        </w:rPr>
        <w:t xml:space="preserve"> zone din </w:t>
      </w:r>
      <w:proofErr w:type="spellStart"/>
      <w:r w:rsidRPr="00552504">
        <w:rPr>
          <w:rFonts w:asciiTheme="majorHAnsi" w:hAnsiTheme="majorHAnsi" w:cstheme="majorHAnsi"/>
          <w:color w:val="000000" w:themeColor="text1"/>
        </w:rPr>
        <w:t>localitate</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și</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cuprinde</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prevederi</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coordonate</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necesare</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atingerii</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obiectivelor</w:t>
      </w:r>
      <w:proofErr w:type="spellEnd"/>
      <w:r w:rsidRPr="00552504">
        <w:rPr>
          <w:rFonts w:asciiTheme="majorHAnsi" w:hAnsiTheme="majorHAnsi" w:cstheme="majorHAnsi"/>
          <w:color w:val="000000" w:themeColor="text1"/>
        </w:rPr>
        <w:t xml:space="preserve"> sale.</w:t>
      </w:r>
    </w:p>
    <w:p w14:paraId="31151E03" w14:textId="4ACF08DC" w:rsidR="00EE18EE" w:rsidRDefault="00EE18EE" w:rsidP="00353DF1">
      <w:pPr>
        <w:rPr>
          <w:rFonts w:asciiTheme="majorHAnsi" w:hAnsiTheme="majorHAnsi" w:cstheme="majorHAnsi"/>
          <w:color w:val="000000" w:themeColor="text1"/>
        </w:rPr>
      </w:pPr>
      <w:r w:rsidRPr="00552504">
        <w:rPr>
          <w:rFonts w:asciiTheme="majorHAnsi" w:hAnsiTheme="majorHAnsi" w:cstheme="majorHAnsi"/>
          <w:color w:val="000000" w:themeColor="text1"/>
        </w:rPr>
        <w:t xml:space="preserve">Prin P.U.Z. se </w:t>
      </w:r>
      <w:proofErr w:type="spellStart"/>
      <w:r w:rsidRPr="00552504">
        <w:rPr>
          <w:rFonts w:asciiTheme="majorHAnsi" w:hAnsiTheme="majorHAnsi" w:cstheme="majorHAnsi"/>
          <w:color w:val="000000" w:themeColor="text1"/>
        </w:rPr>
        <w:t>stabilesc</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obiectivele</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acțiunile</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prioritățile</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reglementările</w:t>
      </w:r>
      <w:proofErr w:type="spellEnd"/>
      <w:r w:rsidRPr="00552504">
        <w:rPr>
          <w:rFonts w:asciiTheme="majorHAnsi" w:hAnsiTheme="majorHAnsi" w:cstheme="majorHAnsi"/>
          <w:color w:val="000000" w:themeColor="text1"/>
        </w:rPr>
        <w:t xml:space="preserve"> de urbanism – </w:t>
      </w:r>
      <w:proofErr w:type="spellStart"/>
      <w:r w:rsidRPr="00552504">
        <w:rPr>
          <w:rFonts w:asciiTheme="majorHAnsi" w:hAnsiTheme="majorHAnsi" w:cstheme="majorHAnsi"/>
          <w:color w:val="000000" w:themeColor="text1"/>
        </w:rPr>
        <w:t>permisiuni</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și</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restricții</w:t>
      </w:r>
      <w:proofErr w:type="spellEnd"/>
      <w:r w:rsidRPr="00552504">
        <w:rPr>
          <w:rFonts w:asciiTheme="majorHAnsi" w:hAnsiTheme="majorHAnsi" w:cstheme="majorHAnsi"/>
          <w:color w:val="000000" w:themeColor="text1"/>
        </w:rPr>
        <w:t xml:space="preserve"> – </w:t>
      </w:r>
      <w:proofErr w:type="spellStart"/>
      <w:r w:rsidRPr="00552504">
        <w:rPr>
          <w:rFonts w:asciiTheme="majorHAnsi" w:hAnsiTheme="majorHAnsi" w:cstheme="majorHAnsi"/>
          <w:color w:val="000000" w:themeColor="text1"/>
        </w:rPr>
        <w:t>necesar</w:t>
      </w:r>
      <w:proofErr w:type="spellEnd"/>
      <w:r w:rsidRPr="00552504">
        <w:rPr>
          <w:rFonts w:asciiTheme="majorHAnsi" w:hAnsiTheme="majorHAnsi" w:cstheme="majorHAnsi"/>
          <w:color w:val="000000" w:themeColor="text1"/>
        </w:rPr>
        <w:t xml:space="preserve"> a fi </w:t>
      </w:r>
      <w:proofErr w:type="spellStart"/>
      <w:r w:rsidRPr="00552504">
        <w:rPr>
          <w:rFonts w:asciiTheme="majorHAnsi" w:hAnsiTheme="majorHAnsi" w:cstheme="majorHAnsi"/>
          <w:color w:val="000000" w:themeColor="text1"/>
        </w:rPr>
        <w:t>aplicate</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în</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utilizarea</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terenurilor</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și</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conformarea</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construcțiilor</w:t>
      </w:r>
      <w:proofErr w:type="spellEnd"/>
      <w:r w:rsidRPr="00552504">
        <w:rPr>
          <w:rFonts w:asciiTheme="majorHAnsi" w:hAnsiTheme="majorHAnsi" w:cstheme="majorHAnsi"/>
          <w:color w:val="000000" w:themeColor="text1"/>
        </w:rPr>
        <w:t xml:space="preserve"> din zona </w:t>
      </w:r>
      <w:proofErr w:type="spellStart"/>
      <w:r w:rsidRPr="00552504">
        <w:rPr>
          <w:rFonts w:asciiTheme="majorHAnsi" w:hAnsiTheme="majorHAnsi" w:cstheme="majorHAnsi"/>
          <w:color w:val="000000" w:themeColor="text1"/>
        </w:rPr>
        <w:t>studiată</w:t>
      </w:r>
      <w:proofErr w:type="spellEnd"/>
      <w:r w:rsidRPr="00552504">
        <w:rPr>
          <w:rFonts w:asciiTheme="majorHAnsi" w:hAnsiTheme="majorHAnsi" w:cstheme="majorHAnsi"/>
          <w:color w:val="000000" w:themeColor="text1"/>
        </w:rPr>
        <w:t xml:space="preserve">. </w:t>
      </w:r>
    </w:p>
    <w:p w14:paraId="0393B4D2" w14:textId="548C880C" w:rsidR="008F0BD0" w:rsidRDefault="008F0BD0" w:rsidP="00353DF1">
      <w:pPr>
        <w:rPr>
          <w:rFonts w:asciiTheme="majorHAnsi" w:hAnsiTheme="majorHAnsi" w:cstheme="majorHAnsi"/>
          <w:color w:val="000000" w:themeColor="text1"/>
        </w:rPr>
      </w:pPr>
    </w:p>
    <w:p w14:paraId="2E4C1132" w14:textId="373C8707" w:rsidR="008F0BD0" w:rsidRDefault="008F0BD0" w:rsidP="00353DF1">
      <w:pPr>
        <w:rPr>
          <w:rFonts w:asciiTheme="majorHAnsi" w:hAnsiTheme="majorHAnsi" w:cstheme="majorHAnsi"/>
          <w:color w:val="000000" w:themeColor="text1"/>
        </w:rPr>
      </w:pPr>
    </w:p>
    <w:p w14:paraId="2814E58C" w14:textId="77777777" w:rsidR="008F0BD0" w:rsidRPr="00552504" w:rsidRDefault="008F0BD0" w:rsidP="00353DF1">
      <w:pPr>
        <w:rPr>
          <w:rFonts w:asciiTheme="majorHAnsi" w:hAnsiTheme="majorHAnsi" w:cstheme="majorHAnsi"/>
          <w:color w:val="000000" w:themeColor="text1"/>
        </w:rPr>
      </w:pPr>
    </w:p>
    <w:p w14:paraId="122D16E9" w14:textId="1022E452" w:rsidR="00EE18EE" w:rsidRPr="00552504" w:rsidRDefault="00EE18EE" w:rsidP="00353DF1">
      <w:pPr>
        <w:pStyle w:val="Heading3"/>
        <w:rPr>
          <w:rFonts w:asciiTheme="majorHAnsi" w:hAnsiTheme="majorHAnsi" w:cstheme="majorHAnsi"/>
          <w:color w:val="000000" w:themeColor="text1"/>
        </w:rPr>
      </w:pPr>
      <w:r w:rsidRPr="00552504">
        <w:rPr>
          <w:rFonts w:asciiTheme="majorHAnsi" w:hAnsiTheme="majorHAnsi" w:cstheme="majorHAnsi"/>
          <w:color w:val="000000" w:themeColor="text1"/>
        </w:rPr>
        <w:lastRenderedPageBreak/>
        <w:t>Domeniul</w:t>
      </w:r>
      <w:r w:rsidR="008A74A9" w:rsidRPr="00552504">
        <w:rPr>
          <w:rFonts w:asciiTheme="majorHAnsi" w:hAnsiTheme="majorHAnsi" w:cstheme="majorHAnsi"/>
          <w:color w:val="000000" w:themeColor="text1"/>
        </w:rPr>
        <w:t xml:space="preserve"> </w:t>
      </w:r>
      <w:r w:rsidRPr="00552504">
        <w:rPr>
          <w:rFonts w:asciiTheme="majorHAnsi" w:hAnsiTheme="majorHAnsi" w:cstheme="majorHAnsi"/>
          <w:color w:val="000000" w:themeColor="text1"/>
        </w:rPr>
        <w:t>de aplicare</w:t>
      </w:r>
    </w:p>
    <w:p w14:paraId="66D4A200" w14:textId="77777777" w:rsidR="00EE18EE" w:rsidRPr="00552504" w:rsidRDefault="00EE18EE" w:rsidP="00353DF1">
      <w:pPr>
        <w:rPr>
          <w:rFonts w:asciiTheme="majorHAnsi" w:hAnsiTheme="majorHAnsi" w:cstheme="majorHAnsi"/>
          <w:color w:val="000000" w:themeColor="text1"/>
        </w:rPr>
      </w:pPr>
      <w:proofErr w:type="spellStart"/>
      <w:r w:rsidRPr="00552504">
        <w:rPr>
          <w:rFonts w:asciiTheme="majorHAnsi" w:hAnsiTheme="majorHAnsi" w:cstheme="majorHAnsi"/>
          <w:color w:val="000000" w:themeColor="text1"/>
        </w:rPr>
        <w:t>Regulamentul</w:t>
      </w:r>
      <w:proofErr w:type="spellEnd"/>
      <w:r w:rsidRPr="00552504">
        <w:rPr>
          <w:rFonts w:asciiTheme="majorHAnsi" w:hAnsiTheme="majorHAnsi" w:cstheme="majorHAnsi"/>
          <w:color w:val="000000" w:themeColor="text1"/>
        </w:rPr>
        <w:t xml:space="preserve"> local de urbanism se </w:t>
      </w:r>
      <w:proofErr w:type="spellStart"/>
      <w:r w:rsidRPr="00552504">
        <w:rPr>
          <w:rFonts w:asciiTheme="majorHAnsi" w:hAnsiTheme="majorHAnsi" w:cstheme="majorHAnsi"/>
          <w:color w:val="000000" w:themeColor="text1"/>
        </w:rPr>
        <w:t>aplică</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în</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proiectarea</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și</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realizarea</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tuturor</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construcțiilor</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și</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amenajărilor</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amplasate</w:t>
      </w:r>
      <w:proofErr w:type="spellEnd"/>
      <w:r w:rsidRPr="00552504">
        <w:rPr>
          <w:rFonts w:asciiTheme="majorHAnsi" w:hAnsiTheme="majorHAnsi" w:cstheme="majorHAnsi"/>
          <w:color w:val="000000" w:themeColor="text1"/>
        </w:rPr>
        <w:t xml:space="preserve"> pe </w:t>
      </w:r>
      <w:proofErr w:type="spellStart"/>
      <w:r w:rsidRPr="00552504">
        <w:rPr>
          <w:rFonts w:asciiTheme="majorHAnsi" w:hAnsiTheme="majorHAnsi" w:cstheme="majorHAnsi"/>
          <w:color w:val="000000" w:themeColor="text1"/>
        </w:rPr>
        <w:t>categoriile</w:t>
      </w:r>
      <w:proofErr w:type="spellEnd"/>
      <w:r w:rsidRPr="00552504">
        <w:rPr>
          <w:rFonts w:asciiTheme="majorHAnsi" w:hAnsiTheme="majorHAnsi" w:cstheme="majorHAnsi"/>
          <w:color w:val="000000" w:themeColor="text1"/>
        </w:rPr>
        <w:t xml:space="preserve"> de </w:t>
      </w:r>
      <w:proofErr w:type="spellStart"/>
      <w:r w:rsidRPr="00552504">
        <w:rPr>
          <w:rFonts w:asciiTheme="majorHAnsi" w:hAnsiTheme="majorHAnsi" w:cstheme="majorHAnsi"/>
          <w:color w:val="000000" w:themeColor="text1"/>
        </w:rPr>
        <w:t>terenuri</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atât</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în</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intravilan</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cât</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și</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în</w:t>
      </w:r>
      <w:proofErr w:type="spellEnd"/>
      <w:r w:rsidRPr="00552504">
        <w:rPr>
          <w:rFonts w:asciiTheme="majorHAnsi" w:hAnsiTheme="majorHAnsi" w:cstheme="majorHAnsi"/>
          <w:color w:val="000000" w:themeColor="text1"/>
        </w:rPr>
        <w:t xml:space="preserve"> </w:t>
      </w:r>
      <w:proofErr w:type="spellStart"/>
      <w:r w:rsidRPr="00552504">
        <w:rPr>
          <w:rFonts w:asciiTheme="majorHAnsi" w:hAnsiTheme="majorHAnsi" w:cstheme="majorHAnsi"/>
          <w:color w:val="000000" w:themeColor="text1"/>
        </w:rPr>
        <w:t>extravilan</w:t>
      </w:r>
      <w:proofErr w:type="spellEnd"/>
      <w:r w:rsidRPr="00552504">
        <w:rPr>
          <w:rFonts w:asciiTheme="majorHAnsi" w:hAnsiTheme="majorHAnsi" w:cstheme="majorHAnsi"/>
          <w:color w:val="000000" w:themeColor="text1"/>
        </w:rPr>
        <w:t>.</w:t>
      </w:r>
    </w:p>
    <w:p w14:paraId="0657C8C9" w14:textId="61508DA3" w:rsidR="00EE18EE" w:rsidRPr="00552504" w:rsidRDefault="00EE18EE" w:rsidP="00353DF1">
      <w:pPr>
        <w:rPr>
          <w:color w:val="000000" w:themeColor="text1"/>
        </w:rPr>
      </w:pPr>
      <w:proofErr w:type="spellStart"/>
      <w:r w:rsidRPr="00552504">
        <w:rPr>
          <w:color w:val="000000" w:themeColor="text1"/>
        </w:rPr>
        <w:t>Zonificarea</w:t>
      </w:r>
      <w:proofErr w:type="spellEnd"/>
      <w:r w:rsidRPr="00552504">
        <w:rPr>
          <w:color w:val="000000" w:themeColor="text1"/>
        </w:rPr>
        <w:t xml:space="preserve"> </w:t>
      </w:r>
      <w:proofErr w:type="spellStart"/>
      <w:r w:rsidRPr="00552504">
        <w:rPr>
          <w:color w:val="000000" w:themeColor="text1"/>
        </w:rPr>
        <w:t>funcțională</w:t>
      </w:r>
      <w:proofErr w:type="spellEnd"/>
      <w:r w:rsidRPr="00552504">
        <w:rPr>
          <w:color w:val="000000" w:themeColor="text1"/>
        </w:rPr>
        <w:t xml:space="preserve"> </w:t>
      </w:r>
      <w:proofErr w:type="spellStart"/>
      <w:r w:rsidRPr="00552504">
        <w:rPr>
          <w:color w:val="000000" w:themeColor="text1"/>
        </w:rPr>
        <w:t>propusă</w:t>
      </w:r>
      <w:proofErr w:type="spellEnd"/>
      <w:r w:rsidRPr="00552504">
        <w:rPr>
          <w:color w:val="000000" w:themeColor="text1"/>
        </w:rPr>
        <w:t xml:space="preserve"> </w:t>
      </w:r>
      <w:proofErr w:type="spellStart"/>
      <w:r w:rsidRPr="00552504">
        <w:rPr>
          <w:color w:val="000000" w:themeColor="text1"/>
        </w:rPr>
        <w:t>prin</w:t>
      </w:r>
      <w:proofErr w:type="spellEnd"/>
      <w:r w:rsidRPr="00552504">
        <w:rPr>
          <w:color w:val="000000" w:themeColor="text1"/>
        </w:rPr>
        <w:t xml:space="preserve"> PUZ </w:t>
      </w:r>
      <w:proofErr w:type="spellStart"/>
      <w:r w:rsidRPr="00552504">
        <w:rPr>
          <w:color w:val="000000" w:themeColor="text1"/>
        </w:rPr>
        <w:t>asigură</w:t>
      </w:r>
      <w:proofErr w:type="spellEnd"/>
      <w:r w:rsidRPr="00552504">
        <w:rPr>
          <w:color w:val="000000" w:themeColor="text1"/>
        </w:rPr>
        <w:t xml:space="preserve"> </w:t>
      </w:r>
      <w:proofErr w:type="spellStart"/>
      <w:r w:rsidRPr="00552504">
        <w:rPr>
          <w:color w:val="000000" w:themeColor="text1"/>
        </w:rPr>
        <w:t>compatibilitatea</w:t>
      </w:r>
      <w:proofErr w:type="spellEnd"/>
      <w:r w:rsidRPr="00552504">
        <w:rPr>
          <w:color w:val="000000" w:themeColor="text1"/>
        </w:rPr>
        <w:t xml:space="preserve"> </w:t>
      </w:r>
      <w:proofErr w:type="spellStart"/>
      <w:r w:rsidRPr="00552504">
        <w:rPr>
          <w:color w:val="000000" w:themeColor="text1"/>
        </w:rPr>
        <w:t>dintre</w:t>
      </w:r>
      <w:proofErr w:type="spellEnd"/>
      <w:r w:rsidRPr="00552504">
        <w:rPr>
          <w:color w:val="000000" w:themeColor="text1"/>
        </w:rPr>
        <w:t xml:space="preserve"> </w:t>
      </w:r>
      <w:proofErr w:type="spellStart"/>
      <w:r w:rsidRPr="00552504">
        <w:rPr>
          <w:color w:val="000000" w:themeColor="text1"/>
        </w:rPr>
        <w:t>destinația</w:t>
      </w:r>
      <w:proofErr w:type="spellEnd"/>
      <w:r w:rsidRPr="00552504">
        <w:rPr>
          <w:color w:val="000000" w:themeColor="text1"/>
        </w:rPr>
        <w:t xml:space="preserve"> </w:t>
      </w:r>
      <w:proofErr w:type="spellStart"/>
      <w:r w:rsidRPr="00552504">
        <w:rPr>
          <w:color w:val="000000" w:themeColor="text1"/>
        </w:rPr>
        <w:t>construcțiilor</w:t>
      </w:r>
      <w:proofErr w:type="spellEnd"/>
      <w:r w:rsidRPr="00552504">
        <w:rPr>
          <w:color w:val="000000" w:themeColor="text1"/>
        </w:rPr>
        <w:t xml:space="preserve"> </w:t>
      </w:r>
      <w:r w:rsidR="008972C5" w:rsidRPr="00552504">
        <w:rPr>
          <w:color w:val="000000" w:themeColor="text1"/>
        </w:rPr>
        <w:t>(</w:t>
      </w:r>
      <w:proofErr w:type="spellStart"/>
      <w:r w:rsidR="008972C5" w:rsidRPr="00552504">
        <w:rPr>
          <w:color w:val="000000" w:themeColor="text1"/>
        </w:rPr>
        <w:t>spații</w:t>
      </w:r>
      <w:proofErr w:type="spellEnd"/>
      <w:r w:rsidR="008972C5" w:rsidRPr="00552504">
        <w:rPr>
          <w:color w:val="000000" w:themeColor="text1"/>
        </w:rPr>
        <w:t xml:space="preserve"> </w:t>
      </w:r>
      <w:proofErr w:type="spellStart"/>
      <w:r w:rsidR="008972C5" w:rsidRPr="00552504">
        <w:rPr>
          <w:color w:val="000000" w:themeColor="text1"/>
        </w:rPr>
        <w:t>comerciale</w:t>
      </w:r>
      <w:proofErr w:type="spellEnd"/>
      <w:r w:rsidR="008972C5" w:rsidRPr="00552504">
        <w:rPr>
          <w:color w:val="000000" w:themeColor="text1"/>
        </w:rPr>
        <w:t xml:space="preserve">) </w:t>
      </w:r>
      <w:proofErr w:type="spellStart"/>
      <w:r w:rsidRPr="00552504">
        <w:rPr>
          <w:color w:val="000000" w:themeColor="text1"/>
        </w:rPr>
        <w:t>și</w:t>
      </w:r>
      <w:proofErr w:type="spellEnd"/>
      <w:r w:rsidRPr="00552504">
        <w:rPr>
          <w:color w:val="000000" w:themeColor="text1"/>
        </w:rPr>
        <w:t xml:space="preserve"> </w:t>
      </w:r>
      <w:proofErr w:type="spellStart"/>
      <w:r w:rsidRPr="00552504">
        <w:rPr>
          <w:color w:val="000000" w:themeColor="text1"/>
        </w:rPr>
        <w:t>funcțiunea</w:t>
      </w:r>
      <w:proofErr w:type="spellEnd"/>
      <w:r w:rsidRPr="00552504">
        <w:rPr>
          <w:color w:val="000000" w:themeColor="text1"/>
        </w:rPr>
        <w:t xml:space="preserve"> </w:t>
      </w:r>
      <w:proofErr w:type="spellStart"/>
      <w:r w:rsidRPr="00552504">
        <w:rPr>
          <w:color w:val="000000" w:themeColor="text1"/>
        </w:rPr>
        <w:t>dominantă</w:t>
      </w:r>
      <w:proofErr w:type="spellEnd"/>
      <w:r w:rsidRPr="00552504">
        <w:rPr>
          <w:color w:val="000000" w:themeColor="text1"/>
        </w:rPr>
        <w:t xml:space="preserve"> din </w:t>
      </w:r>
      <w:proofErr w:type="spellStart"/>
      <w:r w:rsidRPr="00552504">
        <w:rPr>
          <w:color w:val="000000" w:themeColor="text1"/>
        </w:rPr>
        <w:t>zonă</w:t>
      </w:r>
      <w:proofErr w:type="spellEnd"/>
      <w:r w:rsidRPr="00552504">
        <w:rPr>
          <w:color w:val="000000" w:themeColor="text1"/>
        </w:rPr>
        <w:t xml:space="preserve"> (</w:t>
      </w:r>
      <w:proofErr w:type="spellStart"/>
      <w:r w:rsidR="00552504" w:rsidRPr="00552504">
        <w:rPr>
          <w:color w:val="000000" w:themeColor="text1"/>
        </w:rPr>
        <w:t>locuinte</w:t>
      </w:r>
      <w:proofErr w:type="spellEnd"/>
      <w:r w:rsidR="00552504" w:rsidRPr="00552504">
        <w:rPr>
          <w:color w:val="000000" w:themeColor="text1"/>
        </w:rPr>
        <w:t xml:space="preserve"> </w:t>
      </w:r>
      <w:proofErr w:type="spellStart"/>
      <w:r w:rsidR="00552504" w:rsidRPr="00552504">
        <w:rPr>
          <w:color w:val="000000" w:themeColor="text1"/>
        </w:rPr>
        <w:t>individuale</w:t>
      </w:r>
      <w:proofErr w:type="spellEnd"/>
      <w:r w:rsidR="00552504" w:rsidRPr="00552504">
        <w:rPr>
          <w:color w:val="000000" w:themeColor="text1"/>
        </w:rPr>
        <w:t xml:space="preserve"> </w:t>
      </w:r>
      <w:proofErr w:type="spellStart"/>
      <w:r w:rsidR="0005415D">
        <w:rPr>
          <w:color w:val="000000" w:themeColor="text1"/>
        </w:rPr>
        <w:t>r</w:t>
      </w:r>
      <w:r w:rsidR="00552504" w:rsidRPr="00552504">
        <w:rPr>
          <w:color w:val="000000" w:themeColor="text1"/>
        </w:rPr>
        <w:t>egim</w:t>
      </w:r>
      <w:proofErr w:type="spellEnd"/>
      <w:r w:rsidR="00552504" w:rsidRPr="00552504">
        <w:rPr>
          <w:color w:val="000000" w:themeColor="text1"/>
        </w:rPr>
        <w:t xml:space="preserve"> mic de </w:t>
      </w:r>
      <w:proofErr w:type="spellStart"/>
      <w:r w:rsidR="00552504" w:rsidRPr="00552504">
        <w:rPr>
          <w:color w:val="000000" w:themeColor="text1"/>
        </w:rPr>
        <w:t>înălțime</w:t>
      </w:r>
      <w:proofErr w:type="spellEnd"/>
      <w:r w:rsidRPr="00552504">
        <w:rPr>
          <w:color w:val="000000" w:themeColor="text1"/>
        </w:rPr>
        <w:t xml:space="preserve">) </w:t>
      </w:r>
      <w:proofErr w:type="spellStart"/>
      <w:r w:rsidRPr="00552504">
        <w:rPr>
          <w:color w:val="000000" w:themeColor="text1"/>
        </w:rPr>
        <w:t>și</w:t>
      </w:r>
      <w:proofErr w:type="spellEnd"/>
      <w:r w:rsidRPr="00552504">
        <w:rPr>
          <w:color w:val="000000" w:themeColor="text1"/>
        </w:rPr>
        <w:t xml:space="preserve"> </w:t>
      </w:r>
      <w:proofErr w:type="spellStart"/>
      <w:r w:rsidRPr="00552504">
        <w:rPr>
          <w:color w:val="000000" w:themeColor="text1"/>
        </w:rPr>
        <w:t>este</w:t>
      </w:r>
      <w:proofErr w:type="spellEnd"/>
      <w:r w:rsidRPr="00552504">
        <w:rPr>
          <w:color w:val="000000" w:themeColor="text1"/>
        </w:rPr>
        <w:t xml:space="preserve"> </w:t>
      </w:r>
      <w:proofErr w:type="spellStart"/>
      <w:r w:rsidRPr="00552504">
        <w:rPr>
          <w:color w:val="000000" w:themeColor="text1"/>
        </w:rPr>
        <w:t>prezentată</w:t>
      </w:r>
      <w:proofErr w:type="spellEnd"/>
      <w:r w:rsidRPr="00552504">
        <w:rPr>
          <w:color w:val="000000" w:themeColor="text1"/>
        </w:rPr>
        <w:t xml:space="preserve"> </w:t>
      </w:r>
      <w:proofErr w:type="spellStart"/>
      <w:r w:rsidRPr="00552504">
        <w:rPr>
          <w:color w:val="000000" w:themeColor="text1"/>
        </w:rPr>
        <w:t>în</w:t>
      </w:r>
      <w:proofErr w:type="spellEnd"/>
      <w:r w:rsidRPr="00552504">
        <w:rPr>
          <w:color w:val="000000" w:themeColor="text1"/>
        </w:rPr>
        <w:t xml:space="preserve"> </w:t>
      </w:r>
      <w:proofErr w:type="spellStart"/>
      <w:r w:rsidRPr="00552504">
        <w:rPr>
          <w:color w:val="000000" w:themeColor="text1"/>
        </w:rPr>
        <w:t>planșa</w:t>
      </w:r>
      <w:proofErr w:type="spellEnd"/>
      <w:r w:rsidRPr="00552504">
        <w:rPr>
          <w:color w:val="000000" w:themeColor="text1"/>
        </w:rPr>
        <w:t xml:space="preserve"> </w:t>
      </w:r>
      <w:r w:rsidR="0005415D">
        <w:rPr>
          <w:color w:val="000000" w:themeColor="text1"/>
        </w:rPr>
        <w:t>U</w:t>
      </w:r>
      <w:r w:rsidR="00E51230" w:rsidRPr="00552504">
        <w:rPr>
          <w:color w:val="000000" w:themeColor="text1"/>
        </w:rPr>
        <w:t>03</w:t>
      </w:r>
      <w:r w:rsidRPr="00552504">
        <w:rPr>
          <w:color w:val="000000" w:themeColor="text1"/>
        </w:rPr>
        <w:t xml:space="preserve">. Pe </w:t>
      </w:r>
      <w:proofErr w:type="spellStart"/>
      <w:r w:rsidRPr="00552504">
        <w:rPr>
          <w:color w:val="000000" w:themeColor="text1"/>
        </w:rPr>
        <w:t>baza</w:t>
      </w:r>
      <w:proofErr w:type="spellEnd"/>
      <w:r w:rsidRPr="00552504">
        <w:rPr>
          <w:color w:val="000000" w:themeColor="text1"/>
        </w:rPr>
        <w:t xml:space="preserve"> </w:t>
      </w:r>
      <w:proofErr w:type="spellStart"/>
      <w:r w:rsidRPr="00552504">
        <w:rPr>
          <w:color w:val="000000" w:themeColor="text1"/>
        </w:rPr>
        <w:t>acestei</w:t>
      </w:r>
      <w:proofErr w:type="spellEnd"/>
      <w:r w:rsidRPr="00552504">
        <w:rPr>
          <w:color w:val="000000" w:themeColor="text1"/>
        </w:rPr>
        <w:t xml:space="preserve"> </w:t>
      </w:r>
      <w:proofErr w:type="spellStart"/>
      <w:r w:rsidRPr="00552504">
        <w:rPr>
          <w:color w:val="000000" w:themeColor="text1"/>
        </w:rPr>
        <w:t>zonificări</w:t>
      </w:r>
      <w:proofErr w:type="spellEnd"/>
      <w:r w:rsidRPr="00552504">
        <w:rPr>
          <w:color w:val="000000" w:themeColor="text1"/>
        </w:rPr>
        <w:t xml:space="preserve"> s-au </w:t>
      </w:r>
      <w:proofErr w:type="spellStart"/>
      <w:r w:rsidRPr="00552504">
        <w:rPr>
          <w:color w:val="000000" w:themeColor="text1"/>
        </w:rPr>
        <w:t>stabilit</w:t>
      </w:r>
      <w:proofErr w:type="spellEnd"/>
      <w:r w:rsidRPr="00552504">
        <w:rPr>
          <w:color w:val="000000" w:themeColor="text1"/>
        </w:rPr>
        <w:t xml:space="preserve"> </w:t>
      </w:r>
      <w:proofErr w:type="spellStart"/>
      <w:r w:rsidRPr="00552504">
        <w:rPr>
          <w:color w:val="000000" w:themeColor="text1"/>
        </w:rPr>
        <w:t>condițiile</w:t>
      </w:r>
      <w:proofErr w:type="spellEnd"/>
      <w:r w:rsidRPr="00552504">
        <w:rPr>
          <w:color w:val="000000" w:themeColor="text1"/>
        </w:rPr>
        <w:t xml:space="preserve"> de </w:t>
      </w:r>
      <w:proofErr w:type="spellStart"/>
      <w:r w:rsidRPr="00552504">
        <w:rPr>
          <w:color w:val="000000" w:themeColor="text1"/>
        </w:rPr>
        <w:t>amplasare</w:t>
      </w:r>
      <w:proofErr w:type="spellEnd"/>
      <w:r w:rsidRPr="00552504">
        <w:rPr>
          <w:color w:val="000000" w:themeColor="text1"/>
        </w:rPr>
        <w:t xml:space="preserve"> </w:t>
      </w:r>
      <w:proofErr w:type="spellStart"/>
      <w:r w:rsidRPr="00552504">
        <w:rPr>
          <w:color w:val="000000" w:themeColor="text1"/>
        </w:rPr>
        <w:t>și</w:t>
      </w:r>
      <w:proofErr w:type="spellEnd"/>
      <w:r w:rsidRPr="00552504">
        <w:rPr>
          <w:color w:val="000000" w:themeColor="text1"/>
        </w:rPr>
        <w:t xml:space="preserve"> </w:t>
      </w:r>
      <w:proofErr w:type="spellStart"/>
      <w:r w:rsidRPr="00552504">
        <w:rPr>
          <w:color w:val="000000" w:themeColor="text1"/>
        </w:rPr>
        <w:t>conformare</w:t>
      </w:r>
      <w:proofErr w:type="spellEnd"/>
      <w:r w:rsidRPr="00552504">
        <w:rPr>
          <w:color w:val="000000" w:themeColor="text1"/>
        </w:rPr>
        <w:t xml:space="preserve"> a </w:t>
      </w:r>
      <w:proofErr w:type="spellStart"/>
      <w:r w:rsidRPr="00552504">
        <w:rPr>
          <w:color w:val="000000" w:themeColor="text1"/>
        </w:rPr>
        <w:t>construcțiilor</w:t>
      </w:r>
      <w:proofErr w:type="spellEnd"/>
      <w:r w:rsidRPr="00552504">
        <w:rPr>
          <w:color w:val="000000" w:themeColor="text1"/>
        </w:rPr>
        <w:t xml:space="preserve"> </w:t>
      </w:r>
      <w:proofErr w:type="spellStart"/>
      <w:r w:rsidRPr="00552504">
        <w:rPr>
          <w:color w:val="000000" w:themeColor="text1"/>
        </w:rPr>
        <w:t>ce</w:t>
      </w:r>
      <w:proofErr w:type="spellEnd"/>
      <w:r w:rsidRPr="00552504">
        <w:rPr>
          <w:color w:val="000000" w:themeColor="text1"/>
        </w:rPr>
        <w:t xml:space="preserve"> se </w:t>
      </w:r>
      <w:proofErr w:type="spellStart"/>
      <w:r w:rsidRPr="00552504">
        <w:rPr>
          <w:color w:val="000000" w:themeColor="text1"/>
        </w:rPr>
        <w:t>vor</w:t>
      </w:r>
      <w:proofErr w:type="spellEnd"/>
      <w:r w:rsidRPr="00552504">
        <w:rPr>
          <w:color w:val="000000" w:themeColor="text1"/>
        </w:rPr>
        <w:t xml:space="preserve"> </w:t>
      </w:r>
      <w:proofErr w:type="spellStart"/>
      <w:r w:rsidRPr="00552504">
        <w:rPr>
          <w:color w:val="000000" w:themeColor="text1"/>
        </w:rPr>
        <w:t>respecta</w:t>
      </w:r>
      <w:proofErr w:type="spellEnd"/>
      <w:r w:rsidRPr="00552504">
        <w:rPr>
          <w:color w:val="000000" w:themeColor="text1"/>
        </w:rPr>
        <w:t xml:space="preserve"> </w:t>
      </w:r>
      <w:proofErr w:type="spellStart"/>
      <w:r w:rsidRPr="00552504">
        <w:rPr>
          <w:color w:val="000000" w:themeColor="text1"/>
        </w:rPr>
        <w:t>în</w:t>
      </w:r>
      <w:proofErr w:type="spellEnd"/>
      <w:r w:rsidRPr="00552504">
        <w:rPr>
          <w:color w:val="000000" w:themeColor="text1"/>
        </w:rPr>
        <w:t xml:space="preserve"> </w:t>
      </w:r>
      <w:proofErr w:type="spellStart"/>
      <w:r w:rsidRPr="00552504">
        <w:rPr>
          <w:color w:val="000000" w:themeColor="text1"/>
        </w:rPr>
        <w:t>cadrul</w:t>
      </w:r>
      <w:proofErr w:type="spellEnd"/>
      <w:r w:rsidRPr="00552504">
        <w:rPr>
          <w:color w:val="000000" w:themeColor="text1"/>
        </w:rPr>
        <w:t xml:space="preserve"> </w:t>
      </w:r>
      <w:proofErr w:type="spellStart"/>
      <w:r w:rsidRPr="00552504">
        <w:rPr>
          <w:color w:val="000000" w:themeColor="text1"/>
        </w:rPr>
        <w:t>fiecărei</w:t>
      </w:r>
      <w:proofErr w:type="spellEnd"/>
      <w:r w:rsidRPr="00552504">
        <w:rPr>
          <w:color w:val="000000" w:themeColor="text1"/>
        </w:rPr>
        <w:t xml:space="preserve"> zone </w:t>
      </w:r>
      <w:proofErr w:type="spellStart"/>
      <w:r w:rsidRPr="00552504">
        <w:rPr>
          <w:color w:val="000000" w:themeColor="text1"/>
        </w:rPr>
        <w:t>funcționale</w:t>
      </w:r>
      <w:proofErr w:type="spellEnd"/>
      <w:r w:rsidRPr="00552504">
        <w:rPr>
          <w:color w:val="000000" w:themeColor="text1"/>
        </w:rPr>
        <w:t>.</w:t>
      </w:r>
    </w:p>
    <w:p w14:paraId="70BE7CAA" w14:textId="331D94AF" w:rsidR="00EE18EE" w:rsidRPr="0038549C" w:rsidRDefault="00EE18EE" w:rsidP="00353DF1">
      <w:pPr>
        <w:rPr>
          <w:color w:val="000000" w:themeColor="text1"/>
        </w:rPr>
      </w:pPr>
      <w:proofErr w:type="spellStart"/>
      <w:r w:rsidRPr="00552504">
        <w:rPr>
          <w:color w:val="000000" w:themeColor="text1"/>
        </w:rPr>
        <w:t>Prezentul</w:t>
      </w:r>
      <w:proofErr w:type="spellEnd"/>
      <w:r w:rsidRPr="00552504">
        <w:rPr>
          <w:color w:val="000000" w:themeColor="text1"/>
        </w:rPr>
        <w:t xml:space="preserve"> </w:t>
      </w:r>
      <w:proofErr w:type="spellStart"/>
      <w:r w:rsidRPr="00552504">
        <w:rPr>
          <w:color w:val="000000" w:themeColor="text1"/>
        </w:rPr>
        <w:t>regulament</w:t>
      </w:r>
      <w:proofErr w:type="spellEnd"/>
      <w:r w:rsidRPr="00552504">
        <w:rPr>
          <w:color w:val="000000" w:themeColor="text1"/>
        </w:rPr>
        <w:t xml:space="preserve"> </w:t>
      </w:r>
      <w:proofErr w:type="spellStart"/>
      <w:r w:rsidRPr="00552504">
        <w:rPr>
          <w:color w:val="000000" w:themeColor="text1"/>
        </w:rPr>
        <w:t>cuprinde</w:t>
      </w:r>
      <w:proofErr w:type="spellEnd"/>
      <w:r w:rsidRPr="00552504">
        <w:rPr>
          <w:color w:val="000000" w:themeColor="text1"/>
        </w:rPr>
        <w:t xml:space="preserve"> </w:t>
      </w:r>
      <w:proofErr w:type="spellStart"/>
      <w:r w:rsidRPr="00552504">
        <w:rPr>
          <w:color w:val="000000" w:themeColor="text1"/>
        </w:rPr>
        <w:t>norme</w:t>
      </w:r>
      <w:proofErr w:type="spellEnd"/>
      <w:r w:rsidRPr="00552504">
        <w:rPr>
          <w:color w:val="000000" w:themeColor="text1"/>
        </w:rPr>
        <w:t xml:space="preserve"> </w:t>
      </w:r>
      <w:proofErr w:type="spellStart"/>
      <w:r w:rsidRPr="00552504">
        <w:rPr>
          <w:color w:val="000000" w:themeColor="text1"/>
        </w:rPr>
        <w:t>obligatorii</w:t>
      </w:r>
      <w:proofErr w:type="spellEnd"/>
      <w:r w:rsidRPr="00552504">
        <w:rPr>
          <w:color w:val="000000" w:themeColor="text1"/>
        </w:rPr>
        <w:t xml:space="preserve"> </w:t>
      </w:r>
      <w:proofErr w:type="spellStart"/>
      <w:r w:rsidRPr="00552504">
        <w:rPr>
          <w:color w:val="000000" w:themeColor="text1"/>
        </w:rPr>
        <w:t>pentru</w:t>
      </w:r>
      <w:proofErr w:type="spellEnd"/>
      <w:r w:rsidRPr="00552504">
        <w:rPr>
          <w:color w:val="000000" w:themeColor="text1"/>
        </w:rPr>
        <w:t xml:space="preserve"> </w:t>
      </w:r>
      <w:proofErr w:type="spellStart"/>
      <w:r w:rsidRPr="00552504">
        <w:rPr>
          <w:color w:val="000000" w:themeColor="text1"/>
        </w:rPr>
        <w:t>autorizarea</w:t>
      </w:r>
      <w:proofErr w:type="spellEnd"/>
      <w:r w:rsidRPr="00552504">
        <w:rPr>
          <w:color w:val="000000" w:themeColor="text1"/>
        </w:rPr>
        <w:t xml:space="preserve"> </w:t>
      </w:r>
      <w:proofErr w:type="spellStart"/>
      <w:r w:rsidRPr="00552504">
        <w:rPr>
          <w:color w:val="000000" w:themeColor="text1"/>
        </w:rPr>
        <w:t>executării</w:t>
      </w:r>
      <w:proofErr w:type="spellEnd"/>
      <w:r w:rsidRPr="00552504">
        <w:rPr>
          <w:color w:val="000000" w:themeColor="text1"/>
        </w:rPr>
        <w:t xml:space="preserve"> </w:t>
      </w:r>
      <w:proofErr w:type="spellStart"/>
      <w:r w:rsidRPr="00552504">
        <w:rPr>
          <w:color w:val="000000" w:themeColor="text1"/>
        </w:rPr>
        <w:t>construcțiilor</w:t>
      </w:r>
      <w:proofErr w:type="spellEnd"/>
      <w:r w:rsidRPr="00552504">
        <w:rPr>
          <w:color w:val="000000" w:themeColor="text1"/>
        </w:rPr>
        <w:t xml:space="preserve"> </w:t>
      </w:r>
      <w:proofErr w:type="spellStart"/>
      <w:r w:rsidRPr="0038549C">
        <w:rPr>
          <w:color w:val="000000" w:themeColor="text1"/>
        </w:rPr>
        <w:t>pentru</w:t>
      </w:r>
      <w:proofErr w:type="spellEnd"/>
      <w:r w:rsidRPr="0038549C">
        <w:rPr>
          <w:color w:val="000000" w:themeColor="text1"/>
        </w:rPr>
        <w:t xml:space="preserve"> </w:t>
      </w:r>
      <w:proofErr w:type="spellStart"/>
      <w:r w:rsidRPr="0038549C">
        <w:rPr>
          <w:color w:val="000000" w:themeColor="text1"/>
        </w:rPr>
        <w:t>incinta</w:t>
      </w:r>
      <w:proofErr w:type="spellEnd"/>
      <w:r w:rsidRPr="0038549C">
        <w:rPr>
          <w:color w:val="000000" w:themeColor="text1"/>
        </w:rPr>
        <w:t xml:space="preserve"> </w:t>
      </w:r>
      <w:proofErr w:type="spellStart"/>
      <w:r w:rsidRPr="0038549C">
        <w:rPr>
          <w:color w:val="000000" w:themeColor="text1"/>
        </w:rPr>
        <w:t>studiată</w:t>
      </w:r>
      <w:proofErr w:type="spellEnd"/>
      <w:r w:rsidRPr="0038549C">
        <w:rPr>
          <w:color w:val="000000" w:themeColor="text1"/>
        </w:rPr>
        <w:t xml:space="preserve"> care face </w:t>
      </w:r>
      <w:proofErr w:type="spellStart"/>
      <w:r w:rsidRPr="0038549C">
        <w:rPr>
          <w:color w:val="000000" w:themeColor="text1"/>
        </w:rPr>
        <w:t>parte</w:t>
      </w:r>
      <w:proofErr w:type="spellEnd"/>
      <w:r w:rsidRPr="0038549C">
        <w:rPr>
          <w:color w:val="000000" w:themeColor="text1"/>
        </w:rPr>
        <w:t xml:space="preserve"> din </w:t>
      </w:r>
      <w:proofErr w:type="spellStart"/>
      <w:r w:rsidRPr="0038549C">
        <w:rPr>
          <w:color w:val="000000" w:themeColor="text1"/>
        </w:rPr>
        <w:t>intravilanul</w:t>
      </w:r>
      <w:proofErr w:type="spellEnd"/>
      <w:r w:rsidR="0038549C" w:rsidRPr="0038549C">
        <w:rPr>
          <w:color w:val="000000" w:themeColor="text1"/>
        </w:rPr>
        <w:t xml:space="preserve"> </w:t>
      </w:r>
      <w:proofErr w:type="spellStart"/>
      <w:r w:rsidR="00552504" w:rsidRPr="0038549C">
        <w:rPr>
          <w:color w:val="000000" w:themeColor="text1"/>
        </w:rPr>
        <w:t>ora</w:t>
      </w:r>
      <w:r w:rsidR="0038549C" w:rsidRPr="0038549C">
        <w:rPr>
          <w:color w:val="000000" w:themeColor="text1"/>
        </w:rPr>
        <w:t>ș</w:t>
      </w:r>
      <w:r w:rsidR="00552504" w:rsidRPr="0038549C">
        <w:rPr>
          <w:color w:val="000000" w:themeColor="text1"/>
        </w:rPr>
        <w:t>ului</w:t>
      </w:r>
      <w:proofErr w:type="spellEnd"/>
      <w:r w:rsidR="00552504" w:rsidRPr="0038549C">
        <w:rPr>
          <w:color w:val="000000" w:themeColor="text1"/>
        </w:rPr>
        <w:t xml:space="preserve"> </w:t>
      </w:r>
      <w:proofErr w:type="spellStart"/>
      <w:r w:rsidR="00552504" w:rsidRPr="0038549C">
        <w:rPr>
          <w:color w:val="000000" w:themeColor="text1"/>
        </w:rPr>
        <w:t>Sânnicolau</w:t>
      </w:r>
      <w:proofErr w:type="spellEnd"/>
      <w:r w:rsidR="00552504" w:rsidRPr="0038549C">
        <w:rPr>
          <w:color w:val="000000" w:themeColor="text1"/>
        </w:rPr>
        <w:t xml:space="preserve"> Mare</w:t>
      </w:r>
      <w:r w:rsidRPr="0038549C">
        <w:rPr>
          <w:color w:val="000000" w:themeColor="text1"/>
        </w:rPr>
        <w:t xml:space="preserve">, din </w:t>
      </w:r>
      <w:proofErr w:type="spellStart"/>
      <w:r w:rsidRPr="0038549C">
        <w:rPr>
          <w:color w:val="000000" w:themeColor="text1"/>
        </w:rPr>
        <w:t>județul</w:t>
      </w:r>
      <w:proofErr w:type="spellEnd"/>
      <w:r w:rsidRPr="0038549C">
        <w:rPr>
          <w:color w:val="000000" w:themeColor="text1"/>
        </w:rPr>
        <w:t xml:space="preserve"> </w:t>
      </w:r>
      <w:r w:rsidR="00552504" w:rsidRPr="0038549C">
        <w:rPr>
          <w:color w:val="000000" w:themeColor="text1"/>
        </w:rPr>
        <w:t>Timiș</w:t>
      </w:r>
      <w:r w:rsidRPr="0038549C">
        <w:rPr>
          <w:color w:val="000000" w:themeColor="text1"/>
        </w:rPr>
        <w:t xml:space="preserve">.  </w:t>
      </w:r>
    </w:p>
    <w:p w14:paraId="56C1880F" w14:textId="77777777" w:rsidR="00EE18EE" w:rsidRPr="0038549C" w:rsidRDefault="00EE18EE" w:rsidP="00353DF1">
      <w:pPr>
        <w:rPr>
          <w:color w:val="000000" w:themeColor="text1"/>
        </w:rPr>
      </w:pPr>
      <w:proofErr w:type="spellStart"/>
      <w:r w:rsidRPr="0038549C">
        <w:rPr>
          <w:color w:val="000000" w:themeColor="text1"/>
        </w:rPr>
        <w:t>Prezentul</w:t>
      </w:r>
      <w:proofErr w:type="spellEnd"/>
      <w:r w:rsidRPr="0038549C">
        <w:rPr>
          <w:color w:val="000000" w:themeColor="text1"/>
        </w:rPr>
        <w:t xml:space="preserve"> </w:t>
      </w:r>
      <w:proofErr w:type="spellStart"/>
      <w:r w:rsidRPr="0038549C">
        <w:rPr>
          <w:color w:val="000000" w:themeColor="text1"/>
        </w:rPr>
        <w:t>Regulament</w:t>
      </w:r>
      <w:proofErr w:type="spellEnd"/>
      <w:r w:rsidRPr="0038549C">
        <w:rPr>
          <w:color w:val="000000" w:themeColor="text1"/>
        </w:rPr>
        <w:t xml:space="preserve"> </w:t>
      </w:r>
      <w:proofErr w:type="spellStart"/>
      <w:r w:rsidRPr="0038549C">
        <w:rPr>
          <w:color w:val="000000" w:themeColor="text1"/>
        </w:rPr>
        <w:t>instituie</w:t>
      </w:r>
      <w:proofErr w:type="spellEnd"/>
      <w:r w:rsidRPr="0038549C">
        <w:rPr>
          <w:color w:val="000000" w:themeColor="text1"/>
        </w:rPr>
        <w:t xml:space="preserve"> reguli </w:t>
      </w:r>
      <w:proofErr w:type="spellStart"/>
      <w:r w:rsidRPr="0038549C">
        <w:rPr>
          <w:color w:val="000000" w:themeColor="text1"/>
        </w:rPr>
        <w:t>referitoare</w:t>
      </w:r>
      <w:proofErr w:type="spellEnd"/>
      <w:r w:rsidRPr="0038549C">
        <w:rPr>
          <w:color w:val="000000" w:themeColor="text1"/>
        </w:rPr>
        <w:t xml:space="preserve"> la </w:t>
      </w:r>
      <w:proofErr w:type="spellStart"/>
      <w:r w:rsidRPr="0038549C">
        <w:rPr>
          <w:color w:val="000000" w:themeColor="text1"/>
        </w:rPr>
        <w:t>construire</w:t>
      </w:r>
      <w:proofErr w:type="spellEnd"/>
      <w:r w:rsidRPr="0038549C">
        <w:rPr>
          <w:color w:val="000000" w:themeColor="text1"/>
        </w:rPr>
        <w:t xml:space="preserve"> </w:t>
      </w:r>
      <w:proofErr w:type="spellStart"/>
      <w:r w:rsidRPr="0038549C">
        <w:rPr>
          <w:color w:val="000000" w:themeColor="text1"/>
        </w:rPr>
        <w:t>privind</w:t>
      </w:r>
      <w:proofErr w:type="spellEnd"/>
      <w:r w:rsidRPr="0038549C">
        <w:rPr>
          <w:color w:val="000000" w:themeColor="text1"/>
        </w:rPr>
        <w:t xml:space="preserve"> </w:t>
      </w:r>
      <w:proofErr w:type="spellStart"/>
      <w:r w:rsidRPr="0038549C">
        <w:rPr>
          <w:color w:val="000000" w:themeColor="text1"/>
        </w:rPr>
        <w:t>următoarele</w:t>
      </w:r>
      <w:proofErr w:type="spellEnd"/>
      <w:r w:rsidRPr="0038549C">
        <w:rPr>
          <w:color w:val="000000" w:themeColor="text1"/>
        </w:rPr>
        <w:t xml:space="preserve"> </w:t>
      </w:r>
      <w:proofErr w:type="spellStart"/>
      <w:r w:rsidRPr="0038549C">
        <w:rPr>
          <w:color w:val="000000" w:themeColor="text1"/>
        </w:rPr>
        <w:t>categorii</w:t>
      </w:r>
      <w:proofErr w:type="spellEnd"/>
      <w:r w:rsidRPr="0038549C">
        <w:rPr>
          <w:color w:val="000000" w:themeColor="text1"/>
        </w:rPr>
        <w:t xml:space="preserve"> de </w:t>
      </w:r>
      <w:proofErr w:type="spellStart"/>
      <w:r w:rsidRPr="0038549C">
        <w:rPr>
          <w:color w:val="000000" w:themeColor="text1"/>
        </w:rPr>
        <w:t>intervenții</w:t>
      </w:r>
      <w:proofErr w:type="spellEnd"/>
      <w:r w:rsidRPr="0038549C">
        <w:rPr>
          <w:color w:val="000000" w:themeColor="text1"/>
        </w:rPr>
        <w:t>:</w:t>
      </w:r>
    </w:p>
    <w:p w14:paraId="598D7C7E" w14:textId="442441CC" w:rsidR="00EE18EE" w:rsidRPr="00552504" w:rsidRDefault="00EE18EE" w:rsidP="00353DF1">
      <w:pPr>
        <w:rPr>
          <w:color w:val="FF0000"/>
        </w:rPr>
      </w:pPr>
      <w:proofErr w:type="spellStart"/>
      <w:r w:rsidRPr="0038549C">
        <w:rPr>
          <w:color w:val="000000" w:themeColor="text1"/>
        </w:rPr>
        <w:t>Stabilirea</w:t>
      </w:r>
      <w:proofErr w:type="spellEnd"/>
      <w:r w:rsidRPr="0038549C">
        <w:rPr>
          <w:color w:val="000000" w:themeColor="text1"/>
        </w:rPr>
        <w:t xml:space="preserve"> </w:t>
      </w:r>
      <w:proofErr w:type="spellStart"/>
      <w:r w:rsidRPr="0038549C">
        <w:rPr>
          <w:color w:val="000000" w:themeColor="text1"/>
        </w:rPr>
        <w:t>categoriilor</w:t>
      </w:r>
      <w:proofErr w:type="spellEnd"/>
      <w:r w:rsidRPr="0038549C">
        <w:rPr>
          <w:color w:val="000000" w:themeColor="text1"/>
        </w:rPr>
        <w:t xml:space="preserve"> de </w:t>
      </w:r>
      <w:proofErr w:type="spellStart"/>
      <w:r w:rsidRPr="0038549C">
        <w:rPr>
          <w:color w:val="000000" w:themeColor="text1"/>
        </w:rPr>
        <w:t>folosință</w:t>
      </w:r>
      <w:proofErr w:type="spellEnd"/>
      <w:r w:rsidRPr="0038549C">
        <w:rPr>
          <w:color w:val="000000" w:themeColor="text1"/>
        </w:rPr>
        <w:t xml:space="preserve"> </w:t>
      </w:r>
      <w:proofErr w:type="spellStart"/>
      <w:r w:rsidRPr="0038549C">
        <w:rPr>
          <w:color w:val="000000" w:themeColor="text1"/>
        </w:rPr>
        <w:t>admise</w:t>
      </w:r>
      <w:proofErr w:type="spellEnd"/>
      <w:r w:rsidRPr="0038549C">
        <w:rPr>
          <w:color w:val="000000" w:themeColor="text1"/>
        </w:rPr>
        <w:t xml:space="preserve"> </w:t>
      </w:r>
      <w:proofErr w:type="spellStart"/>
      <w:r w:rsidRPr="0038549C">
        <w:rPr>
          <w:color w:val="000000" w:themeColor="text1"/>
        </w:rPr>
        <w:t>în</w:t>
      </w:r>
      <w:proofErr w:type="spellEnd"/>
      <w:r w:rsidRPr="0038549C">
        <w:rPr>
          <w:color w:val="000000" w:themeColor="text1"/>
        </w:rPr>
        <w:t xml:space="preserve"> </w:t>
      </w:r>
      <w:proofErr w:type="spellStart"/>
      <w:r w:rsidRPr="0038549C">
        <w:rPr>
          <w:color w:val="000000" w:themeColor="text1"/>
        </w:rPr>
        <w:t>incinta</w:t>
      </w:r>
      <w:proofErr w:type="spellEnd"/>
      <w:r w:rsidRPr="0038549C">
        <w:rPr>
          <w:color w:val="000000" w:themeColor="text1"/>
        </w:rPr>
        <w:t xml:space="preserve"> </w:t>
      </w:r>
      <w:proofErr w:type="spellStart"/>
      <w:r w:rsidRPr="0038549C">
        <w:rPr>
          <w:color w:val="000000" w:themeColor="text1"/>
        </w:rPr>
        <w:t>studiată</w:t>
      </w:r>
      <w:proofErr w:type="spellEnd"/>
      <w:r w:rsidRPr="0038549C">
        <w:rPr>
          <w:color w:val="000000" w:themeColor="text1"/>
        </w:rPr>
        <w:t xml:space="preserve">, </w:t>
      </w:r>
      <w:proofErr w:type="spellStart"/>
      <w:r w:rsidRPr="0038549C">
        <w:rPr>
          <w:color w:val="000000" w:themeColor="text1"/>
        </w:rPr>
        <w:t>și</w:t>
      </w:r>
      <w:proofErr w:type="spellEnd"/>
      <w:r w:rsidRPr="0038549C">
        <w:rPr>
          <w:color w:val="000000" w:themeColor="text1"/>
        </w:rPr>
        <w:t xml:space="preserve"> </w:t>
      </w:r>
      <w:proofErr w:type="spellStart"/>
      <w:r w:rsidRPr="0038549C">
        <w:rPr>
          <w:color w:val="000000" w:themeColor="text1"/>
        </w:rPr>
        <w:t>anume</w:t>
      </w:r>
      <w:proofErr w:type="spellEnd"/>
      <w:r w:rsidRPr="0038549C">
        <w:rPr>
          <w:color w:val="000000" w:themeColor="text1"/>
        </w:rPr>
        <w:t xml:space="preserve"> de </w:t>
      </w:r>
      <w:proofErr w:type="spellStart"/>
      <w:r w:rsidR="00E51230" w:rsidRPr="0038549C">
        <w:rPr>
          <w:color w:val="000000" w:themeColor="text1"/>
        </w:rPr>
        <w:t>zonă</w:t>
      </w:r>
      <w:proofErr w:type="spellEnd"/>
      <w:r w:rsidR="00E51230" w:rsidRPr="0038549C">
        <w:rPr>
          <w:color w:val="000000" w:themeColor="text1"/>
        </w:rPr>
        <w:t xml:space="preserve"> </w:t>
      </w:r>
      <w:proofErr w:type="spellStart"/>
      <w:r w:rsidR="00E51230" w:rsidRPr="0038549C">
        <w:rPr>
          <w:color w:val="000000" w:themeColor="text1"/>
        </w:rPr>
        <w:t>comercială</w:t>
      </w:r>
      <w:proofErr w:type="spellEnd"/>
      <w:r w:rsidR="00E51230" w:rsidRPr="0038549C">
        <w:rPr>
          <w:color w:val="000000" w:themeColor="text1"/>
        </w:rPr>
        <w:t xml:space="preserve">, </w:t>
      </w:r>
      <w:proofErr w:type="spellStart"/>
      <w:r w:rsidR="00E51230" w:rsidRPr="0038549C">
        <w:rPr>
          <w:color w:val="000000" w:themeColor="text1"/>
        </w:rPr>
        <w:t>pentru</w:t>
      </w:r>
      <w:proofErr w:type="spellEnd"/>
      <w:r w:rsidR="00E51230" w:rsidRPr="0038549C">
        <w:rPr>
          <w:color w:val="000000" w:themeColor="text1"/>
        </w:rPr>
        <w:t xml:space="preserve"> </w:t>
      </w:r>
      <w:proofErr w:type="spellStart"/>
      <w:r w:rsidR="00E51230" w:rsidRPr="0038549C">
        <w:rPr>
          <w:color w:val="000000" w:themeColor="text1"/>
        </w:rPr>
        <w:t>construirea</w:t>
      </w:r>
      <w:proofErr w:type="spellEnd"/>
      <w:r w:rsidR="00E51230" w:rsidRPr="0038549C">
        <w:rPr>
          <w:color w:val="000000" w:themeColor="text1"/>
        </w:rPr>
        <w:t xml:space="preserve"> </w:t>
      </w:r>
      <w:r w:rsidR="004078BE" w:rsidRPr="0038549C">
        <w:rPr>
          <w:color w:val="000000" w:themeColor="text1"/>
        </w:rPr>
        <w:t xml:space="preserve">de </w:t>
      </w:r>
      <w:proofErr w:type="spellStart"/>
      <w:r w:rsidR="004078BE" w:rsidRPr="0038549C">
        <w:rPr>
          <w:color w:val="000000" w:themeColor="text1"/>
        </w:rPr>
        <w:t>spații</w:t>
      </w:r>
      <w:proofErr w:type="spellEnd"/>
      <w:r w:rsidR="004078BE" w:rsidRPr="0038549C">
        <w:rPr>
          <w:color w:val="000000" w:themeColor="text1"/>
        </w:rPr>
        <w:t xml:space="preserve"> </w:t>
      </w:r>
      <w:proofErr w:type="spellStart"/>
      <w:r w:rsidR="004078BE" w:rsidRPr="0038549C">
        <w:rPr>
          <w:color w:val="000000" w:themeColor="text1"/>
        </w:rPr>
        <w:t>comerciale</w:t>
      </w:r>
      <w:proofErr w:type="spellEnd"/>
      <w:r w:rsidR="004078BE" w:rsidRPr="0038549C">
        <w:rPr>
          <w:color w:val="000000" w:themeColor="text1"/>
        </w:rPr>
        <w:t xml:space="preserve"> de tip</w:t>
      </w:r>
      <w:r w:rsidR="00353DF1" w:rsidRPr="0038549C">
        <w:rPr>
          <w:color w:val="000000" w:themeColor="text1"/>
        </w:rPr>
        <w:t xml:space="preserve"> </w:t>
      </w:r>
      <w:r w:rsidR="00353DF1" w:rsidRPr="0038549C">
        <w:rPr>
          <w:b/>
          <w:color w:val="000000" w:themeColor="text1"/>
        </w:rPr>
        <w:t>SUPERMAGAZIN</w:t>
      </w:r>
      <w:r w:rsidR="00353DF1" w:rsidRPr="0038549C">
        <w:rPr>
          <w:color w:val="000000" w:themeColor="text1"/>
        </w:rPr>
        <w:t xml:space="preserve">, </w:t>
      </w:r>
      <w:proofErr w:type="spellStart"/>
      <w:r w:rsidR="00353DF1" w:rsidRPr="0038549C">
        <w:rPr>
          <w:color w:val="000000" w:themeColor="text1"/>
        </w:rPr>
        <w:t>inclusiv</w:t>
      </w:r>
      <w:proofErr w:type="spellEnd"/>
      <w:r w:rsidR="004078BE" w:rsidRPr="0038549C">
        <w:rPr>
          <w:color w:val="000000" w:themeColor="text1"/>
        </w:rPr>
        <w:t xml:space="preserve"> </w:t>
      </w:r>
      <w:r w:rsidR="00BE0436" w:rsidRPr="0038549C">
        <w:rPr>
          <w:b/>
          <w:color w:val="000000" w:themeColor="text1"/>
        </w:rPr>
        <w:t>SUPERMARKET</w:t>
      </w:r>
      <w:r w:rsidR="0038549C" w:rsidRPr="0038549C">
        <w:rPr>
          <w:b/>
          <w:color w:val="000000" w:themeColor="text1"/>
        </w:rPr>
        <w:t xml:space="preserve"> </w:t>
      </w:r>
      <w:r w:rsidR="00E51230" w:rsidRPr="0038549C">
        <w:rPr>
          <w:b/>
          <w:color w:val="000000" w:themeColor="text1"/>
        </w:rPr>
        <w:t>LIDL</w:t>
      </w:r>
      <w:r w:rsidR="00E51230" w:rsidRPr="0038549C">
        <w:rPr>
          <w:color w:val="000000" w:themeColor="text1"/>
        </w:rPr>
        <w:t xml:space="preserve">, </w:t>
      </w:r>
      <w:proofErr w:type="spellStart"/>
      <w:r w:rsidR="00E51230" w:rsidRPr="0038549C">
        <w:rPr>
          <w:color w:val="000000" w:themeColor="text1"/>
        </w:rPr>
        <w:t>amenajare</w:t>
      </w:r>
      <w:proofErr w:type="spellEnd"/>
      <w:r w:rsidR="00E51230" w:rsidRPr="0038549C">
        <w:rPr>
          <w:color w:val="000000" w:themeColor="text1"/>
        </w:rPr>
        <w:t xml:space="preserve"> </w:t>
      </w:r>
      <w:proofErr w:type="spellStart"/>
      <w:r w:rsidR="00E51230" w:rsidRPr="0038549C">
        <w:rPr>
          <w:color w:val="000000" w:themeColor="text1"/>
        </w:rPr>
        <w:t>teren</w:t>
      </w:r>
      <w:proofErr w:type="spellEnd"/>
      <w:r w:rsidR="00E51230" w:rsidRPr="0038549C">
        <w:rPr>
          <w:color w:val="000000" w:themeColor="text1"/>
        </w:rPr>
        <w:t xml:space="preserve"> </w:t>
      </w:r>
      <w:proofErr w:type="spellStart"/>
      <w:r w:rsidR="00E51230" w:rsidRPr="0038549C">
        <w:rPr>
          <w:color w:val="000000" w:themeColor="text1"/>
        </w:rPr>
        <w:t>și</w:t>
      </w:r>
      <w:proofErr w:type="spellEnd"/>
      <w:r w:rsidR="00E51230" w:rsidRPr="0038549C">
        <w:rPr>
          <w:color w:val="000000" w:themeColor="text1"/>
        </w:rPr>
        <w:t xml:space="preserve"> </w:t>
      </w:r>
      <w:proofErr w:type="spellStart"/>
      <w:r w:rsidR="00DD1384" w:rsidRPr="0038549C">
        <w:rPr>
          <w:color w:val="000000" w:themeColor="text1"/>
        </w:rPr>
        <w:t>accesuri</w:t>
      </w:r>
      <w:proofErr w:type="spellEnd"/>
      <w:r w:rsidR="00E51230" w:rsidRPr="0038549C">
        <w:rPr>
          <w:color w:val="000000" w:themeColor="text1"/>
        </w:rPr>
        <w:t xml:space="preserve"> </w:t>
      </w:r>
      <w:proofErr w:type="spellStart"/>
      <w:r w:rsidR="00E51230" w:rsidRPr="0038549C">
        <w:rPr>
          <w:color w:val="000000" w:themeColor="text1"/>
        </w:rPr>
        <w:t>carosabile</w:t>
      </w:r>
      <w:proofErr w:type="spellEnd"/>
      <w:r w:rsidR="00E51230" w:rsidRPr="0038549C">
        <w:rPr>
          <w:color w:val="000000" w:themeColor="text1"/>
        </w:rPr>
        <w:t xml:space="preserve">, </w:t>
      </w:r>
      <w:proofErr w:type="spellStart"/>
      <w:r w:rsidR="00E51230" w:rsidRPr="0038549C">
        <w:rPr>
          <w:color w:val="000000" w:themeColor="text1"/>
        </w:rPr>
        <w:t>am</w:t>
      </w:r>
      <w:r w:rsidR="004078BE" w:rsidRPr="0038549C">
        <w:rPr>
          <w:color w:val="000000" w:themeColor="text1"/>
        </w:rPr>
        <w:t>plasare</w:t>
      </w:r>
      <w:proofErr w:type="spellEnd"/>
      <w:r w:rsidR="004078BE" w:rsidRPr="0038549C">
        <w:rPr>
          <w:color w:val="000000" w:themeColor="text1"/>
        </w:rPr>
        <w:t xml:space="preserve"> </w:t>
      </w:r>
      <w:proofErr w:type="spellStart"/>
      <w:proofErr w:type="gramStart"/>
      <w:r w:rsidR="004078BE" w:rsidRPr="0038549C">
        <w:rPr>
          <w:color w:val="000000" w:themeColor="text1"/>
        </w:rPr>
        <w:t>panouri</w:t>
      </w:r>
      <w:proofErr w:type="spellEnd"/>
      <w:r w:rsidR="004078BE" w:rsidRPr="0038549C">
        <w:rPr>
          <w:color w:val="000000" w:themeColor="text1"/>
        </w:rPr>
        <w:t xml:space="preserve">  </w:t>
      </w:r>
      <w:proofErr w:type="spellStart"/>
      <w:r w:rsidR="004078BE" w:rsidRPr="0038549C">
        <w:rPr>
          <w:color w:val="000000" w:themeColor="text1"/>
        </w:rPr>
        <w:t>publicitare</w:t>
      </w:r>
      <w:proofErr w:type="spellEnd"/>
      <w:proofErr w:type="gramEnd"/>
      <w:r w:rsidR="004078BE" w:rsidRPr="0038549C">
        <w:rPr>
          <w:color w:val="000000" w:themeColor="text1"/>
        </w:rPr>
        <w:t xml:space="preserve">, </w:t>
      </w:r>
      <w:r w:rsidR="00E51230" w:rsidRPr="0038549C">
        <w:rPr>
          <w:color w:val="000000" w:themeColor="text1"/>
        </w:rPr>
        <w:t>totem</w:t>
      </w:r>
      <w:r w:rsidR="004078BE" w:rsidRPr="0038549C">
        <w:rPr>
          <w:color w:val="000000" w:themeColor="text1"/>
        </w:rPr>
        <w:t xml:space="preserve"> </w:t>
      </w:r>
      <w:proofErr w:type="spellStart"/>
      <w:r w:rsidR="004078BE" w:rsidRPr="0038549C">
        <w:rPr>
          <w:color w:val="000000" w:themeColor="text1"/>
        </w:rPr>
        <w:t>și</w:t>
      </w:r>
      <w:proofErr w:type="spellEnd"/>
      <w:r w:rsidR="00A65266" w:rsidRPr="0038549C">
        <w:rPr>
          <w:color w:val="000000" w:themeColor="text1"/>
        </w:rPr>
        <w:t>/</w:t>
      </w:r>
      <w:proofErr w:type="spellStart"/>
      <w:r w:rsidR="00A65266" w:rsidRPr="0038549C">
        <w:rPr>
          <w:color w:val="000000" w:themeColor="text1"/>
        </w:rPr>
        <w:t>sau</w:t>
      </w:r>
      <w:proofErr w:type="spellEnd"/>
      <w:r w:rsidR="004078BE" w:rsidRPr="0038549C">
        <w:rPr>
          <w:color w:val="000000" w:themeColor="text1"/>
        </w:rPr>
        <w:t xml:space="preserve"> </w:t>
      </w:r>
      <w:proofErr w:type="spellStart"/>
      <w:r w:rsidR="004078BE" w:rsidRPr="0038549C">
        <w:rPr>
          <w:color w:val="000000" w:themeColor="text1"/>
        </w:rPr>
        <w:t>unipol</w:t>
      </w:r>
      <w:proofErr w:type="spellEnd"/>
      <w:r w:rsidR="00A82BD9" w:rsidRPr="0038549C">
        <w:rPr>
          <w:color w:val="000000" w:themeColor="text1"/>
        </w:rPr>
        <w:t xml:space="preserve">, </w:t>
      </w:r>
      <w:proofErr w:type="spellStart"/>
      <w:r w:rsidR="00A82BD9" w:rsidRPr="0038549C">
        <w:rPr>
          <w:color w:val="000000" w:themeColor="text1"/>
        </w:rPr>
        <w:t>împrejmuire</w:t>
      </w:r>
      <w:proofErr w:type="spellEnd"/>
      <w:r w:rsidR="00A82BD9" w:rsidRPr="0038549C">
        <w:rPr>
          <w:color w:val="000000" w:themeColor="text1"/>
        </w:rPr>
        <w:t xml:space="preserve"> </w:t>
      </w:r>
      <w:proofErr w:type="spellStart"/>
      <w:r w:rsidR="00A82BD9" w:rsidRPr="0038549C">
        <w:rPr>
          <w:color w:val="000000" w:themeColor="text1"/>
        </w:rPr>
        <w:t>proprietate</w:t>
      </w:r>
      <w:proofErr w:type="spellEnd"/>
      <w:r w:rsidR="00523D6F" w:rsidRPr="0038549C">
        <w:rPr>
          <w:color w:val="000000" w:themeColor="text1"/>
        </w:rPr>
        <w:t xml:space="preserve">, </w:t>
      </w:r>
      <w:proofErr w:type="spellStart"/>
      <w:r w:rsidR="00523D6F" w:rsidRPr="0038549C">
        <w:rPr>
          <w:color w:val="000000" w:themeColor="text1"/>
        </w:rPr>
        <w:t>în</w:t>
      </w:r>
      <w:proofErr w:type="spellEnd"/>
      <w:r w:rsidR="00523D6F" w:rsidRPr="0038549C">
        <w:rPr>
          <w:color w:val="000000" w:themeColor="text1"/>
        </w:rPr>
        <w:t xml:space="preserve"> prima </w:t>
      </w:r>
      <w:proofErr w:type="spellStart"/>
      <w:r w:rsidR="00523D6F" w:rsidRPr="0038549C">
        <w:rPr>
          <w:color w:val="000000" w:themeColor="text1"/>
        </w:rPr>
        <w:t>etapă</w:t>
      </w:r>
      <w:proofErr w:type="spellEnd"/>
      <w:r w:rsidR="00523D6F" w:rsidRPr="0038549C">
        <w:rPr>
          <w:color w:val="000000" w:themeColor="text1"/>
        </w:rPr>
        <w:t xml:space="preserve"> de </w:t>
      </w:r>
      <w:proofErr w:type="spellStart"/>
      <w:r w:rsidR="00523D6F" w:rsidRPr="00FB20CD">
        <w:rPr>
          <w:color w:val="0D0D0D" w:themeColor="text1" w:themeTint="F2"/>
        </w:rPr>
        <w:t>dezvoltare</w:t>
      </w:r>
      <w:proofErr w:type="spellEnd"/>
      <w:r w:rsidR="00523D6F" w:rsidRPr="00FB20CD">
        <w:rPr>
          <w:color w:val="0D0D0D" w:themeColor="text1" w:themeTint="F2"/>
        </w:rPr>
        <w:t xml:space="preserve"> a </w:t>
      </w:r>
      <w:proofErr w:type="spellStart"/>
      <w:r w:rsidR="00523D6F" w:rsidRPr="00FB20CD">
        <w:rPr>
          <w:color w:val="0D0D0D" w:themeColor="text1" w:themeTint="F2"/>
        </w:rPr>
        <w:t>zonei</w:t>
      </w:r>
      <w:proofErr w:type="spellEnd"/>
      <w:r w:rsidR="00523D6F" w:rsidRPr="00FB20CD">
        <w:rPr>
          <w:color w:val="0D0D0D" w:themeColor="text1" w:themeTint="F2"/>
        </w:rPr>
        <w:t>.</w:t>
      </w:r>
      <w:r w:rsidRPr="00FB20CD">
        <w:rPr>
          <w:color w:val="0D0D0D" w:themeColor="text1" w:themeTint="F2"/>
        </w:rPr>
        <w:t xml:space="preserve"> </w:t>
      </w:r>
      <w:proofErr w:type="spellStart"/>
      <w:r w:rsidRPr="00FB20CD">
        <w:rPr>
          <w:color w:val="0D0D0D" w:themeColor="text1" w:themeTint="F2"/>
        </w:rPr>
        <w:t>Destinațiile</w:t>
      </w:r>
      <w:proofErr w:type="spellEnd"/>
      <w:r w:rsidRPr="00FB20CD">
        <w:rPr>
          <w:color w:val="0D0D0D" w:themeColor="text1" w:themeTint="F2"/>
        </w:rPr>
        <w:t xml:space="preserve"> </w:t>
      </w:r>
      <w:proofErr w:type="spellStart"/>
      <w:r w:rsidRPr="00FB20CD">
        <w:rPr>
          <w:color w:val="0D0D0D" w:themeColor="text1" w:themeTint="F2"/>
        </w:rPr>
        <w:t>propuse</w:t>
      </w:r>
      <w:proofErr w:type="spellEnd"/>
      <w:r w:rsidRPr="00FB20CD">
        <w:rPr>
          <w:color w:val="0D0D0D" w:themeColor="text1" w:themeTint="F2"/>
        </w:rPr>
        <w:t xml:space="preserve"> sunt </w:t>
      </w:r>
      <w:proofErr w:type="spellStart"/>
      <w:r w:rsidRPr="00FB20CD">
        <w:rPr>
          <w:color w:val="0D0D0D" w:themeColor="text1" w:themeTint="F2"/>
        </w:rPr>
        <w:t>în</w:t>
      </w:r>
      <w:proofErr w:type="spellEnd"/>
      <w:r w:rsidRPr="00FB20CD">
        <w:rPr>
          <w:color w:val="0D0D0D" w:themeColor="text1" w:themeTint="F2"/>
        </w:rPr>
        <w:t xml:space="preserve"> </w:t>
      </w:r>
      <w:proofErr w:type="spellStart"/>
      <w:r w:rsidRPr="00FB20CD">
        <w:rPr>
          <w:color w:val="0D0D0D" w:themeColor="text1" w:themeTint="F2"/>
        </w:rPr>
        <w:t>concordanță</w:t>
      </w:r>
      <w:proofErr w:type="spellEnd"/>
      <w:r w:rsidRPr="00FB20CD">
        <w:rPr>
          <w:color w:val="0D0D0D" w:themeColor="text1" w:themeTint="F2"/>
        </w:rPr>
        <w:t xml:space="preserve"> cu </w:t>
      </w:r>
      <w:proofErr w:type="spellStart"/>
      <w:r w:rsidRPr="00FB20CD">
        <w:rPr>
          <w:color w:val="0D0D0D" w:themeColor="text1" w:themeTint="F2"/>
        </w:rPr>
        <w:t>cele</w:t>
      </w:r>
      <w:proofErr w:type="spellEnd"/>
      <w:r w:rsidRPr="00FB20CD">
        <w:rPr>
          <w:color w:val="0D0D0D" w:themeColor="text1" w:themeTint="F2"/>
        </w:rPr>
        <w:t xml:space="preserve"> </w:t>
      </w:r>
      <w:proofErr w:type="spellStart"/>
      <w:r w:rsidRPr="00FB20CD">
        <w:rPr>
          <w:color w:val="0D0D0D" w:themeColor="text1" w:themeTint="F2"/>
        </w:rPr>
        <w:t>deja</w:t>
      </w:r>
      <w:proofErr w:type="spellEnd"/>
      <w:r w:rsidRPr="00FB20CD">
        <w:rPr>
          <w:color w:val="0D0D0D" w:themeColor="text1" w:themeTint="F2"/>
        </w:rPr>
        <w:t xml:space="preserve"> </w:t>
      </w:r>
      <w:proofErr w:type="spellStart"/>
      <w:r w:rsidRPr="00FB20CD">
        <w:rPr>
          <w:color w:val="0D0D0D" w:themeColor="text1" w:themeTint="F2"/>
        </w:rPr>
        <w:t>prezente</w:t>
      </w:r>
      <w:proofErr w:type="spellEnd"/>
      <w:r w:rsidRPr="00FB20CD">
        <w:rPr>
          <w:color w:val="0D0D0D" w:themeColor="text1" w:themeTint="F2"/>
        </w:rPr>
        <w:t xml:space="preserve"> </w:t>
      </w:r>
      <w:proofErr w:type="spellStart"/>
      <w:r w:rsidRPr="00FB20CD">
        <w:rPr>
          <w:color w:val="0D0D0D" w:themeColor="text1" w:themeTint="F2"/>
        </w:rPr>
        <w:t>în</w:t>
      </w:r>
      <w:proofErr w:type="spellEnd"/>
      <w:r w:rsidRPr="00FB20CD">
        <w:rPr>
          <w:color w:val="0D0D0D" w:themeColor="text1" w:themeTint="F2"/>
        </w:rPr>
        <w:t xml:space="preserve"> </w:t>
      </w:r>
      <w:proofErr w:type="spellStart"/>
      <w:r w:rsidRPr="00FB20CD">
        <w:rPr>
          <w:color w:val="0D0D0D" w:themeColor="text1" w:themeTint="F2"/>
        </w:rPr>
        <w:t>zonă</w:t>
      </w:r>
      <w:proofErr w:type="spellEnd"/>
      <w:r w:rsidRPr="00FB20CD">
        <w:rPr>
          <w:color w:val="0D0D0D" w:themeColor="text1" w:themeTint="F2"/>
        </w:rPr>
        <w:t xml:space="preserve">, </w:t>
      </w:r>
      <w:proofErr w:type="spellStart"/>
      <w:r w:rsidR="004078BE" w:rsidRPr="00FB20CD">
        <w:rPr>
          <w:color w:val="0D0D0D" w:themeColor="text1" w:themeTint="F2"/>
        </w:rPr>
        <w:t>propunând</w:t>
      </w:r>
      <w:proofErr w:type="spellEnd"/>
      <w:r w:rsidR="004078BE" w:rsidRPr="00FB20CD">
        <w:rPr>
          <w:color w:val="0D0D0D" w:themeColor="text1" w:themeTint="F2"/>
        </w:rPr>
        <w:t xml:space="preserve"> </w:t>
      </w:r>
      <w:proofErr w:type="spellStart"/>
      <w:r w:rsidR="004078BE" w:rsidRPr="00FB20CD">
        <w:rPr>
          <w:color w:val="0D0D0D" w:themeColor="text1" w:themeTint="F2"/>
        </w:rPr>
        <w:t>funcțiuni</w:t>
      </w:r>
      <w:proofErr w:type="spellEnd"/>
      <w:r w:rsidR="004078BE" w:rsidRPr="00FB20CD">
        <w:rPr>
          <w:color w:val="0D0D0D" w:themeColor="text1" w:themeTint="F2"/>
        </w:rPr>
        <w:t xml:space="preserve"> </w:t>
      </w:r>
      <w:proofErr w:type="spellStart"/>
      <w:r w:rsidR="004078BE" w:rsidRPr="00FB20CD">
        <w:rPr>
          <w:color w:val="0D0D0D" w:themeColor="text1" w:themeTint="F2"/>
        </w:rPr>
        <w:t>complementare</w:t>
      </w:r>
      <w:proofErr w:type="spellEnd"/>
      <w:r w:rsidRPr="00FB20CD">
        <w:rPr>
          <w:color w:val="0D0D0D" w:themeColor="text1" w:themeTint="F2"/>
        </w:rPr>
        <w:t xml:space="preserve"> </w:t>
      </w:r>
      <w:proofErr w:type="spellStart"/>
      <w:r w:rsidRPr="00FB20CD">
        <w:rPr>
          <w:color w:val="0D0D0D" w:themeColor="text1" w:themeTint="F2"/>
        </w:rPr>
        <w:t>funcțiun</w:t>
      </w:r>
      <w:r w:rsidR="004078BE" w:rsidRPr="00FB20CD">
        <w:rPr>
          <w:color w:val="0D0D0D" w:themeColor="text1" w:themeTint="F2"/>
        </w:rPr>
        <w:t>ilor</w:t>
      </w:r>
      <w:proofErr w:type="spellEnd"/>
      <w:r w:rsidR="00E51230" w:rsidRPr="00FB20CD">
        <w:rPr>
          <w:color w:val="0D0D0D" w:themeColor="text1" w:themeTint="F2"/>
        </w:rPr>
        <w:t xml:space="preserve"> </w:t>
      </w:r>
      <w:proofErr w:type="spellStart"/>
      <w:r w:rsidR="00FB20CD" w:rsidRPr="00FB20CD">
        <w:rPr>
          <w:color w:val="0D0D0D" w:themeColor="text1" w:themeTint="F2"/>
        </w:rPr>
        <w:t>permise</w:t>
      </w:r>
      <w:proofErr w:type="spellEnd"/>
      <w:r w:rsidR="004078BE" w:rsidRPr="00FB20CD">
        <w:rPr>
          <w:color w:val="0D0D0D" w:themeColor="text1" w:themeTint="F2"/>
        </w:rPr>
        <w:t xml:space="preserve"> </w:t>
      </w:r>
      <w:proofErr w:type="spellStart"/>
      <w:r w:rsidR="004078BE" w:rsidRPr="00FB20CD">
        <w:rPr>
          <w:color w:val="0D0D0D" w:themeColor="text1" w:themeTint="F2"/>
        </w:rPr>
        <w:t>și</w:t>
      </w:r>
      <w:proofErr w:type="spellEnd"/>
      <w:r w:rsidRPr="00FB20CD">
        <w:rPr>
          <w:color w:val="0D0D0D" w:themeColor="text1" w:themeTint="F2"/>
        </w:rPr>
        <w:t xml:space="preserve"> </w:t>
      </w:r>
      <w:proofErr w:type="spellStart"/>
      <w:r w:rsidRPr="00FB20CD">
        <w:rPr>
          <w:color w:val="0D0D0D" w:themeColor="text1" w:themeTint="F2"/>
        </w:rPr>
        <w:t>aprobat</w:t>
      </w:r>
      <w:r w:rsidR="00E51230" w:rsidRPr="00FB20CD">
        <w:rPr>
          <w:color w:val="0D0D0D" w:themeColor="text1" w:themeTint="F2"/>
        </w:rPr>
        <w:t>e</w:t>
      </w:r>
      <w:proofErr w:type="spellEnd"/>
      <w:r w:rsidRPr="00FB20CD">
        <w:rPr>
          <w:color w:val="0D0D0D" w:themeColor="text1" w:themeTint="F2"/>
        </w:rPr>
        <w:t xml:space="preserve"> </w:t>
      </w:r>
      <w:proofErr w:type="spellStart"/>
      <w:r w:rsidRPr="00FB20CD">
        <w:rPr>
          <w:color w:val="0D0D0D" w:themeColor="text1" w:themeTint="F2"/>
        </w:rPr>
        <w:t>în</w:t>
      </w:r>
      <w:proofErr w:type="spellEnd"/>
      <w:r w:rsidRPr="00FB20CD">
        <w:rPr>
          <w:color w:val="0D0D0D" w:themeColor="text1" w:themeTint="F2"/>
        </w:rPr>
        <w:t xml:space="preserve"> </w:t>
      </w:r>
      <w:proofErr w:type="spellStart"/>
      <w:r w:rsidR="00E51230" w:rsidRPr="00FB20CD">
        <w:rPr>
          <w:color w:val="0D0D0D" w:themeColor="text1" w:themeTint="F2"/>
        </w:rPr>
        <w:t>regulamentul</w:t>
      </w:r>
      <w:proofErr w:type="spellEnd"/>
      <w:r w:rsidR="00E51230" w:rsidRPr="00FB20CD">
        <w:rPr>
          <w:color w:val="0D0D0D" w:themeColor="text1" w:themeTint="F2"/>
        </w:rPr>
        <w:t xml:space="preserve"> </w:t>
      </w:r>
      <w:proofErr w:type="spellStart"/>
      <w:r w:rsidR="00E51230" w:rsidRPr="00FB20CD">
        <w:rPr>
          <w:color w:val="0D0D0D" w:themeColor="text1" w:themeTint="F2"/>
        </w:rPr>
        <w:t>aferent</w:t>
      </w:r>
      <w:proofErr w:type="spellEnd"/>
      <w:r w:rsidR="00E51230" w:rsidRPr="00FB20CD">
        <w:rPr>
          <w:color w:val="0D0D0D" w:themeColor="text1" w:themeTint="F2"/>
        </w:rPr>
        <w:t xml:space="preserve"> </w:t>
      </w:r>
      <w:r w:rsidRPr="00FB20CD">
        <w:rPr>
          <w:color w:val="0D0D0D" w:themeColor="text1" w:themeTint="F2"/>
        </w:rPr>
        <w:t xml:space="preserve">PUG </w:t>
      </w:r>
      <w:proofErr w:type="spellStart"/>
      <w:r w:rsidR="00FB20CD" w:rsidRPr="00FB20CD">
        <w:rPr>
          <w:color w:val="0D0D0D" w:themeColor="text1" w:themeTint="F2"/>
        </w:rPr>
        <w:t>Sânnicolau</w:t>
      </w:r>
      <w:proofErr w:type="spellEnd"/>
      <w:r w:rsidR="00FB20CD" w:rsidRPr="00FB20CD">
        <w:rPr>
          <w:color w:val="0D0D0D" w:themeColor="text1" w:themeTint="F2"/>
        </w:rPr>
        <w:t xml:space="preserve"> Mare</w:t>
      </w:r>
      <w:r w:rsidRPr="00FB20CD">
        <w:rPr>
          <w:color w:val="0D0D0D" w:themeColor="text1" w:themeTint="F2"/>
        </w:rPr>
        <w:t>.</w:t>
      </w:r>
    </w:p>
    <w:p w14:paraId="23EDCDD5" w14:textId="77777777" w:rsidR="00EE18EE" w:rsidRPr="00BD7267" w:rsidRDefault="00EE18EE" w:rsidP="00353DF1">
      <w:pPr>
        <w:rPr>
          <w:color w:val="000000" w:themeColor="text1"/>
        </w:rPr>
      </w:pPr>
      <w:proofErr w:type="spellStart"/>
      <w:r w:rsidRPr="00BD7267">
        <w:rPr>
          <w:color w:val="000000" w:themeColor="text1"/>
        </w:rPr>
        <w:t>Studierea</w:t>
      </w:r>
      <w:proofErr w:type="spellEnd"/>
      <w:r w:rsidRPr="00BD7267">
        <w:rPr>
          <w:color w:val="000000" w:themeColor="text1"/>
        </w:rPr>
        <w:t xml:space="preserve"> </w:t>
      </w:r>
      <w:proofErr w:type="spellStart"/>
      <w:r w:rsidR="00DD1384" w:rsidRPr="00BD7267">
        <w:rPr>
          <w:color w:val="000000" w:themeColor="text1"/>
        </w:rPr>
        <w:t>accesuri</w:t>
      </w:r>
      <w:r w:rsidRPr="00BD7267">
        <w:rPr>
          <w:color w:val="000000" w:themeColor="text1"/>
        </w:rPr>
        <w:t>lor</w:t>
      </w:r>
      <w:proofErr w:type="spellEnd"/>
      <w:r w:rsidRPr="00BD7267">
        <w:rPr>
          <w:color w:val="000000" w:themeColor="text1"/>
        </w:rPr>
        <w:t xml:space="preserve"> </w:t>
      </w:r>
      <w:proofErr w:type="spellStart"/>
      <w:r w:rsidRPr="00BD7267">
        <w:rPr>
          <w:color w:val="000000" w:themeColor="text1"/>
        </w:rPr>
        <w:t>și</w:t>
      </w:r>
      <w:proofErr w:type="spellEnd"/>
      <w:r w:rsidRPr="00BD7267">
        <w:rPr>
          <w:color w:val="000000" w:themeColor="text1"/>
        </w:rPr>
        <w:t xml:space="preserve"> </w:t>
      </w:r>
      <w:proofErr w:type="spellStart"/>
      <w:r w:rsidRPr="00BD7267">
        <w:rPr>
          <w:color w:val="000000" w:themeColor="text1"/>
        </w:rPr>
        <w:t>relațiile</w:t>
      </w:r>
      <w:proofErr w:type="spellEnd"/>
      <w:r w:rsidRPr="00BD7267">
        <w:rPr>
          <w:color w:val="000000" w:themeColor="text1"/>
        </w:rPr>
        <w:t xml:space="preserve"> cu </w:t>
      </w:r>
      <w:proofErr w:type="spellStart"/>
      <w:r w:rsidRPr="00BD7267">
        <w:rPr>
          <w:color w:val="000000" w:themeColor="text1"/>
        </w:rPr>
        <w:t>vecinătățile</w:t>
      </w:r>
      <w:proofErr w:type="spellEnd"/>
      <w:r w:rsidR="00523D6F" w:rsidRPr="00BD7267">
        <w:rPr>
          <w:color w:val="000000" w:themeColor="text1"/>
        </w:rPr>
        <w:t>:</w:t>
      </w:r>
    </w:p>
    <w:p w14:paraId="74FE38F8" w14:textId="77777777" w:rsidR="00EE18EE" w:rsidRPr="00BD7267" w:rsidRDefault="00EE18EE" w:rsidP="00353DF1">
      <w:pPr>
        <w:rPr>
          <w:color w:val="000000" w:themeColor="text1"/>
          <w:lang w:val="en-US"/>
        </w:rPr>
      </w:pPr>
      <w:proofErr w:type="spellStart"/>
      <w:r w:rsidRPr="00BD7267">
        <w:rPr>
          <w:color w:val="000000" w:themeColor="text1"/>
        </w:rPr>
        <w:t>Categoriile</w:t>
      </w:r>
      <w:proofErr w:type="spellEnd"/>
      <w:r w:rsidRPr="00BD7267">
        <w:rPr>
          <w:color w:val="000000" w:themeColor="text1"/>
        </w:rPr>
        <w:t xml:space="preserve"> de </w:t>
      </w:r>
      <w:proofErr w:type="spellStart"/>
      <w:r w:rsidRPr="00BD7267">
        <w:rPr>
          <w:color w:val="000000" w:themeColor="text1"/>
        </w:rPr>
        <w:t>lucrări</w:t>
      </w:r>
      <w:proofErr w:type="spellEnd"/>
      <w:r w:rsidRPr="00BD7267">
        <w:rPr>
          <w:color w:val="000000" w:themeColor="text1"/>
        </w:rPr>
        <w:t xml:space="preserve"> </w:t>
      </w:r>
      <w:proofErr w:type="spellStart"/>
      <w:r w:rsidRPr="00BD7267">
        <w:rPr>
          <w:color w:val="000000" w:themeColor="text1"/>
        </w:rPr>
        <w:t>necesare</w:t>
      </w:r>
      <w:proofErr w:type="spellEnd"/>
      <w:r w:rsidRPr="00BD7267">
        <w:rPr>
          <w:color w:val="000000" w:themeColor="text1"/>
        </w:rPr>
        <w:t xml:space="preserve"> </w:t>
      </w:r>
      <w:proofErr w:type="spellStart"/>
      <w:r w:rsidRPr="00BD7267">
        <w:rPr>
          <w:color w:val="000000" w:themeColor="text1"/>
        </w:rPr>
        <w:t>investiției</w:t>
      </w:r>
      <w:proofErr w:type="spellEnd"/>
      <w:r w:rsidRPr="00BD7267">
        <w:rPr>
          <w:color w:val="000000" w:themeColor="text1"/>
        </w:rPr>
        <w:t xml:space="preserve"> </w:t>
      </w:r>
      <w:proofErr w:type="spellStart"/>
      <w:r w:rsidRPr="00BD7267">
        <w:rPr>
          <w:color w:val="000000" w:themeColor="text1"/>
        </w:rPr>
        <w:t>vor</w:t>
      </w:r>
      <w:proofErr w:type="spellEnd"/>
      <w:r w:rsidRPr="00BD7267">
        <w:rPr>
          <w:color w:val="000000" w:themeColor="text1"/>
        </w:rPr>
        <w:t xml:space="preserve"> fi</w:t>
      </w:r>
      <w:r w:rsidRPr="00BD7267">
        <w:rPr>
          <w:color w:val="000000" w:themeColor="text1"/>
          <w:lang w:val="en-US"/>
        </w:rPr>
        <w:t>:</w:t>
      </w:r>
    </w:p>
    <w:p w14:paraId="41E9CA7F" w14:textId="3A1783BE" w:rsidR="00BE0436" w:rsidRPr="00FB20CD" w:rsidRDefault="00BE0436" w:rsidP="00FB20CD">
      <w:pPr>
        <w:pStyle w:val="ListParagraph"/>
        <w:numPr>
          <w:ilvl w:val="0"/>
          <w:numId w:val="15"/>
        </w:numPr>
        <w:ind w:left="567" w:hanging="294"/>
        <w:rPr>
          <w:color w:val="000000" w:themeColor="text1"/>
        </w:rPr>
      </w:pPr>
      <w:proofErr w:type="spellStart"/>
      <w:r w:rsidRPr="00BD7267">
        <w:rPr>
          <w:color w:val="000000" w:themeColor="text1"/>
        </w:rPr>
        <w:t>Construc</w:t>
      </w:r>
      <w:r w:rsidRPr="00BD7267">
        <w:rPr>
          <w:rFonts w:cs="Arial"/>
          <w:color w:val="000000" w:themeColor="text1"/>
        </w:rPr>
        <w:t>ț</w:t>
      </w:r>
      <w:r w:rsidRPr="00BD7267">
        <w:rPr>
          <w:color w:val="000000" w:themeColor="text1"/>
        </w:rPr>
        <w:t>ii</w:t>
      </w:r>
      <w:proofErr w:type="spellEnd"/>
      <w:r w:rsidRPr="00BD7267">
        <w:rPr>
          <w:color w:val="000000" w:themeColor="text1"/>
        </w:rPr>
        <w:t xml:space="preserve"> </w:t>
      </w:r>
      <w:proofErr w:type="spellStart"/>
      <w:r w:rsidRPr="00BD7267">
        <w:rPr>
          <w:color w:val="000000" w:themeColor="text1"/>
        </w:rPr>
        <w:t>noi</w:t>
      </w:r>
      <w:proofErr w:type="spellEnd"/>
      <w:r w:rsidRPr="00BD7267">
        <w:rPr>
          <w:color w:val="000000" w:themeColor="text1"/>
        </w:rPr>
        <w:t xml:space="preserve"> (</w:t>
      </w:r>
      <w:proofErr w:type="spellStart"/>
      <w:r w:rsidRPr="00BD7267">
        <w:rPr>
          <w:color w:val="000000" w:themeColor="text1"/>
        </w:rPr>
        <w:t>două</w:t>
      </w:r>
      <w:proofErr w:type="spellEnd"/>
      <w:r w:rsidRPr="00BD7267">
        <w:rPr>
          <w:color w:val="000000" w:themeColor="text1"/>
        </w:rPr>
        <w:t xml:space="preserve"> </w:t>
      </w:r>
      <w:proofErr w:type="spellStart"/>
      <w:r w:rsidRPr="00BD7267">
        <w:rPr>
          <w:color w:val="000000" w:themeColor="text1"/>
        </w:rPr>
        <w:t>etape</w:t>
      </w:r>
      <w:proofErr w:type="spellEnd"/>
      <w:r w:rsidRPr="00BD7267">
        <w:rPr>
          <w:color w:val="000000" w:themeColor="text1"/>
        </w:rPr>
        <w:t xml:space="preserve"> de </w:t>
      </w:r>
      <w:proofErr w:type="spellStart"/>
      <w:r w:rsidRPr="00BD7267">
        <w:rPr>
          <w:color w:val="000000" w:themeColor="text1"/>
        </w:rPr>
        <w:t>dezvoltare</w:t>
      </w:r>
      <w:proofErr w:type="spellEnd"/>
      <w:r w:rsidRPr="00BD7267">
        <w:rPr>
          <w:color w:val="000000" w:themeColor="text1"/>
        </w:rPr>
        <w:t>):</w:t>
      </w:r>
    </w:p>
    <w:p w14:paraId="410A4480" w14:textId="77777777" w:rsidR="00BE0436" w:rsidRPr="00BD7267" w:rsidRDefault="00BE0436" w:rsidP="00BE0436">
      <w:pPr>
        <w:pStyle w:val="ListParagraph"/>
        <w:numPr>
          <w:ilvl w:val="0"/>
          <w:numId w:val="3"/>
        </w:numPr>
        <w:rPr>
          <w:color w:val="000000" w:themeColor="text1"/>
        </w:rPr>
      </w:pPr>
      <w:proofErr w:type="spellStart"/>
      <w:r w:rsidRPr="00BD7267">
        <w:rPr>
          <w:color w:val="000000" w:themeColor="text1"/>
        </w:rPr>
        <w:t>Construc</w:t>
      </w:r>
      <w:r w:rsidRPr="00BD7267">
        <w:rPr>
          <w:rFonts w:cs="Arial"/>
          <w:color w:val="000000" w:themeColor="text1"/>
        </w:rPr>
        <w:t>ț</w:t>
      </w:r>
      <w:r w:rsidRPr="00BD7267">
        <w:rPr>
          <w:color w:val="000000" w:themeColor="text1"/>
        </w:rPr>
        <w:t>ie</w:t>
      </w:r>
      <w:proofErr w:type="spellEnd"/>
      <w:r w:rsidRPr="00BD7267">
        <w:rPr>
          <w:color w:val="000000" w:themeColor="text1"/>
        </w:rPr>
        <w:t xml:space="preserve"> SUPERMARKET LIDL (</w:t>
      </w:r>
      <w:proofErr w:type="spellStart"/>
      <w:r w:rsidRPr="00BD7267">
        <w:rPr>
          <w:color w:val="000000" w:themeColor="text1"/>
        </w:rPr>
        <w:t>etapa</w:t>
      </w:r>
      <w:proofErr w:type="spellEnd"/>
      <w:r w:rsidRPr="00BD7267">
        <w:rPr>
          <w:color w:val="000000" w:themeColor="text1"/>
        </w:rPr>
        <w:t xml:space="preserve"> I) </w:t>
      </w:r>
      <w:proofErr w:type="spellStart"/>
      <w:r w:rsidRPr="00BD7267">
        <w:rPr>
          <w:color w:val="000000" w:themeColor="text1"/>
        </w:rPr>
        <w:t>și</w:t>
      </w:r>
      <w:proofErr w:type="spellEnd"/>
      <w:r w:rsidRPr="00BD7267">
        <w:rPr>
          <w:color w:val="000000" w:themeColor="text1"/>
        </w:rPr>
        <w:t xml:space="preserve"> </w:t>
      </w:r>
    </w:p>
    <w:p w14:paraId="41F2BE96" w14:textId="77777777" w:rsidR="00BE0436" w:rsidRPr="002445CF" w:rsidRDefault="00BE0436" w:rsidP="00BE0436">
      <w:pPr>
        <w:pStyle w:val="ListParagraph"/>
        <w:numPr>
          <w:ilvl w:val="0"/>
          <w:numId w:val="3"/>
        </w:numPr>
        <w:rPr>
          <w:color w:val="000000" w:themeColor="text1"/>
        </w:rPr>
      </w:pPr>
      <w:proofErr w:type="spellStart"/>
      <w:r w:rsidRPr="002445CF">
        <w:rPr>
          <w:color w:val="000000" w:themeColor="text1"/>
        </w:rPr>
        <w:t>Construcții</w:t>
      </w:r>
      <w:proofErr w:type="spellEnd"/>
      <w:r w:rsidRPr="002445CF">
        <w:rPr>
          <w:color w:val="000000" w:themeColor="text1"/>
        </w:rPr>
        <w:t xml:space="preserve"> </w:t>
      </w:r>
      <w:proofErr w:type="spellStart"/>
      <w:r w:rsidRPr="002445CF">
        <w:rPr>
          <w:color w:val="000000" w:themeColor="text1"/>
        </w:rPr>
        <w:t>pentru</w:t>
      </w:r>
      <w:proofErr w:type="spellEnd"/>
      <w:r w:rsidRPr="002445CF">
        <w:rPr>
          <w:color w:val="000000" w:themeColor="text1"/>
        </w:rPr>
        <w:t xml:space="preserve"> </w:t>
      </w:r>
      <w:proofErr w:type="spellStart"/>
      <w:r w:rsidRPr="002445CF">
        <w:rPr>
          <w:color w:val="000000" w:themeColor="text1"/>
        </w:rPr>
        <w:t>comerț</w:t>
      </w:r>
      <w:proofErr w:type="spellEnd"/>
      <w:r w:rsidRPr="002445CF">
        <w:rPr>
          <w:color w:val="000000" w:themeColor="text1"/>
        </w:rPr>
        <w:t xml:space="preserve"> </w:t>
      </w:r>
      <w:proofErr w:type="spellStart"/>
      <w:r w:rsidRPr="002445CF">
        <w:rPr>
          <w:color w:val="000000" w:themeColor="text1"/>
        </w:rPr>
        <w:t>și</w:t>
      </w:r>
      <w:proofErr w:type="spellEnd"/>
      <w:r w:rsidRPr="002445CF">
        <w:rPr>
          <w:color w:val="000000" w:themeColor="text1"/>
        </w:rPr>
        <w:t xml:space="preserve"> </w:t>
      </w:r>
      <w:proofErr w:type="spellStart"/>
      <w:r w:rsidRPr="002445CF">
        <w:rPr>
          <w:color w:val="000000" w:themeColor="text1"/>
        </w:rPr>
        <w:t>servicii</w:t>
      </w:r>
      <w:proofErr w:type="spellEnd"/>
      <w:r w:rsidRPr="002445CF">
        <w:rPr>
          <w:color w:val="000000" w:themeColor="text1"/>
        </w:rPr>
        <w:t xml:space="preserve"> </w:t>
      </w:r>
      <w:proofErr w:type="spellStart"/>
      <w:r w:rsidRPr="002445CF">
        <w:rPr>
          <w:color w:val="000000" w:themeColor="text1"/>
        </w:rPr>
        <w:t>conexe</w:t>
      </w:r>
      <w:proofErr w:type="spellEnd"/>
      <w:r w:rsidRPr="002445CF">
        <w:rPr>
          <w:color w:val="000000" w:themeColor="text1"/>
        </w:rPr>
        <w:t xml:space="preserve"> (</w:t>
      </w:r>
      <w:proofErr w:type="spellStart"/>
      <w:r w:rsidRPr="002445CF">
        <w:rPr>
          <w:color w:val="000000" w:themeColor="text1"/>
        </w:rPr>
        <w:t>etapa</w:t>
      </w:r>
      <w:proofErr w:type="spellEnd"/>
      <w:r w:rsidRPr="002445CF">
        <w:rPr>
          <w:color w:val="000000" w:themeColor="text1"/>
        </w:rPr>
        <w:t xml:space="preserve"> II):</w:t>
      </w:r>
    </w:p>
    <w:p w14:paraId="18866366" w14:textId="77777777" w:rsidR="00BE0436" w:rsidRPr="002445CF" w:rsidRDefault="00BE0436" w:rsidP="00BE0436">
      <w:pPr>
        <w:pStyle w:val="ListParagraph"/>
        <w:numPr>
          <w:ilvl w:val="0"/>
          <w:numId w:val="3"/>
        </w:numPr>
        <w:rPr>
          <w:color w:val="000000" w:themeColor="text1"/>
          <w:lang w:val="de-DE"/>
        </w:rPr>
      </w:pPr>
      <w:r w:rsidRPr="002445CF">
        <w:rPr>
          <w:color w:val="000000" w:themeColor="text1"/>
          <w:lang w:val="de-DE"/>
        </w:rPr>
        <w:t>Regim de în</w:t>
      </w:r>
      <w:r w:rsidRPr="002445CF">
        <w:rPr>
          <w:rFonts w:cs="Arial"/>
          <w:color w:val="000000" w:themeColor="text1"/>
          <w:lang w:val="de-DE"/>
        </w:rPr>
        <w:t>ă</w:t>
      </w:r>
      <w:r w:rsidRPr="002445CF">
        <w:rPr>
          <w:color w:val="000000" w:themeColor="text1"/>
          <w:lang w:val="de-DE"/>
        </w:rPr>
        <w:t>l</w:t>
      </w:r>
      <w:r w:rsidRPr="002445CF">
        <w:rPr>
          <w:rFonts w:cs="Arial"/>
          <w:color w:val="000000" w:themeColor="text1"/>
          <w:lang w:val="de-DE"/>
        </w:rPr>
        <w:t>ț</w:t>
      </w:r>
      <w:r w:rsidRPr="002445CF">
        <w:rPr>
          <w:color w:val="000000" w:themeColor="text1"/>
          <w:lang w:val="de-DE"/>
        </w:rPr>
        <w:t>ime propus P, P+1Etaj retras, maxim P+1E;</w:t>
      </w:r>
    </w:p>
    <w:p w14:paraId="4396F310" w14:textId="15ACF452" w:rsidR="00F578B0" w:rsidRPr="002445CF" w:rsidRDefault="00F578B0" w:rsidP="00F578B0">
      <w:pPr>
        <w:pStyle w:val="ListParagraph"/>
        <w:numPr>
          <w:ilvl w:val="0"/>
          <w:numId w:val="3"/>
        </w:numPr>
        <w:rPr>
          <w:color w:val="000000" w:themeColor="text1"/>
        </w:rPr>
      </w:pPr>
      <w:r w:rsidRPr="002445CF">
        <w:rPr>
          <w:color w:val="000000" w:themeColor="text1"/>
        </w:rPr>
        <w:t xml:space="preserve">Sc max. = </w:t>
      </w:r>
      <w:r w:rsidR="00126ABD" w:rsidRPr="002445CF">
        <w:rPr>
          <w:color w:val="000000" w:themeColor="text1"/>
        </w:rPr>
        <w:t xml:space="preserve">9.141,75 </w:t>
      </w:r>
      <w:proofErr w:type="spellStart"/>
      <w:r w:rsidRPr="002445CF">
        <w:rPr>
          <w:color w:val="000000" w:themeColor="text1"/>
        </w:rPr>
        <w:t>mp</w:t>
      </w:r>
      <w:proofErr w:type="spellEnd"/>
      <w:r w:rsidRPr="002445CF">
        <w:rPr>
          <w:color w:val="000000" w:themeColor="text1"/>
        </w:rPr>
        <w:t xml:space="preserve">, </w:t>
      </w:r>
      <w:proofErr w:type="spellStart"/>
      <w:r w:rsidRPr="002445CF">
        <w:rPr>
          <w:color w:val="000000" w:themeColor="text1"/>
        </w:rPr>
        <w:t>Scd</w:t>
      </w:r>
      <w:proofErr w:type="spellEnd"/>
      <w:r w:rsidRPr="002445CF">
        <w:rPr>
          <w:color w:val="000000" w:themeColor="text1"/>
        </w:rPr>
        <w:t xml:space="preserve"> max. = 1</w:t>
      </w:r>
      <w:r w:rsidR="00126ABD" w:rsidRPr="002445CF">
        <w:rPr>
          <w:color w:val="000000" w:themeColor="text1"/>
        </w:rPr>
        <w:t>8.283</w:t>
      </w:r>
      <w:r w:rsidRPr="002445CF">
        <w:rPr>
          <w:color w:val="000000" w:themeColor="text1"/>
        </w:rPr>
        <w:t>,50mp;</w:t>
      </w:r>
    </w:p>
    <w:p w14:paraId="75B54761" w14:textId="77777777" w:rsidR="00BE0436" w:rsidRPr="00DD78F3" w:rsidRDefault="00BE0436" w:rsidP="00BE0436">
      <w:pPr>
        <w:pStyle w:val="ListParagraph"/>
        <w:numPr>
          <w:ilvl w:val="0"/>
          <w:numId w:val="3"/>
        </w:numPr>
        <w:rPr>
          <w:color w:val="000000" w:themeColor="text1"/>
        </w:rPr>
      </w:pPr>
      <w:proofErr w:type="spellStart"/>
      <w:r w:rsidRPr="00DD78F3">
        <w:rPr>
          <w:color w:val="000000" w:themeColor="text1"/>
        </w:rPr>
        <w:t>Împrejmuire</w:t>
      </w:r>
      <w:proofErr w:type="spellEnd"/>
      <w:r w:rsidRPr="00DD78F3">
        <w:rPr>
          <w:color w:val="000000" w:themeColor="text1"/>
        </w:rPr>
        <w:t xml:space="preserve"> </w:t>
      </w:r>
      <w:proofErr w:type="spellStart"/>
      <w:r w:rsidRPr="00DD78F3">
        <w:rPr>
          <w:color w:val="000000" w:themeColor="text1"/>
        </w:rPr>
        <w:t>perimetral</w:t>
      </w:r>
      <w:r w:rsidRPr="00DD78F3">
        <w:rPr>
          <w:rFonts w:cs="Arial"/>
          <w:color w:val="000000" w:themeColor="text1"/>
        </w:rPr>
        <w:t>ă</w:t>
      </w:r>
      <w:proofErr w:type="spellEnd"/>
      <w:r w:rsidRPr="00DD78F3">
        <w:rPr>
          <w:rFonts w:cs="Arial"/>
          <w:color w:val="000000" w:themeColor="text1"/>
        </w:rPr>
        <w:t xml:space="preserve"> </w:t>
      </w:r>
      <w:proofErr w:type="spellStart"/>
      <w:r w:rsidRPr="00DD78F3">
        <w:rPr>
          <w:rFonts w:cs="Arial"/>
          <w:color w:val="000000" w:themeColor="text1"/>
        </w:rPr>
        <w:t>parțială</w:t>
      </w:r>
      <w:proofErr w:type="spellEnd"/>
      <w:r w:rsidRPr="00DD78F3">
        <w:rPr>
          <w:rFonts w:cs="Arial"/>
          <w:color w:val="000000" w:themeColor="text1"/>
        </w:rPr>
        <w:t>;</w:t>
      </w:r>
    </w:p>
    <w:p w14:paraId="4387CC8F" w14:textId="4D093879" w:rsidR="00BE0436" w:rsidRPr="00FB20CD" w:rsidRDefault="00BE0436" w:rsidP="00FB20CD">
      <w:pPr>
        <w:pStyle w:val="ListParagraph"/>
        <w:numPr>
          <w:ilvl w:val="0"/>
          <w:numId w:val="3"/>
        </w:numPr>
        <w:rPr>
          <w:color w:val="000000" w:themeColor="text1"/>
        </w:rPr>
      </w:pPr>
      <w:proofErr w:type="spellStart"/>
      <w:r w:rsidRPr="00BD7267">
        <w:rPr>
          <w:color w:val="000000" w:themeColor="text1"/>
        </w:rPr>
        <w:t>Mijloace</w:t>
      </w:r>
      <w:proofErr w:type="spellEnd"/>
      <w:r w:rsidRPr="00BD7267">
        <w:rPr>
          <w:color w:val="000000" w:themeColor="text1"/>
        </w:rPr>
        <w:t xml:space="preserve"> de </w:t>
      </w:r>
      <w:proofErr w:type="spellStart"/>
      <w:r w:rsidRPr="00BD7267">
        <w:rPr>
          <w:color w:val="000000" w:themeColor="text1"/>
        </w:rPr>
        <w:t>publicitate</w:t>
      </w:r>
      <w:proofErr w:type="spellEnd"/>
      <w:r w:rsidRPr="00BD7267">
        <w:rPr>
          <w:color w:val="000000" w:themeColor="text1"/>
        </w:rPr>
        <w:t xml:space="preserve"> </w:t>
      </w:r>
      <w:proofErr w:type="spellStart"/>
      <w:r w:rsidRPr="00BD7267">
        <w:rPr>
          <w:color w:val="000000" w:themeColor="text1"/>
        </w:rPr>
        <w:t>iluminate</w:t>
      </w:r>
      <w:proofErr w:type="spellEnd"/>
      <w:r w:rsidRPr="00BD7267">
        <w:rPr>
          <w:color w:val="000000" w:themeColor="text1"/>
        </w:rPr>
        <w:t xml:space="preserve"> </w:t>
      </w:r>
      <w:proofErr w:type="spellStart"/>
      <w:r w:rsidRPr="00BD7267">
        <w:rPr>
          <w:rFonts w:cs="Arial"/>
          <w:color w:val="000000" w:themeColor="text1"/>
        </w:rPr>
        <w:t>ș</w:t>
      </w:r>
      <w:r w:rsidRPr="00BD7267">
        <w:rPr>
          <w:color w:val="000000" w:themeColor="text1"/>
        </w:rPr>
        <w:t>i</w:t>
      </w:r>
      <w:proofErr w:type="spellEnd"/>
      <w:r w:rsidRPr="00BD7267">
        <w:rPr>
          <w:color w:val="000000" w:themeColor="text1"/>
        </w:rPr>
        <w:t xml:space="preserve"> </w:t>
      </w:r>
      <w:proofErr w:type="spellStart"/>
      <w:r w:rsidRPr="00BD7267">
        <w:rPr>
          <w:color w:val="000000" w:themeColor="text1"/>
        </w:rPr>
        <w:t>neiluminate</w:t>
      </w:r>
      <w:proofErr w:type="spellEnd"/>
      <w:r w:rsidRPr="00BD7267">
        <w:rPr>
          <w:color w:val="000000" w:themeColor="text1"/>
        </w:rPr>
        <w:t xml:space="preserve">: </w:t>
      </w:r>
      <w:proofErr w:type="spellStart"/>
      <w:r w:rsidRPr="00BD7267">
        <w:rPr>
          <w:color w:val="000000" w:themeColor="text1"/>
        </w:rPr>
        <w:t>panouri</w:t>
      </w:r>
      <w:proofErr w:type="spellEnd"/>
      <w:r w:rsidRPr="00BD7267">
        <w:rPr>
          <w:color w:val="000000" w:themeColor="text1"/>
        </w:rPr>
        <w:t xml:space="preserve">, totem </w:t>
      </w:r>
      <w:proofErr w:type="spellStart"/>
      <w:r w:rsidRPr="00BD7267">
        <w:rPr>
          <w:color w:val="000000" w:themeColor="text1"/>
        </w:rPr>
        <w:t>și</w:t>
      </w:r>
      <w:proofErr w:type="spellEnd"/>
      <w:r w:rsidRPr="00BD7267">
        <w:rPr>
          <w:color w:val="000000" w:themeColor="text1"/>
        </w:rPr>
        <w:t>/</w:t>
      </w:r>
      <w:proofErr w:type="spellStart"/>
      <w:r w:rsidRPr="00BD7267">
        <w:rPr>
          <w:color w:val="000000" w:themeColor="text1"/>
        </w:rPr>
        <w:t>sau</w:t>
      </w:r>
      <w:proofErr w:type="spellEnd"/>
      <w:r w:rsidRPr="00BD7267">
        <w:rPr>
          <w:color w:val="000000" w:themeColor="text1"/>
        </w:rPr>
        <w:t xml:space="preserve"> </w:t>
      </w:r>
      <w:proofErr w:type="spellStart"/>
      <w:r w:rsidRPr="00BD7267">
        <w:rPr>
          <w:color w:val="000000" w:themeColor="text1"/>
        </w:rPr>
        <w:t>unipol</w:t>
      </w:r>
      <w:proofErr w:type="spellEnd"/>
      <w:r w:rsidRPr="00BD7267">
        <w:rPr>
          <w:color w:val="000000" w:themeColor="text1"/>
        </w:rPr>
        <w:t xml:space="preserve"> </w:t>
      </w:r>
      <w:proofErr w:type="spellStart"/>
      <w:r w:rsidRPr="00BD7267">
        <w:rPr>
          <w:color w:val="000000" w:themeColor="text1"/>
        </w:rPr>
        <w:t>având</w:t>
      </w:r>
      <w:proofErr w:type="spellEnd"/>
      <w:r w:rsidRPr="00BD7267">
        <w:rPr>
          <w:color w:val="000000" w:themeColor="text1"/>
        </w:rPr>
        <w:t xml:space="preserve"> </w:t>
      </w:r>
      <w:proofErr w:type="spellStart"/>
      <w:r w:rsidRPr="00BD7267">
        <w:rPr>
          <w:color w:val="000000" w:themeColor="text1"/>
        </w:rPr>
        <w:t>hmax</w:t>
      </w:r>
      <w:proofErr w:type="spellEnd"/>
      <w:r w:rsidRPr="00BD7267">
        <w:rPr>
          <w:color w:val="000000" w:themeColor="text1"/>
        </w:rPr>
        <w:t>=2</w:t>
      </w:r>
      <w:r w:rsidR="00BD7267">
        <w:rPr>
          <w:color w:val="000000" w:themeColor="text1"/>
        </w:rPr>
        <w:t>5</w:t>
      </w:r>
      <w:r w:rsidRPr="00BD7267">
        <w:rPr>
          <w:color w:val="000000" w:themeColor="text1"/>
        </w:rPr>
        <w:t>,00 m</w:t>
      </w:r>
      <w:r w:rsidRPr="00BD7267">
        <w:rPr>
          <w:rFonts w:ascii="Helvetica" w:hAnsi="Helvetica"/>
          <w:color w:val="000000" w:themeColor="text1"/>
          <w:sz w:val="21"/>
          <w:szCs w:val="21"/>
        </w:rPr>
        <w:t>;</w:t>
      </w:r>
    </w:p>
    <w:p w14:paraId="4BBF5507" w14:textId="77777777" w:rsidR="00BE0436" w:rsidRPr="00FB20CD" w:rsidRDefault="00BE0436" w:rsidP="00BE0436">
      <w:pPr>
        <w:pStyle w:val="ListParagraph"/>
        <w:numPr>
          <w:ilvl w:val="0"/>
          <w:numId w:val="15"/>
        </w:numPr>
        <w:ind w:left="567" w:hanging="294"/>
        <w:rPr>
          <w:rFonts w:ascii="Helvetica" w:hAnsi="Helvetica"/>
          <w:color w:val="0D0D0D" w:themeColor="text1" w:themeTint="F2"/>
          <w:sz w:val="21"/>
          <w:szCs w:val="21"/>
        </w:rPr>
      </w:pPr>
      <w:proofErr w:type="spellStart"/>
      <w:r w:rsidRPr="00FB20CD">
        <w:rPr>
          <w:color w:val="0D0D0D" w:themeColor="text1" w:themeTint="F2"/>
        </w:rPr>
        <w:t>Sistematizarea</w:t>
      </w:r>
      <w:proofErr w:type="spellEnd"/>
      <w:r w:rsidRPr="00FB20CD">
        <w:rPr>
          <w:color w:val="0D0D0D" w:themeColor="text1" w:themeTint="F2"/>
        </w:rPr>
        <w:t xml:space="preserve"> </w:t>
      </w:r>
      <w:proofErr w:type="spellStart"/>
      <w:r w:rsidRPr="00FB20CD">
        <w:rPr>
          <w:color w:val="0D0D0D" w:themeColor="text1" w:themeTint="F2"/>
        </w:rPr>
        <w:t>verticală</w:t>
      </w:r>
      <w:proofErr w:type="spellEnd"/>
      <w:r w:rsidRPr="00FB20CD">
        <w:rPr>
          <w:rFonts w:ascii="Arial" w:hAnsi="Arial" w:cs="Arial"/>
          <w:color w:val="0D0D0D" w:themeColor="text1" w:themeTint="F2"/>
        </w:rPr>
        <w:t xml:space="preserve"> </w:t>
      </w:r>
      <w:r w:rsidRPr="00FB20CD">
        <w:rPr>
          <w:color w:val="0D0D0D" w:themeColor="text1" w:themeTint="F2"/>
        </w:rPr>
        <w:t xml:space="preserve">a </w:t>
      </w:r>
      <w:proofErr w:type="spellStart"/>
      <w:r w:rsidRPr="00FB20CD">
        <w:rPr>
          <w:color w:val="0D0D0D" w:themeColor="text1" w:themeTint="F2"/>
        </w:rPr>
        <w:t>terenului</w:t>
      </w:r>
      <w:proofErr w:type="spellEnd"/>
      <w:r w:rsidRPr="00FB20CD">
        <w:rPr>
          <w:color w:val="0D0D0D" w:themeColor="text1" w:themeTint="F2"/>
        </w:rPr>
        <w:t>;</w:t>
      </w:r>
    </w:p>
    <w:p w14:paraId="254C8C04" w14:textId="77777777" w:rsidR="00BE0436" w:rsidRPr="00FB20CD" w:rsidRDefault="00BE0436" w:rsidP="00BE0436">
      <w:pPr>
        <w:pStyle w:val="ListParagraph"/>
        <w:numPr>
          <w:ilvl w:val="0"/>
          <w:numId w:val="15"/>
        </w:numPr>
        <w:ind w:left="567" w:hanging="294"/>
        <w:rPr>
          <w:color w:val="0D0D0D" w:themeColor="text1" w:themeTint="F2"/>
        </w:rPr>
      </w:pPr>
      <w:proofErr w:type="spellStart"/>
      <w:r w:rsidRPr="00FB20CD">
        <w:rPr>
          <w:color w:val="0D0D0D" w:themeColor="text1" w:themeTint="F2"/>
        </w:rPr>
        <w:t>Platforme</w:t>
      </w:r>
      <w:proofErr w:type="spellEnd"/>
      <w:r w:rsidRPr="00FB20CD">
        <w:rPr>
          <w:color w:val="0D0D0D" w:themeColor="text1" w:themeTint="F2"/>
        </w:rPr>
        <w:t xml:space="preserve"> </w:t>
      </w:r>
      <w:proofErr w:type="spellStart"/>
      <w:r w:rsidRPr="00FB20CD">
        <w:rPr>
          <w:color w:val="0D0D0D" w:themeColor="text1" w:themeTint="F2"/>
        </w:rPr>
        <w:t>carosabile</w:t>
      </w:r>
      <w:proofErr w:type="spellEnd"/>
      <w:r w:rsidRPr="00FB20CD">
        <w:rPr>
          <w:color w:val="0D0D0D" w:themeColor="text1" w:themeTint="F2"/>
        </w:rPr>
        <w:t xml:space="preserve"> cu </w:t>
      </w:r>
      <w:proofErr w:type="spellStart"/>
      <w:r w:rsidRPr="00FB20CD">
        <w:rPr>
          <w:color w:val="0D0D0D" w:themeColor="text1" w:themeTint="F2"/>
        </w:rPr>
        <w:t>locuri</w:t>
      </w:r>
      <w:proofErr w:type="spellEnd"/>
      <w:r w:rsidRPr="00FB20CD">
        <w:rPr>
          <w:color w:val="0D0D0D" w:themeColor="text1" w:themeTint="F2"/>
        </w:rPr>
        <w:t xml:space="preserve"> de </w:t>
      </w:r>
      <w:proofErr w:type="spellStart"/>
      <w:r w:rsidRPr="00FB20CD">
        <w:rPr>
          <w:color w:val="0D0D0D" w:themeColor="text1" w:themeTint="F2"/>
        </w:rPr>
        <w:t>parcare</w:t>
      </w:r>
      <w:proofErr w:type="spellEnd"/>
      <w:r w:rsidRPr="00FB20CD">
        <w:rPr>
          <w:color w:val="0D0D0D" w:themeColor="text1" w:themeTint="F2"/>
        </w:rPr>
        <w:t>;</w:t>
      </w:r>
    </w:p>
    <w:p w14:paraId="04A4469B" w14:textId="77777777" w:rsidR="00BE0436" w:rsidRPr="00FB20CD" w:rsidRDefault="00BE0436" w:rsidP="00BE0436">
      <w:pPr>
        <w:pStyle w:val="ListParagraph"/>
        <w:numPr>
          <w:ilvl w:val="0"/>
          <w:numId w:val="15"/>
        </w:numPr>
        <w:ind w:left="567" w:hanging="294"/>
        <w:rPr>
          <w:color w:val="0D0D0D" w:themeColor="text1" w:themeTint="F2"/>
        </w:rPr>
      </w:pPr>
      <w:proofErr w:type="spellStart"/>
      <w:r w:rsidRPr="00FB20CD">
        <w:rPr>
          <w:color w:val="0D0D0D" w:themeColor="text1" w:themeTint="F2"/>
        </w:rPr>
        <w:t>Drumuri</w:t>
      </w:r>
      <w:proofErr w:type="spellEnd"/>
      <w:r w:rsidRPr="00FB20CD">
        <w:rPr>
          <w:color w:val="0D0D0D" w:themeColor="text1" w:themeTint="F2"/>
        </w:rPr>
        <w:t xml:space="preserve"> de </w:t>
      </w:r>
      <w:proofErr w:type="spellStart"/>
      <w:r w:rsidRPr="00FB20CD">
        <w:rPr>
          <w:color w:val="0D0D0D" w:themeColor="text1" w:themeTint="F2"/>
        </w:rPr>
        <w:t>incintă</w:t>
      </w:r>
      <w:proofErr w:type="spellEnd"/>
      <w:r w:rsidRPr="00FB20CD">
        <w:rPr>
          <w:color w:val="0D0D0D" w:themeColor="text1" w:themeTint="F2"/>
        </w:rPr>
        <w:t xml:space="preserve"> </w:t>
      </w:r>
      <w:proofErr w:type="spellStart"/>
      <w:r w:rsidRPr="00FB20CD">
        <w:rPr>
          <w:color w:val="0D0D0D" w:themeColor="text1" w:themeTint="F2"/>
        </w:rPr>
        <w:t>în</w:t>
      </w:r>
      <w:proofErr w:type="spellEnd"/>
      <w:r w:rsidRPr="00FB20CD">
        <w:rPr>
          <w:color w:val="0D0D0D" w:themeColor="text1" w:themeTint="F2"/>
        </w:rPr>
        <w:t xml:space="preserve"> zona </w:t>
      </w:r>
      <w:proofErr w:type="spellStart"/>
      <w:r w:rsidRPr="00FB20CD">
        <w:rPr>
          <w:color w:val="0D0D0D" w:themeColor="text1" w:themeTint="F2"/>
        </w:rPr>
        <w:t>comercială</w:t>
      </w:r>
      <w:proofErr w:type="spellEnd"/>
      <w:r w:rsidRPr="00FB20CD">
        <w:rPr>
          <w:color w:val="0D0D0D" w:themeColor="text1" w:themeTint="F2"/>
        </w:rPr>
        <w:t xml:space="preserve"> </w:t>
      </w:r>
      <w:proofErr w:type="spellStart"/>
      <w:r w:rsidRPr="00FB20CD">
        <w:rPr>
          <w:color w:val="0D0D0D" w:themeColor="text1" w:themeTint="F2"/>
        </w:rPr>
        <w:t>și</w:t>
      </w:r>
      <w:proofErr w:type="spellEnd"/>
      <w:r w:rsidRPr="00FB20CD">
        <w:rPr>
          <w:color w:val="0D0D0D" w:themeColor="text1" w:themeTint="F2"/>
        </w:rPr>
        <w:t xml:space="preserve"> </w:t>
      </w:r>
      <w:proofErr w:type="spellStart"/>
      <w:r w:rsidRPr="00FB20CD">
        <w:rPr>
          <w:color w:val="0D0D0D" w:themeColor="text1" w:themeTint="F2"/>
        </w:rPr>
        <w:t>accesul</w:t>
      </w:r>
      <w:proofErr w:type="spellEnd"/>
      <w:r w:rsidRPr="00FB20CD">
        <w:rPr>
          <w:color w:val="0D0D0D" w:themeColor="text1" w:themeTint="F2"/>
        </w:rPr>
        <w:t xml:space="preserve"> </w:t>
      </w:r>
      <w:proofErr w:type="spellStart"/>
      <w:r w:rsidRPr="00FB20CD">
        <w:rPr>
          <w:color w:val="0D0D0D" w:themeColor="text1" w:themeTint="F2"/>
        </w:rPr>
        <w:t>autospecialelor</w:t>
      </w:r>
      <w:proofErr w:type="spellEnd"/>
      <w:r w:rsidRPr="00FB20CD">
        <w:rPr>
          <w:color w:val="0D0D0D" w:themeColor="text1" w:themeTint="F2"/>
        </w:rPr>
        <w:t xml:space="preserve"> de </w:t>
      </w:r>
      <w:proofErr w:type="spellStart"/>
      <w:r w:rsidRPr="00FB20CD">
        <w:rPr>
          <w:color w:val="0D0D0D" w:themeColor="text1" w:themeTint="F2"/>
        </w:rPr>
        <w:t>intervenție</w:t>
      </w:r>
      <w:proofErr w:type="spellEnd"/>
      <w:r w:rsidRPr="00FB20CD">
        <w:rPr>
          <w:color w:val="0D0D0D" w:themeColor="text1" w:themeTint="F2"/>
        </w:rPr>
        <w:t xml:space="preserve"> de min. 7,00m, </w:t>
      </w:r>
      <w:proofErr w:type="spellStart"/>
      <w:r w:rsidRPr="00FB20CD">
        <w:rPr>
          <w:color w:val="0D0D0D" w:themeColor="text1" w:themeTint="F2"/>
        </w:rPr>
        <w:t>inclusiv</w:t>
      </w:r>
      <w:proofErr w:type="spellEnd"/>
      <w:r w:rsidRPr="00FB20CD">
        <w:rPr>
          <w:color w:val="0D0D0D" w:themeColor="text1" w:themeTint="F2"/>
        </w:rPr>
        <w:t xml:space="preserve"> </w:t>
      </w:r>
      <w:proofErr w:type="spellStart"/>
      <w:r w:rsidRPr="00FB20CD">
        <w:rPr>
          <w:color w:val="0D0D0D" w:themeColor="text1" w:themeTint="F2"/>
        </w:rPr>
        <w:t>pentru</w:t>
      </w:r>
      <w:proofErr w:type="spellEnd"/>
      <w:r w:rsidRPr="00FB20CD">
        <w:rPr>
          <w:color w:val="0D0D0D" w:themeColor="text1" w:themeTint="F2"/>
        </w:rPr>
        <w:t xml:space="preserve"> transport </w:t>
      </w:r>
      <w:proofErr w:type="spellStart"/>
      <w:r w:rsidRPr="00FB20CD">
        <w:rPr>
          <w:color w:val="0D0D0D" w:themeColor="text1" w:themeTint="F2"/>
        </w:rPr>
        <w:t>marfă</w:t>
      </w:r>
      <w:proofErr w:type="spellEnd"/>
      <w:r w:rsidRPr="00FB20CD">
        <w:rPr>
          <w:color w:val="0D0D0D" w:themeColor="text1" w:themeTint="F2"/>
        </w:rPr>
        <w:t>;</w:t>
      </w:r>
    </w:p>
    <w:p w14:paraId="2D3550EC" w14:textId="77777777" w:rsidR="00BE0436" w:rsidRPr="00FB20CD" w:rsidRDefault="00BE0436" w:rsidP="00BE0436">
      <w:pPr>
        <w:pStyle w:val="ListParagraph"/>
        <w:numPr>
          <w:ilvl w:val="0"/>
          <w:numId w:val="15"/>
        </w:numPr>
        <w:ind w:left="567" w:hanging="294"/>
        <w:rPr>
          <w:color w:val="0D0D0D" w:themeColor="text1" w:themeTint="F2"/>
        </w:rPr>
      </w:pPr>
      <w:proofErr w:type="spellStart"/>
      <w:r w:rsidRPr="00FB20CD">
        <w:rPr>
          <w:color w:val="0D0D0D" w:themeColor="text1" w:themeTint="F2"/>
        </w:rPr>
        <w:t>Amenajarea</w:t>
      </w:r>
      <w:proofErr w:type="spellEnd"/>
      <w:r w:rsidRPr="00FB20CD">
        <w:rPr>
          <w:color w:val="0D0D0D" w:themeColor="text1" w:themeTint="F2"/>
        </w:rPr>
        <w:t xml:space="preserve"> </w:t>
      </w:r>
      <w:proofErr w:type="spellStart"/>
      <w:r w:rsidR="00DD1384" w:rsidRPr="00FB20CD">
        <w:rPr>
          <w:color w:val="0D0D0D" w:themeColor="text1" w:themeTint="F2"/>
        </w:rPr>
        <w:t>accesuri</w:t>
      </w:r>
      <w:r w:rsidRPr="00FB20CD">
        <w:rPr>
          <w:color w:val="0D0D0D" w:themeColor="text1" w:themeTint="F2"/>
        </w:rPr>
        <w:t>lor</w:t>
      </w:r>
      <w:proofErr w:type="spellEnd"/>
      <w:r w:rsidRPr="00FB20CD">
        <w:rPr>
          <w:color w:val="0D0D0D" w:themeColor="text1" w:themeTint="F2"/>
        </w:rPr>
        <w:t>;</w:t>
      </w:r>
    </w:p>
    <w:p w14:paraId="716E3271" w14:textId="77777777" w:rsidR="00BE0436" w:rsidRPr="00FB20CD" w:rsidRDefault="00BE0436" w:rsidP="00BE0436">
      <w:pPr>
        <w:pStyle w:val="ListParagraph"/>
        <w:numPr>
          <w:ilvl w:val="0"/>
          <w:numId w:val="15"/>
        </w:numPr>
        <w:ind w:left="567" w:hanging="294"/>
        <w:rPr>
          <w:color w:val="0D0D0D" w:themeColor="text1" w:themeTint="F2"/>
        </w:rPr>
      </w:pPr>
      <w:r w:rsidRPr="00FB20CD">
        <w:rPr>
          <w:color w:val="0D0D0D" w:themeColor="text1" w:themeTint="F2"/>
        </w:rPr>
        <w:t xml:space="preserve">Alei </w:t>
      </w:r>
      <w:proofErr w:type="spellStart"/>
      <w:r w:rsidRPr="00FB20CD">
        <w:rPr>
          <w:color w:val="0D0D0D" w:themeColor="text1" w:themeTint="F2"/>
        </w:rPr>
        <w:t>pietonale</w:t>
      </w:r>
      <w:proofErr w:type="spellEnd"/>
      <w:r w:rsidRPr="00FB20CD">
        <w:rPr>
          <w:color w:val="0D0D0D" w:themeColor="text1" w:themeTint="F2"/>
        </w:rPr>
        <w:t>;</w:t>
      </w:r>
    </w:p>
    <w:p w14:paraId="2B92088C" w14:textId="77777777" w:rsidR="00BE0436" w:rsidRPr="00FB20CD" w:rsidRDefault="00BE0436" w:rsidP="00BE0436">
      <w:pPr>
        <w:pStyle w:val="ListParagraph"/>
        <w:numPr>
          <w:ilvl w:val="0"/>
          <w:numId w:val="15"/>
        </w:numPr>
        <w:ind w:left="567" w:hanging="294"/>
        <w:rPr>
          <w:color w:val="0D0D0D" w:themeColor="text1" w:themeTint="F2"/>
        </w:rPr>
      </w:pPr>
      <w:proofErr w:type="spellStart"/>
      <w:r w:rsidRPr="00FB20CD">
        <w:rPr>
          <w:color w:val="0D0D0D" w:themeColor="text1" w:themeTint="F2"/>
        </w:rPr>
        <w:t>Amenajarea</w:t>
      </w:r>
      <w:proofErr w:type="spellEnd"/>
      <w:r w:rsidRPr="00FB20CD">
        <w:rPr>
          <w:color w:val="0D0D0D" w:themeColor="text1" w:themeTint="F2"/>
        </w:rPr>
        <w:t xml:space="preserve"> </w:t>
      </w:r>
      <w:proofErr w:type="spellStart"/>
      <w:r w:rsidRPr="00FB20CD">
        <w:rPr>
          <w:color w:val="0D0D0D" w:themeColor="text1" w:themeTint="F2"/>
        </w:rPr>
        <w:t>spațiilor</w:t>
      </w:r>
      <w:proofErr w:type="spellEnd"/>
      <w:r w:rsidRPr="00FB20CD">
        <w:rPr>
          <w:color w:val="0D0D0D" w:themeColor="text1" w:themeTint="F2"/>
        </w:rPr>
        <w:t xml:space="preserve"> </w:t>
      </w:r>
      <w:proofErr w:type="spellStart"/>
      <w:r w:rsidRPr="00FB20CD">
        <w:rPr>
          <w:color w:val="0D0D0D" w:themeColor="text1" w:themeTint="F2"/>
        </w:rPr>
        <w:t>verzi</w:t>
      </w:r>
      <w:proofErr w:type="spellEnd"/>
      <w:r w:rsidRPr="00FB20CD">
        <w:rPr>
          <w:color w:val="0D0D0D" w:themeColor="text1" w:themeTint="F2"/>
        </w:rPr>
        <w:t xml:space="preserve"> </w:t>
      </w:r>
      <w:proofErr w:type="spellStart"/>
      <w:r w:rsidRPr="00FB20CD">
        <w:rPr>
          <w:color w:val="0D0D0D" w:themeColor="text1" w:themeTint="F2"/>
        </w:rPr>
        <w:t>și</w:t>
      </w:r>
      <w:proofErr w:type="spellEnd"/>
      <w:r w:rsidRPr="00FB20CD">
        <w:rPr>
          <w:color w:val="0D0D0D" w:themeColor="text1" w:themeTint="F2"/>
        </w:rPr>
        <w:t xml:space="preserve"> </w:t>
      </w:r>
      <w:proofErr w:type="spellStart"/>
      <w:r w:rsidRPr="00FB20CD">
        <w:rPr>
          <w:color w:val="0D0D0D" w:themeColor="text1" w:themeTint="F2"/>
        </w:rPr>
        <w:t>plantate</w:t>
      </w:r>
      <w:proofErr w:type="spellEnd"/>
      <w:r w:rsidRPr="00FB20CD">
        <w:rPr>
          <w:color w:val="0D0D0D" w:themeColor="text1" w:themeTint="F2"/>
        </w:rPr>
        <w:t xml:space="preserve">; </w:t>
      </w:r>
      <w:proofErr w:type="spellStart"/>
      <w:r w:rsidRPr="00FB20CD">
        <w:rPr>
          <w:color w:val="0D0D0D" w:themeColor="text1" w:themeTint="F2"/>
        </w:rPr>
        <w:t>iluminat</w:t>
      </w:r>
      <w:proofErr w:type="spellEnd"/>
      <w:r w:rsidRPr="00FB20CD">
        <w:rPr>
          <w:color w:val="0D0D0D" w:themeColor="text1" w:themeTint="F2"/>
        </w:rPr>
        <w:t xml:space="preserve"> exterior;</w:t>
      </w:r>
    </w:p>
    <w:p w14:paraId="1C5EA121" w14:textId="77777777" w:rsidR="00BE0436" w:rsidRPr="00FB20CD" w:rsidRDefault="00BE0436" w:rsidP="00BE0436">
      <w:pPr>
        <w:pStyle w:val="ListParagraph"/>
        <w:numPr>
          <w:ilvl w:val="0"/>
          <w:numId w:val="15"/>
        </w:numPr>
        <w:ind w:left="567" w:hanging="294"/>
        <w:rPr>
          <w:color w:val="0D0D0D" w:themeColor="text1" w:themeTint="F2"/>
        </w:rPr>
      </w:pPr>
      <w:proofErr w:type="spellStart"/>
      <w:r w:rsidRPr="00FB20CD">
        <w:rPr>
          <w:color w:val="0D0D0D" w:themeColor="text1" w:themeTint="F2"/>
        </w:rPr>
        <w:t>Racorduri</w:t>
      </w:r>
      <w:proofErr w:type="spellEnd"/>
      <w:r w:rsidRPr="00FB20CD">
        <w:rPr>
          <w:color w:val="0D0D0D" w:themeColor="text1" w:themeTint="F2"/>
        </w:rPr>
        <w:t xml:space="preserve"> la </w:t>
      </w:r>
      <w:proofErr w:type="spellStart"/>
      <w:r w:rsidRPr="00FB20CD">
        <w:rPr>
          <w:color w:val="0D0D0D" w:themeColor="text1" w:themeTint="F2"/>
        </w:rPr>
        <w:t>rețelele</w:t>
      </w:r>
      <w:proofErr w:type="spellEnd"/>
      <w:r w:rsidRPr="00FB20CD">
        <w:rPr>
          <w:color w:val="0D0D0D" w:themeColor="text1" w:themeTint="F2"/>
        </w:rPr>
        <w:t xml:space="preserve"> </w:t>
      </w:r>
      <w:proofErr w:type="spellStart"/>
      <w:r w:rsidRPr="00FB20CD">
        <w:rPr>
          <w:color w:val="0D0D0D" w:themeColor="text1" w:themeTint="F2"/>
        </w:rPr>
        <w:t>tehnico-edilitare</w:t>
      </w:r>
      <w:proofErr w:type="spellEnd"/>
      <w:r w:rsidRPr="00FB20CD">
        <w:rPr>
          <w:color w:val="0D0D0D" w:themeColor="text1" w:themeTint="F2"/>
        </w:rPr>
        <w:t xml:space="preserve"> </w:t>
      </w:r>
      <w:proofErr w:type="spellStart"/>
      <w:r w:rsidRPr="00FB20CD">
        <w:rPr>
          <w:color w:val="0D0D0D" w:themeColor="text1" w:themeTint="F2"/>
        </w:rPr>
        <w:t>și</w:t>
      </w:r>
      <w:proofErr w:type="spellEnd"/>
      <w:r w:rsidRPr="00FB20CD">
        <w:rPr>
          <w:color w:val="0D0D0D" w:themeColor="text1" w:themeTint="F2"/>
        </w:rPr>
        <w:t xml:space="preserve"> </w:t>
      </w:r>
      <w:proofErr w:type="spellStart"/>
      <w:r w:rsidRPr="00FB20CD">
        <w:rPr>
          <w:color w:val="0D0D0D" w:themeColor="text1" w:themeTint="F2"/>
        </w:rPr>
        <w:t>rețele</w:t>
      </w:r>
      <w:proofErr w:type="spellEnd"/>
      <w:r w:rsidRPr="00FB20CD">
        <w:rPr>
          <w:color w:val="0D0D0D" w:themeColor="text1" w:themeTint="F2"/>
        </w:rPr>
        <w:t xml:space="preserve"> de </w:t>
      </w:r>
      <w:proofErr w:type="spellStart"/>
      <w:r w:rsidRPr="00FB20CD">
        <w:rPr>
          <w:color w:val="0D0D0D" w:themeColor="text1" w:themeTint="F2"/>
        </w:rPr>
        <w:t>incintă</w:t>
      </w:r>
      <w:proofErr w:type="spellEnd"/>
      <w:r w:rsidRPr="00FB20CD">
        <w:rPr>
          <w:color w:val="0D0D0D" w:themeColor="text1" w:themeTint="F2"/>
        </w:rPr>
        <w:t>;</w:t>
      </w:r>
    </w:p>
    <w:p w14:paraId="7558204A" w14:textId="77777777" w:rsidR="00BE0436" w:rsidRPr="00FB20CD" w:rsidRDefault="00BE0436" w:rsidP="00BE0436">
      <w:pPr>
        <w:pStyle w:val="ListParagraph"/>
        <w:numPr>
          <w:ilvl w:val="0"/>
          <w:numId w:val="15"/>
        </w:numPr>
        <w:ind w:left="567" w:hanging="294"/>
        <w:rPr>
          <w:color w:val="0D0D0D" w:themeColor="text1" w:themeTint="F2"/>
        </w:rPr>
      </w:pPr>
      <w:proofErr w:type="spellStart"/>
      <w:r w:rsidRPr="00FB20CD">
        <w:rPr>
          <w:color w:val="0D0D0D" w:themeColor="text1" w:themeTint="F2"/>
        </w:rPr>
        <w:t>Platforme</w:t>
      </w:r>
      <w:proofErr w:type="spellEnd"/>
      <w:r w:rsidRPr="00FB20CD">
        <w:rPr>
          <w:color w:val="0D0D0D" w:themeColor="text1" w:themeTint="F2"/>
        </w:rPr>
        <w:t xml:space="preserve"> </w:t>
      </w:r>
      <w:proofErr w:type="spellStart"/>
      <w:r w:rsidRPr="00FB20CD">
        <w:rPr>
          <w:color w:val="0D0D0D" w:themeColor="text1" w:themeTint="F2"/>
        </w:rPr>
        <w:t>gospodărești</w:t>
      </w:r>
      <w:proofErr w:type="spellEnd"/>
      <w:r w:rsidRPr="00FB20CD">
        <w:rPr>
          <w:color w:val="0D0D0D" w:themeColor="text1" w:themeTint="F2"/>
        </w:rPr>
        <w:t xml:space="preserve"> </w:t>
      </w:r>
      <w:proofErr w:type="spellStart"/>
      <w:r w:rsidRPr="00FB20CD">
        <w:rPr>
          <w:color w:val="0D0D0D" w:themeColor="text1" w:themeTint="F2"/>
        </w:rPr>
        <w:t>și</w:t>
      </w:r>
      <w:proofErr w:type="spellEnd"/>
      <w:r w:rsidRPr="00FB20CD">
        <w:rPr>
          <w:color w:val="0D0D0D" w:themeColor="text1" w:themeTint="F2"/>
        </w:rPr>
        <w:t xml:space="preserve"> </w:t>
      </w:r>
      <w:proofErr w:type="spellStart"/>
      <w:r w:rsidRPr="00FB20CD">
        <w:rPr>
          <w:color w:val="0D0D0D" w:themeColor="text1" w:themeTint="F2"/>
        </w:rPr>
        <w:t>amenajări</w:t>
      </w:r>
      <w:proofErr w:type="spellEnd"/>
      <w:r w:rsidRPr="00FB20CD">
        <w:rPr>
          <w:color w:val="0D0D0D" w:themeColor="text1" w:themeTint="F2"/>
        </w:rPr>
        <w:t xml:space="preserve"> </w:t>
      </w:r>
      <w:proofErr w:type="spellStart"/>
      <w:r w:rsidRPr="00FB20CD">
        <w:rPr>
          <w:color w:val="0D0D0D" w:themeColor="text1" w:themeTint="F2"/>
        </w:rPr>
        <w:t>tehnico-edilitare</w:t>
      </w:r>
      <w:proofErr w:type="spellEnd"/>
      <w:r w:rsidRPr="00FB20CD">
        <w:rPr>
          <w:color w:val="0D0D0D" w:themeColor="text1" w:themeTint="F2"/>
        </w:rPr>
        <w:t>;</w:t>
      </w:r>
    </w:p>
    <w:p w14:paraId="1548788E" w14:textId="77777777" w:rsidR="00BE0436" w:rsidRPr="00552504" w:rsidRDefault="00BE0436" w:rsidP="00BE0436">
      <w:pPr>
        <w:pStyle w:val="ListParagraph"/>
        <w:numPr>
          <w:ilvl w:val="0"/>
          <w:numId w:val="0"/>
        </w:numPr>
        <w:ind w:left="567"/>
        <w:rPr>
          <w:color w:val="FF0000"/>
        </w:rPr>
      </w:pPr>
    </w:p>
    <w:p w14:paraId="1845A9EB" w14:textId="1EC2A0E2" w:rsidR="00EE18EE" w:rsidRPr="002445CF" w:rsidRDefault="00EE18EE" w:rsidP="00B42232">
      <w:pPr>
        <w:rPr>
          <w:color w:val="000000" w:themeColor="text1"/>
        </w:rPr>
      </w:pPr>
      <w:r w:rsidRPr="00FB20CD">
        <w:rPr>
          <w:b/>
          <w:bCs/>
          <w:color w:val="0D0D0D" w:themeColor="text1" w:themeTint="F2"/>
        </w:rPr>
        <w:t xml:space="preserve">Zona </w:t>
      </w:r>
      <w:proofErr w:type="spellStart"/>
      <w:r w:rsidRPr="00FB20CD">
        <w:rPr>
          <w:b/>
          <w:bCs/>
          <w:color w:val="0D0D0D" w:themeColor="text1" w:themeTint="F2"/>
        </w:rPr>
        <w:t>studiată</w:t>
      </w:r>
      <w:proofErr w:type="spellEnd"/>
      <w:r w:rsidRPr="00FB20CD">
        <w:rPr>
          <w:b/>
          <w:bCs/>
          <w:color w:val="0D0D0D" w:themeColor="text1" w:themeTint="F2"/>
        </w:rPr>
        <w:t xml:space="preserve"> </w:t>
      </w:r>
      <w:r w:rsidRPr="00FB20CD">
        <w:rPr>
          <w:color w:val="0D0D0D" w:themeColor="text1" w:themeTint="F2"/>
        </w:rPr>
        <w:t xml:space="preserve">are </w:t>
      </w:r>
      <w:proofErr w:type="spellStart"/>
      <w:r w:rsidRPr="00FB20CD">
        <w:rPr>
          <w:color w:val="0D0D0D" w:themeColor="text1" w:themeTint="F2"/>
        </w:rPr>
        <w:t>suprafața</w:t>
      </w:r>
      <w:proofErr w:type="spellEnd"/>
      <w:r w:rsidRPr="00FB20CD">
        <w:rPr>
          <w:color w:val="0D0D0D" w:themeColor="text1" w:themeTint="F2"/>
        </w:rPr>
        <w:t xml:space="preserve"> de </w:t>
      </w:r>
      <w:r w:rsidR="00B42232">
        <w:rPr>
          <w:b/>
          <w:bCs/>
          <w:color w:val="0D0D0D" w:themeColor="text1" w:themeTint="F2"/>
        </w:rPr>
        <w:t xml:space="preserve">26.045,49 </w:t>
      </w:r>
      <w:proofErr w:type="spellStart"/>
      <w:r w:rsidRPr="00FB20CD">
        <w:rPr>
          <w:b/>
          <w:bCs/>
          <w:color w:val="0D0D0D" w:themeColor="text1" w:themeTint="F2"/>
        </w:rPr>
        <w:t>mp</w:t>
      </w:r>
      <w:proofErr w:type="spellEnd"/>
      <w:r w:rsidR="00B42232">
        <w:rPr>
          <w:bCs/>
          <w:color w:val="0D0D0D" w:themeColor="text1" w:themeTint="F2"/>
        </w:rPr>
        <w:t>.</w:t>
      </w:r>
      <w:r w:rsidR="00BE0436" w:rsidRPr="00FB20CD">
        <w:rPr>
          <w:color w:val="0D0D0D" w:themeColor="text1" w:themeTint="F2"/>
        </w:rPr>
        <w:t xml:space="preserve"> </w:t>
      </w:r>
      <w:proofErr w:type="spellStart"/>
      <w:r w:rsidRPr="00FB20CD">
        <w:rPr>
          <w:color w:val="0D0D0D" w:themeColor="text1" w:themeTint="F2"/>
        </w:rPr>
        <w:t>În</w:t>
      </w:r>
      <w:proofErr w:type="spellEnd"/>
      <w:r w:rsidRPr="00FB20CD">
        <w:rPr>
          <w:color w:val="0D0D0D" w:themeColor="text1" w:themeTint="F2"/>
        </w:rPr>
        <w:t xml:space="preserve"> zona </w:t>
      </w:r>
      <w:proofErr w:type="spellStart"/>
      <w:r w:rsidRPr="00FB20CD">
        <w:rPr>
          <w:color w:val="0D0D0D" w:themeColor="text1" w:themeTint="F2"/>
        </w:rPr>
        <w:t>studiată</w:t>
      </w:r>
      <w:proofErr w:type="spellEnd"/>
      <w:r w:rsidRPr="00FB20CD">
        <w:rPr>
          <w:color w:val="0D0D0D" w:themeColor="text1" w:themeTint="F2"/>
        </w:rPr>
        <w:t xml:space="preserve">, </w:t>
      </w:r>
      <w:proofErr w:type="spellStart"/>
      <w:r w:rsidRPr="00FB20CD">
        <w:rPr>
          <w:color w:val="0D0D0D" w:themeColor="text1" w:themeTint="F2"/>
        </w:rPr>
        <w:t>terenurile</w:t>
      </w:r>
      <w:proofErr w:type="spellEnd"/>
      <w:r w:rsidRPr="00FB20CD">
        <w:rPr>
          <w:color w:val="0D0D0D" w:themeColor="text1" w:themeTint="F2"/>
        </w:rPr>
        <w:t xml:space="preserve"> au </w:t>
      </w:r>
      <w:proofErr w:type="spellStart"/>
      <w:r w:rsidRPr="00FB20CD">
        <w:rPr>
          <w:color w:val="0D0D0D" w:themeColor="text1" w:themeTint="F2"/>
        </w:rPr>
        <w:t>preponderent</w:t>
      </w:r>
      <w:proofErr w:type="spellEnd"/>
      <w:r w:rsidRPr="00FB20CD">
        <w:rPr>
          <w:color w:val="0D0D0D" w:themeColor="text1" w:themeTint="F2"/>
        </w:rPr>
        <w:t xml:space="preserve"> </w:t>
      </w:r>
      <w:proofErr w:type="spellStart"/>
      <w:r w:rsidRPr="00FB20CD">
        <w:rPr>
          <w:color w:val="0D0D0D" w:themeColor="text1" w:themeTint="F2"/>
        </w:rPr>
        <w:t>categoria</w:t>
      </w:r>
      <w:proofErr w:type="spellEnd"/>
      <w:r w:rsidRPr="00FB20CD">
        <w:rPr>
          <w:color w:val="0D0D0D" w:themeColor="text1" w:themeTint="F2"/>
        </w:rPr>
        <w:t xml:space="preserve"> de </w:t>
      </w:r>
      <w:proofErr w:type="spellStart"/>
      <w:r w:rsidRPr="00FB20CD">
        <w:rPr>
          <w:color w:val="0D0D0D" w:themeColor="text1" w:themeTint="F2"/>
        </w:rPr>
        <w:t>folosință</w:t>
      </w:r>
      <w:proofErr w:type="spellEnd"/>
      <w:r w:rsidRPr="00FB20CD">
        <w:rPr>
          <w:color w:val="0D0D0D" w:themeColor="text1" w:themeTint="F2"/>
        </w:rPr>
        <w:t xml:space="preserve"> </w:t>
      </w:r>
      <w:proofErr w:type="spellStart"/>
      <w:r w:rsidR="004078BE" w:rsidRPr="00FB20CD">
        <w:rPr>
          <w:color w:val="0D0D0D" w:themeColor="text1" w:themeTint="F2"/>
        </w:rPr>
        <w:t>curți</w:t>
      </w:r>
      <w:proofErr w:type="spellEnd"/>
      <w:r w:rsidR="004078BE" w:rsidRPr="00FB20CD">
        <w:rPr>
          <w:color w:val="0D0D0D" w:themeColor="text1" w:themeTint="F2"/>
        </w:rPr>
        <w:t xml:space="preserve"> </w:t>
      </w:r>
      <w:proofErr w:type="spellStart"/>
      <w:r w:rsidR="004078BE" w:rsidRPr="00FB20CD">
        <w:rPr>
          <w:color w:val="0D0D0D" w:themeColor="text1" w:themeTint="F2"/>
        </w:rPr>
        <w:t>construcții</w:t>
      </w:r>
      <w:proofErr w:type="spellEnd"/>
      <w:r w:rsidR="00BE0436" w:rsidRPr="00FB20CD">
        <w:rPr>
          <w:color w:val="0D0D0D" w:themeColor="text1" w:themeTint="F2"/>
        </w:rPr>
        <w:t xml:space="preserve"> </w:t>
      </w:r>
      <w:proofErr w:type="spellStart"/>
      <w:r w:rsidR="004078BE" w:rsidRPr="00FB20CD">
        <w:rPr>
          <w:color w:val="0D0D0D" w:themeColor="text1" w:themeTint="F2"/>
        </w:rPr>
        <w:t>pentru</w:t>
      </w:r>
      <w:proofErr w:type="spellEnd"/>
      <w:r w:rsidR="004078BE" w:rsidRPr="00FB20CD">
        <w:rPr>
          <w:color w:val="0D0D0D" w:themeColor="text1" w:themeTint="F2"/>
        </w:rPr>
        <w:t xml:space="preserve"> </w:t>
      </w:r>
      <w:proofErr w:type="spellStart"/>
      <w:r w:rsidR="00FB20CD" w:rsidRPr="00FB20CD">
        <w:rPr>
          <w:color w:val="0D0D0D" w:themeColor="text1" w:themeTint="F2"/>
        </w:rPr>
        <w:t>locuințe</w:t>
      </w:r>
      <w:proofErr w:type="spellEnd"/>
      <w:r w:rsidR="00FB20CD" w:rsidRPr="00FB20CD">
        <w:rPr>
          <w:color w:val="0D0D0D" w:themeColor="text1" w:themeTint="F2"/>
        </w:rPr>
        <w:t xml:space="preserve"> </w:t>
      </w:r>
      <w:proofErr w:type="spellStart"/>
      <w:r w:rsidR="00FB20CD" w:rsidRPr="00FB20CD">
        <w:rPr>
          <w:color w:val="0D0D0D" w:themeColor="text1" w:themeTint="F2"/>
        </w:rPr>
        <w:t>regim</w:t>
      </w:r>
      <w:proofErr w:type="spellEnd"/>
      <w:r w:rsidR="00FB20CD" w:rsidRPr="00FB20CD">
        <w:rPr>
          <w:color w:val="0D0D0D" w:themeColor="text1" w:themeTint="F2"/>
        </w:rPr>
        <w:t xml:space="preserve"> mic de </w:t>
      </w:r>
      <w:proofErr w:type="spellStart"/>
      <w:r w:rsidR="00FB20CD" w:rsidRPr="00FB20CD">
        <w:rPr>
          <w:color w:val="0D0D0D" w:themeColor="text1" w:themeTint="F2"/>
        </w:rPr>
        <w:t>înălțime</w:t>
      </w:r>
      <w:proofErr w:type="spellEnd"/>
      <w:r w:rsidR="00FB20CD" w:rsidRPr="00FB20CD">
        <w:rPr>
          <w:color w:val="0D0D0D" w:themeColor="text1" w:themeTint="F2"/>
        </w:rPr>
        <w:t xml:space="preserve"> </w:t>
      </w:r>
      <w:proofErr w:type="gramStart"/>
      <w:r w:rsidR="00FB20CD" w:rsidRPr="00FB20CD">
        <w:rPr>
          <w:color w:val="0D0D0D" w:themeColor="text1" w:themeTint="F2"/>
        </w:rPr>
        <w:t>P,P</w:t>
      </w:r>
      <w:proofErr w:type="gramEnd"/>
      <w:r w:rsidR="00FB20CD" w:rsidRPr="00FB20CD">
        <w:rPr>
          <w:color w:val="0D0D0D" w:themeColor="text1" w:themeTint="F2"/>
        </w:rPr>
        <w:t xml:space="preserve">+M, P+1E </w:t>
      </w:r>
      <w:proofErr w:type="spellStart"/>
      <w:r w:rsidRPr="00FB20CD">
        <w:rPr>
          <w:color w:val="0D0D0D" w:themeColor="text1" w:themeTint="F2"/>
        </w:rPr>
        <w:t>în</w:t>
      </w:r>
      <w:proofErr w:type="spellEnd"/>
      <w:r w:rsidRPr="00FB20CD">
        <w:rPr>
          <w:color w:val="0D0D0D" w:themeColor="text1" w:themeTint="F2"/>
        </w:rPr>
        <w:t xml:space="preserve"> </w:t>
      </w:r>
      <w:proofErr w:type="spellStart"/>
      <w:r w:rsidRPr="00FB20CD">
        <w:rPr>
          <w:color w:val="0D0D0D" w:themeColor="text1" w:themeTint="F2"/>
        </w:rPr>
        <w:t>intravilan</w:t>
      </w:r>
      <w:proofErr w:type="spellEnd"/>
      <w:r w:rsidRPr="00FB20CD">
        <w:rPr>
          <w:color w:val="0D0D0D" w:themeColor="text1" w:themeTint="F2"/>
        </w:rPr>
        <w:t xml:space="preserve">, </w:t>
      </w:r>
      <w:proofErr w:type="spellStart"/>
      <w:r w:rsidRPr="00FB20CD">
        <w:rPr>
          <w:color w:val="0D0D0D" w:themeColor="text1" w:themeTint="F2"/>
        </w:rPr>
        <w:t>căi</w:t>
      </w:r>
      <w:proofErr w:type="spellEnd"/>
      <w:r w:rsidRPr="00FB20CD">
        <w:rPr>
          <w:color w:val="0D0D0D" w:themeColor="text1" w:themeTint="F2"/>
        </w:rPr>
        <w:t xml:space="preserve"> de </w:t>
      </w:r>
      <w:proofErr w:type="spellStart"/>
      <w:r w:rsidRPr="00FB20CD">
        <w:rPr>
          <w:color w:val="0D0D0D" w:themeColor="text1" w:themeTint="F2"/>
        </w:rPr>
        <w:t>comunicație</w:t>
      </w:r>
      <w:proofErr w:type="spellEnd"/>
      <w:r w:rsidRPr="00FB20CD">
        <w:rPr>
          <w:color w:val="0D0D0D" w:themeColor="text1" w:themeTint="F2"/>
        </w:rPr>
        <w:t xml:space="preserve"> (</w:t>
      </w:r>
      <w:proofErr w:type="spellStart"/>
      <w:r w:rsidRPr="00FB20CD">
        <w:rPr>
          <w:color w:val="0D0D0D" w:themeColor="text1" w:themeTint="F2"/>
        </w:rPr>
        <w:t>străzi</w:t>
      </w:r>
      <w:proofErr w:type="spellEnd"/>
      <w:r w:rsidRPr="00FB20CD">
        <w:rPr>
          <w:color w:val="0D0D0D" w:themeColor="text1" w:themeTint="F2"/>
        </w:rPr>
        <w:t xml:space="preserve"> </w:t>
      </w:r>
      <w:proofErr w:type="spellStart"/>
      <w:r w:rsidRPr="00FB20CD">
        <w:rPr>
          <w:color w:val="0D0D0D" w:themeColor="text1" w:themeTint="F2"/>
        </w:rPr>
        <w:t>și</w:t>
      </w:r>
      <w:proofErr w:type="spellEnd"/>
      <w:r w:rsidRPr="00FB20CD">
        <w:rPr>
          <w:color w:val="0D0D0D" w:themeColor="text1" w:themeTint="F2"/>
        </w:rPr>
        <w:t xml:space="preserve"> </w:t>
      </w:r>
      <w:proofErr w:type="spellStart"/>
      <w:r w:rsidRPr="00FB20CD">
        <w:rPr>
          <w:color w:val="0D0D0D" w:themeColor="text1" w:themeTint="F2"/>
        </w:rPr>
        <w:t>d</w:t>
      </w:r>
      <w:r w:rsidR="004078BE" w:rsidRPr="00FB20CD">
        <w:rPr>
          <w:color w:val="0D0D0D" w:themeColor="text1" w:themeTint="F2"/>
        </w:rPr>
        <w:t>rumuri</w:t>
      </w:r>
      <w:proofErr w:type="spellEnd"/>
      <w:r w:rsidR="004078BE" w:rsidRPr="00FB20CD">
        <w:rPr>
          <w:color w:val="0D0D0D" w:themeColor="text1" w:themeTint="F2"/>
        </w:rPr>
        <w:t>)</w:t>
      </w:r>
      <w:r w:rsidR="00FB20CD">
        <w:rPr>
          <w:color w:val="0D0D0D" w:themeColor="text1" w:themeTint="F2"/>
        </w:rPr>
        <w:t xml:space="preserve">, </w:t>
      </w:r>
      <w:proofErr w:type="spellStart"/>
      <w:r w:rsidR="00FB20CD">
        <w:rPr>
          <w:color w:val="0D0D0D" w:themeColor="text1" w:themeTint="F2"/>
        </w:rPr>
        <w:t>spații</w:t>
      </w:r>
      <w:proofErr w:type="spellEnd"/>
      <w:r w:rsidR="00FB20CD">
        <w:rPr>
          <w:color w:val="0D0D0D" w:themeColor="text1" w:themeTint="F2"/>
        </w:rPr>
        <w:t xml:space="preserve"> </w:t>
      </w:r>
      <w:proofErr w:type="spellStart"/>
      <w:r w:rsidR="00FB20CD">
        <w:rPr>
          <w:color w:val="0D0D0D" w:themeColor="text1" w:themeTint="F2"/>
        </w:rPr>
        <w:t>verzi</w:t>
      </w:r>
      <w:proofErr w:type="spellEnd"/>
      <w:r w:rsidR="00FB20CD">
        <w:rPr>
          <w:color w:val="0D0D0D" w:themeColor="text1" w:themeTint="F2"/>
        </w:rPr>
        <w:t xml:space="preserve"> </w:t>
      </w:r>
      <w:proofErr w:type="spellStart"/>
      <w:r w:rsidR="00FB20CD">
        <w:rPr>
          <w:color w:val="0D0D0D" w:themeColor="text1" w:themeTint="F2"/>
        </w:rPr>
        <w:t>publice</w:t>
      </w:r>
      <w:proofErr w:type="spellEnd"/>
      <w:r w:rsidR="00FB20CD">
        <w:rPr>
          <w:color w:val="0D0D0D" w:themeColor="text1" w:themeTint="F2"/>
        </w:rPr>
        <w:t xml:space="preserve"> de </w:t>
      </w:r>
      <w:proofErr w:type="spellStart"/>
      <w:r w:rsidR="00FB20CD">
        <w:rPr>
          <w:color w:val="0D0D0D" w:themeColor="text1" w:themeTint="F2"/>
        </w:rPr>
        <w:t>aliniament</w:t>
      </w:r>
      <w:proofErr w:type="spellEnd"/>
      <w:r w:rsidR="00FB20CD">
        <w:rPr>
          <w:color w:val="0D0D0D" w:themeColor="text1" w:themeTint="F2"/>
        </w:rPr>
        <w:t xml:space="preserve">, </w:t>
      </w:r>
      <w:proofErr w:type="spellStart"/>
      <w:r w:rsidR="00FB20CD">
        <w:rPr>
          <w:color w:val="0D0D0D" w:themeColor="text1" w:themeTint="F2"/>
        </w:rPr>
        <w:t>spații</w:t>
      </w:r>
      <w:proofErr w:type="spellEnd"/>
      <w:r w:rsidR="00FB20CD">
        <w:rPr>
          <w:color w:val="0D0D0D" w:themeColor="text1" w:themeTint="F2"/>
        </w:rPr>
        <w:t xml:space="preserve"> </w:t>
      </w:r>
      <w:proofErr w:type="spellStart"/>
      <w:r w:rsidR="00FB20CD">
        <w:rPr>
          <w:color w:val="0D0D0D" w:themeColor="text1" w:themeTint="F2"/>
        </w:rPr>
        <w:t>verzi</w:t>
      </w:r>
      <w:proofErr w:type="spellEnd"/>
      <w:r w:rsidR="00FB20CD">
        <w:rPr>
          <w:color w:val="0D0D0D" w:themeColor="text1" w:themeTint="F2"/>
        </w:rPr>
        <w:t xml:space="preserve"> private </w:t>
      </w:r>
      <w:proofErr w:type="spellStart"/>
      <w:r w:rsidR="00FB20CD">
        <w:rPr>
          <w:color w:val="0D0D0D" w:themeColor="text1" w:themeTint="F2"/>
        </w:rPr>
        <w:t>neamenajate</w:t>
      </w:r>
      <w:proofErr w:type="spellEnd"/>
      <w:r w:rsidR="00FB20CD">
        <w:rPr>
          <w:color w:val="0D0D0D" w:themeColor="text1" w:themeTint="F2"/>
        </w:rPr>
        <w:t xml:space="preserve"> </w:t>
      </w:r>
      <w:proofErr w:type="spellStart"/>
      <w:r w:rsidR="00FB20CD">
        <w:rPr>
          <w:color w:val="0D0D0D" w:themeColor="text1" w:themeTint="F2"/>
        </w:rPr>
        <w:t>repezent</w:t>
      </w:r>
      <w:r w:rsidR="00AE6F79">
        <w:rPr>
          <w:color w:val="0D0D0D" w:themeColor="text1" w:themeTint="F2"/>
        </w:rPr>
        <w:t>â</w:t>
      </w:r>
      <w:r w:rsidR="00FB20CD">
        <w:rPr>
          <w:color w:val="0D0D0D" w:themeColor="text1" w:themeTint="F2"/>
        </w:rPr>
        <w:t>nd</w:t>
      </w:r>
      <w:proofErr w:type="spellEnd"/>
      <w:r w:rsidR="00FB20CD">
        <w:rPr>
          <w:color w:val="0D0D0D" w:themeColor="text1" w:themeTint="F2"/>
        </w:rPr>
        <w:t xml:space="preserve"> </w:t>
      </w:r>
      <w:proofErr w:type="spellStart"/>
      <w:r w:rsidR="00FB20CD">
        <w:rPr>
          <w:color w:val="0D0D0D" w:themeColor="text1" w:themeTint="F2"/>
        </w:rPr>
        <w:t>grădinile</w:t>
      </w:r>
      <w:proofErr w:type="spellEnd"/>
      <w:r w:rsidR="00FB20CD">
        <w:rPr>
          <w:color w:val="0D0D0D" w:themeColor="text1" w:themeTint="F2"/>
        </w:rPr>
        <w:t xml:space="preserve"> </w:t>
      </w:r>
      <w:proofErr w:type="spellStart"/>
      <w:r w:rsidR="00FB20CD">
        <w:rPr>
          <w:color w:val="0D0D0D" w:themeColor="text1" w:themeTint="F2"/>
        </w:rPr>
        <w:t>pentru</w:t>
      </w:r>
      <w:proofErr w:type="spellEnd"/>
      <w:r w:rsidR="00FB20CD">
        <w:rPr>
          <w:color w:val="0D0D0D" w:themeColor="text1" w:themeTint="F2"/>
        </w:rPr>
        <w:t xml:space="preserve"> </w:t>
      </w:r>
      <w:proofErr w:type="spellStart"/>
      <w:r w:rsidR="00FB20CD" w:rsidRPr="002445CF">
        <w:rPr>
          <w:color w:val="000000" w:themeColor="text1"/>
        </w:rPr>
        <w:t>locuințe</w:t>
      </w:r>
      <w:proofErr w:type="spellEnd"/>
      <w:r w:rsidR="00FB20CD" w:rsidRPr="002445CF">
        <w:rPr>
          <w:color w:val="000000" w:themeColor="text1"/>
        </w:rPr>
        <w:t>.</w:t>
      </w:r>
    </w:p>
    <w:p w14:paraId="4394570A" w14:textId="14BDA478" w:rsidR="00EE18EE" w:rsidRPr="00FB20CD" w:rsidRDefault="00EE18EE" w:rsidP="00353DF1">
      <w:pPr>
        <w:rPr>
          <w:color w:val="0D0D0D" w:themeColor="text1" w:themeTint="F2"/>
        </w:rPr>
      </w:pPr>
      <w:proofErr w:type="spellStart"/>
      <w:r w:rsidRPr="002445CF">
        <w:rPr>
          <w:b/>
          <w:color w:val="000000" w:themeColor="text1"/>
        </w:rPr>
        <w:lastRenderedPageBreak/>
        <w:t>Incinta</w:t>
      </w:r>
      <w:proofErr w:type="spellEnd"/>
      <w:r w:rsidRPr="002445CF">
        <w:rPr>
          <w:b/>
          <w:color w:val="000000" w:themeColor="text1"/>
        </w:rPr>
        <w:t xml:space="preserve"> cu </w:t>
      </w:r>
      <w:proofErr w:type="spellStart"/>
      <w:r w:rsidRPr="002445CF">
        <w:rPr>
          <w:b/>
          <w:color w:val="000000" w:themeColor="text1"/>
        </w:rPr>
        <w:t>propuneri</w:t>
      </w:r>
      <w:proofErr w:type="spellEnd"/>
      <w:r w:rsidRPr="002445CF">
        <w:rPr>
          <w:color w:val="000000" w:themeColor="text1"/>
        </w:rPr>
        <w:t xml:space="preserve"> are </w:t>
      </w:r>
      <w:proofErr w:type="spellStart"/>
      <w:r w:rsidRPr="002445CF">
        <w:rPr>
          <w:color w:val="000000" w:themeColor="text1"/>
        </w:rPr>
        <w:t>suprafața</w:t>
      </w:r>
      <w:proofErr w:type="spellEnd"/>
      <w:r w:rsidRPr="002445CF">
        <w:rPr>
          <w:color w:val="000000" w:themeColor="text1"/>
        </w:rPr>
        <w:t xml:space="preserve"> de </w:t>
      </w:r>
      <w:r w:rsidR="00785912" w:rsidRPr="002445CF">
        <w:rPr>
          <w:b/>
          <w:color w:val="000000" w:themeColor="text1"/>
        </w:rPr>
        <w:t>10.755</w:t>
      </w:r>
      <w:r w:rsidRPr="002445CF">
        <w:rPr>
          <w:b/>
          <w:color w:val="000000" w:themeColor="text1"/>
        </w:rPr>
        <w:t xml:space="preserve">,00 </w:t>
      </w:r>
      <w:proofErr w:type="spellStart"/>
      <w:r w:rsidRPr="002445CF">
        <w:rPr>
          <w:b/>
          <w:color w:val="000000" w:themeColor="text1"/>
        </w:rPr>
        <w:t>mp</w:t>
      </w:r>
      <w:proofErr w:type="spellEnd"/>
      <w:r w:rsidRPr="002445CF">
        <w:rPr>
          <w:color w:val="000000" w:themeColor="text1"/>
        </w:rPr>
        <w:t xml:space="preserve">. </w:t>
      </w:r>
      <w:proofErr w:type="spellStart"/>
      <w:r w:rsidRPr="00FB20CD">
        <w:rPr>
          <w:color w:val="0D0D0D" w:themeColor="text1" w:themeTint="F2"/>
        </w:rPr>
        <w:t>Intervențiile</w:t>
      </w:r>
      <w:proofErr w:type="spellEnd"/>
      <w:r w:rsidRPr="00FB20CD">
        <w:rPr>
          <w:color w:val="0D0D0D" w:themeColor="text1" w:themeTint="F2"/>
        </w:rPr>
        <w:t xml:space="preserve"> </w:t>
      </w:r>
      <w:proofErr w:type="spellStart"/>
      <w:r w:rsidRPr="00FB20CD">
        <w:rPr>
          <w:color w:val="0D0D0D" w:themeColor="text1" w:themeTint="F2"/>
        </w:rPr>
        <w:t>urbanistice</w:t>
      </w:r>
      <w:proofErr w:type="spellEnd"/>
      <w:r w:rsidRPr="00FB20CD">
        <w:rPr>
          <w:color w:val="0D0D0D" w:themeColor="text1" w:themeTint="F2"/>
        </w:rPr>
        <w:t xml:space="preserve"> pe </w:t>
      </w:r>
      <w:proofErr w:type="spellStart"/>
      <w:r w:rsidRPr="00FB20CD">
        <w:rPr>
          <w:color w:val="0D0D0D" w:themeColor="text1" w:themeTint="F2"/>
        </w:rPr>
        <w:t>amplasament</w:t>
      </w:r>
      <w:proofErr w:type="spellEnd"/>
      <w:r w:rsidRPr="00FB20CD">
        <w:rPr>
          <w:color w:val="0D0D0D" w:themeColor="text1" w:themeTint="F2"/>
        </w:rPr>
        <w:t xml:space="preserve"> se </w:t>
      </w:r>
      <w:proofErr w:type="spellStart"/>
      <w:r w:rsidRPr="00FB20CD">
        <w:rPr>
          <w:color w:val="0D0D0D" w:themeColor="text1" w:themeTint="F2"/>
        </w:rPr>
        <w:t>referă</w:t>
      </w:r>
      <w:proofErr w:type="spellEnd"/>
      <w:r w:rsidRPr="00FB20CD">
        <w:rPr>
          <w:color w:val="0D0D0D" w:themeColor="text1" w:themeTint="F2"/>
        </w:rPr>
        <w:t xml:space="preserve"> la</w:t>
      </w:r>
      <w:r w:rsidR="008972C5" w:rsidRPr="00FB20CD">
        <w:rPr>
          <w:color w:val="0D0D0D" w:themeColor="text1" w:themeTint="F2"/>
        </w:rPr>
        <w:t xml:space="preserve"> </w:t>
      </w:r>
      <w:proofErr w:type="spellStart"/>
      <w:r w:rsidR="008972C5" w:rsidRPr="00FB20CD">
        <w:rPr>
          <w:color w:val="0D0D0D" w:themeColor="text1" w:themeTint="F2"/>
        </w:rPr>
        <w:t>reglementarea</w:t>
      </w:r>
      <w:proofErr w:type="spellEnd"/>
      <w:r w:rsidR="008972C5" w:rsidRPr="00FB20CD">
        <w:rPr>
          <w:color w:val="0D0D0D" w:themeColor="text1" w:themeTint="F2"/>
        </w:rPr>
        <w:t xml:space="preserve"> </w:t>
      </w:r>
      <w:proofErr w:type="spellStart"/>
      <w:r w:rsidR="008972C5" w:rsidRPr="00FB20CD">
        <w:rPr>
          <w:color w:val="0D0D0D" w:themeColor="text1" w:themeTint="F2"/>
        </w:rPr>
        <w:t>întru</w:t>
      </w:r>
      <w:proofErr w:type="spellEnd"/>
      <w:r w:rsidR="004078BE" w:rsidRPr="00FB20CD">
        <w:rPr>
          <w:color w:val="0D0D0D" w:themeColor="text1" w:themeTint="F2"/>
        </w:rPr>
        <w:t xml:space="preserve"> </w:t>
      </w:r>
      <w:proofErr w:type="spellStart"/>
      <w:r w:rsidR="004078BE" w:rsidRPr="00FB20CD">
        <w:rPr>
          <w:color w:val="0D0D0D" w:themeColor="text1" w:themeTint="F2"/>
        </w:rPr>
        <w:t>construirea</w:t>
      </w:r>
      <w:proofErr w:type="spellEnd"/>
      <w:r w:rsidR="004078BE" w:rsidRPr="00FB20CD">
        <w:rPr>
          <w:color w:val="0D0D0D" w:themeColor="text1" w:themeTint="F2"/>
        </w:rPr>
        <w:t xml:space="preserve"> </w:t>
      </w:r>
      <w:proofErr w:type="spellStart"/>
      <w:r w:rsidR="00A82BD9" w:rsidRPr="00FB20CD">
        <w:rPr>
          <w:color w:val="0D0D0D" w:themeColor="text1" w:themeTint="F2"/>
        </w:rPr>
        <w:t>unui</w:t>
      </w:r>
      <w:proofErr w:type="spellEnd"/>
      <w:r w:rsidR="00A82BD9" w:rsidRPr="00FB20CD">
        <w:rPr>
          <w:color w:val="0D0D0D" w:themeColor="text1" w:themeTint="F2"/>
        </w:rPr>
        <w:t xml:space="preserve"> SUPERMARKET LIDL, cu </w:t>
      </w:r>
      <w:proofErr w:type="spellStart"/>
      <w:r w:rsidR="00A82BD9" w:rsidRPr="00FB20CD">
        <w:rPr>
          <w:color w:val="0D0D0D" w:themeColor="text1" w:themeTint="F2"/>
        </w:rPr>
        <w:t>amenajările</w:t>
      </w:r>
      <w:proofErr w:type="spellEnd"/>
      <w:r w:rsidR="00A82BD9" w:rsidRPr="00FB20CD">
        <w:rPr>
          <w:color w:val="0D0D0D" w:themeColor="text1" w:themeTint="F2"/>
        </w:rPr>
        <w:t xml:space="preserve"> </w:t>
      </w:r>
      <w:proofErr w:type="spellStart"/>
      <w:r w:rsidR="00A82BD9" w:rsidRPr="00FB20CD">
        <w:rPr>
          <w:color w:val="0D0D0D" w:themeColor="text1" w:themeTint="F2"/>
        </w:rPr>
        <w:t>și</w:t>
      </w:r>
      <w:proofErr w:type="spellEnd"/>
      <w:r w:rsidR="00A82BD9" w:rsidRPr="00FB20CD">
        <w:rPr>
          <w:color w:val="0D0D0D" w:themeColor="text1" w:themeTint="F2"/>
        </w:rPr>
        <w:t xml:space="preserve"> </w:t>
      </w:r>
      <w:proofErr w:type="spellStart"/>
      <w:r w:rsidR="00A82BD9" w:rsidRPr="00FB20CD">
        <w:rPr>
          <w:color w:val="0D0D0D" w:themeColor="text1" w:themeTint="F2"/>
        </w:rPr>
        <w:t>dotările</w:t>
      </w:r>
      <w:proofErr w:type="spellEnd"/>
      <w:r w:rsidR="00A82BD9" w:rsidRPr="00FB20CD">
        <w:rPr>
          <w:color w:val="0D0D0D" w:themeColor="text1" w:themeTint="F2"/>
        </w:rPr>
        <w:t xml:space="preserve"> </w:t>
      </w:r>
      <w:proofErr w:type="spellStart"/>
      <w:r w:rsidR="00A82BD9" w:rsidRPr="00FB20CD">
        <w:rPr>
          <w:color w:val="0D0D0D" w:themeColor="text1" w:themeTint="F2"/>
        </w:rPr>
        <w:t>aferente</w:t>
      </w:r>
      <w:proofErr w:type="spellEnd"/>
      <w:r w:rsidR="00A82BD9" w:rsidRPr="00FB20CD">
        <w:rPr>
          <w:color w:val="0D0D0D" w:themeColor="text1" w:themeTint="F2"/>
        </w:rPr>
        <w:t xml:space="preserve">: </w:t>
      </w:r>
      <w:proofErr w:type="spellStart"/>
      <w:r w:rsidR="00A82BD9" w:rsidRPr="00FB20CD">
        <w:rPr>
          <w:color w:val="0D0D0D" w:themeColor="text1" w:themeTint="F2"/>
        </w:rPr>
        <w:t>amenajare</w:t>
      </w:r>
      <w:proofErr w:type="spellEnd"/>
      <w:r w:rsidR="00A82BD9" w:rsidRPr="00FB20CD">
        <w:rPr>
          <w:color w:val="0D0D0D" w:themeColor="text1" w:themeTint="F2"/>
        </w:rPr>
        <w:t xml:space="preserve"> </w:t>
      </w:r>
      <w:proofErr w:type="spellStart"/>
      <w:r w:rsidR="00A82BD9" w:rsidRPr="00FB20CD">
        <w:rPr>
          <w:color w:val="0D0D0D" w:themeColor="text1" w:themeTint="F2"/>
        </w:rPr>
        <w:t>teren</w:t>
      </w:r>
      <w:proofErr w:type="spellEnd"/>
      <w:r w:rsidR="00A82BD9" w:rsidRPr="00FB20CD">
        <w:rPr>
          <w:color w:val="0D0D0D" w:themeColor="text1" w:themeTint="F2"/>
        </w:rPr>
        <w:t xml:space="preserve"> </w:t>
      </w:r>
      <w:proofErr w:type="spellStart"/>
      <w:r w:rsidR="00A82BD9" w:rsidRPr="00FB20CD">
        <w:rPr>
          <w:color w:val="0D0D0D" w:themeColor="text1" w:themeTint="F2"/>
        </w:rPr>
        <w:t>și</w:t>
      </w:r>
      <w:proofErr w:type="spellEnd"/>
      <w:r w:rsidR="00A82BD9" w:rsidRPr="00FB20CD">
        <w:rPr>
          <w:color w:val="0D0D0D" w:themeColor="text1" w:themeTint="F2"/>
        </w:rPr>
        <w:t xml:space="preserve"> </w:t>
      </w:r>
      <w:proofErr w:type="spellStart"/>
      <w:r w:rsidR="00DD1384" w:rsidRPr="00FB20CD">
        <w:rPr>
          <w:color w:val="0D0D0D" w:themeColor="text1" w:themeTint="F2"/>
        </w:rPr>
        <w:t>accesuri</w:t>
      </w:r>
      <w:proofErr w:type="spellEnd"/>
      <w:r w:rsidR="00A82BD9" w:rsidRPr="00FB20CD">
        <w:rPr>
          <w:color w:val="0D0D0D" w:themeColor="text1" w:themeTint="F2"/>
        </w:rPr>
        <w:t xml:space="preserve"> </w:t>
      </w:r>
      <w:proofErr w:type="spellStart"/>
      <w:r w:rsidR="00A82BD9" w:rsidRPr="00FB20CD">
        <w:rPr>
          <w:color w:val="0D0D0D" w:themeColor="text1" w:themeTint="F2"/>
        </w:rPr>
        <w:t>carosabile</w:t>
      </w:r>
      <w:proofErr w:type="spellEnd"/>
      <w:r w:rsidR="00A82BD9" w:rsidRPr="00FB20CD">
        <w:rPr>
          <w:color w:val="0D0D0D" w:themeColor="text1" w:themeTint="F2"/>
        </w:rPr>
        <w:t xml:space="preserve">, </w:t>
      </w:r>
      <w:proofErr w:type="spellStart"/>
      <w:r w:rsidR="00A82BD9" w:rsidRPr="00FB20CD">
        <w:rPr>
          <w:color w:val="0D0D0D" w:themeColor="text1" w:themeTint="F2"/>
        </w:rPr>
        <w:t>amplasare</w:t>
      </w:r>
      <w:proofErr w:type="spellEnd"/>
      <w:r w:rsidR="00A82BD9" w:rsidRPr="00FB20CD">
        <w:rPr>
          <w:color w:val="0D0D0D" w:themeColor="text1" w:themeTint="F2"/>
        </w:rPr>
        <w:t xml:space="preserve"> </w:t>
      </w:r>
      <w:proofErr w:type="spellStart"/>
      <w:r w:rsidR="00A82BD9" w:rsidRPr="00FB20CD">
        <w:rPr>
          <w:color w:val="0D0D0D" w:themeColor="text1" w:themeTint="F2"/>
        </w:rPr>
        <w:t>panouri</w:t>
      </w:r>
      <w:proofErr w:type="spellEnd"/>
      <w:r w:rsidR="00A82BD9" w:rsidRPr="00FB20CD">
        <w:rPr>
          <w:color w:val="0D0D0D" w:themeColor="text1" w:themeTint="F2"/>
        </w:rPr>
        <w:t xml:space="preserve"> </w:t>
      </w:r>
      <w:proofErr w:type="spellStart"/>
      <w:proofErr w:type="gramStart"/>
      <w:r w:rsidR="00A82BD9" w:rsidRPr="00FB20CD">
        <w:rPr>
          <w:color w:val="0D0D0D" w:themeColor="text1" w:themeTint="F2"/>
        </w:rPr>
        <w:t>publicitare</w:t>
      </w:r>
      <w:r w:rsidR="002E66A3" w:rsidRPr="00FB20CD">
        <w:rPr>
          <w:color w:val="0D0D0D" w:themeColor="text1" w:themeTint="F2"/>
        </w:rPr>
        <w:t>,</w:t>
      </w:r>
      <w:r w:rsidR="00A82BD9" w:rsidRPr="00FB20CD">
        <w:rPr>
          <w:color w:val="0D0D0D" w:themeColor="text1" w:themeTint="F2"/>
        </w:rPr>
        <w:t>totem</w:t>
      </w:r>
      <w:proofErr w:type="spellEnd"/>
      <w:proofErr w:type="gramEnd"/>
      <w:r w:rsidR="002E66A3" w:rsidRPr="00FB20CD">
        <w:rPr>
          <w:color w:val="0D0D0D" w:themeColor="text1" w:themeTint="F2"/>
        </w:rPr>
        <w:t xml:space="preserve"> </w:t>
      </w:r>
      <w:proofErr w:type="spellStart"/>
      <w:r w:rsidR="002E66A3" w:rsidRPr="00FB20CD">
        <w:rPr>
          <w:color w:val="0D0D0D" w:themeColor="text1" w:themeTint="F2"/>
        </w:rPr>
        <w:t>și</w:t>
      </w:r>
      <w:proofErr w:type="spellEnd"/>
      <w:r w:rsidR="002E66A3" w:rsidRPr="00FB20CD">
        <w:rPr>
          <w:color w:val="0D0D0D" w:themeColor="text1" w:themeTint="F2"/>
        </w:rPr>
        <w:t>/</w:t>
      </w:r>
      <w:proofErr w:type="spellStart"/>
      <w:r w:rsidR="002E66A3" w:rsidRPr="00FB20CD">
        <w:rPr>
          <w:color w:val="0D0D0D" w:themeColor="text1" w:themeTint="F2"/>
        </w:rPr>
        <w:t>sau</w:t>
      </w:r>
      <w:proofErr w:type="spellEnd"/>
      <w:r w:rsidR="002E66A3" w:rsidRPr="00FB20CD">
        <w:rPr>
          <w:color w:val="0D0D0D" w:themeColor="text1" w:themeTint="F2"/>
        </w:rPr>
        <w:t xml:space="preserve"> </w:t>
      </w:r>
      <w:proofErr w:type="spellStart"/>
      <w:r w:rsidR="002E66A3" w:rsidRPr="00FB20CD">
        <w:rPr>
          <w:color w:val="0D0D0D" w:themeColor="text1" w:themeTint="F2"/>
        </w:rPr>
        <w:t>unipol</w:t>
      </w:r>
      <w:proofErr w:type="spellEnd"/>
      <w:r w:rsidR="00A82BD9" w:rsidRPr="00FB20CD">
        <w:rPr>
          <w:color w:val="0D0D0D" w:themeColor="text1" w:themeTint="F2"/>
        </w:rPr>
        <w:t xml:space="preserve">, </w:t>
      </w:r>
      <w:proofErr w:type="spellStart"/>
      <w:r w:rsidR="00A82BD9" w:rsidRPr="00FB20CD">
        <w:rPr>
          <w:color w:val="0D0D0D" w:themeColor="text1" w:themeTint="F2"/>
        </w:rPr>
        <w:t>împrejmuire</w:t>
      </w:r>
      <w:proofErr w:type="spellEnd"/>
      <w:r w:rsidR="00A82BD9" w:rsidRPr="00FB20CD">
        <w:rPr>
          <w:color w:val="0D0D0D" w:themeColor="text1" w:themeTint="F2"/>
        </w:rPr>
        <w:t xml:space="preserve"> </w:t>
      </w:r>
      <w:proofErr w:type="spellStart"/>
      <w:r w:rsidR="00A82BD9" w:rsidRPr="00FB20CD">
        <w:rPr>
          <w:color w:val="0D0D0D" w:themeColor="text1" w:themeTint="F2"/>
        </w:rPr>
        <w:t>proprietate</w:t>
      </w:r>
      <w:proofErr w:type="spellEnd"/>
      <w:r w:rsidR="00A82BD9" w:rsidRPr="00FB20CD">
        <w:rPr>
          <w:color w:val="0D0D0D" w:themeColor="text1" w:themeTint="F2"/>
        </w:rPr>
        <w:t>,</w:t>
      </w:r>
      <w:r w:rsidR="00BE0436" w:rsidRPr="00FB20CD">
        <w:rPr>
          <w:color w:val="0D0D0D" w:themeColor="text1" w:themeTint="F2"/>
        </w:rPr>
        <w:t xml:space="preserve"> </w:t>
      </w:r>
      <w:proofErr w:type="spellStart"/>
      <w:r w:rsidR="00BE0436" w:rsidRPr="00FB20CD">
        <w:rPr>
          <w:color w:val="0D0D0D" w:themeColor="text1" w:themeTint="F2"/>
        </w:rPr>
        <w:t>în</w:t>
      </w:r>
      <w:proofErr w:type="spellEnd"/>
      <w:r w:rsidR="00BE0436" w:rsidRPr="00FB20CD">
        <w:rPr>
          <w:color w:val="0D0D0D" w:themeColor="text1" w:themeTint="F2"/>
        </w:rPr>
        <w:t xml:space="preserve"> </w:t>
      </w:r>
      <w:r w:rsidR="00A82BD9" w:rsidRPr="00FB20CD">
        <w:rPr>
          <w:color w:val="0D0D0D" w:themeColor="text1" w:themeTint="F2"/>
        </w:rPr>
        <w:t xml:space="preserve">prima </w:t>
      </w:r>
      <w:proofErr w:type="spellStart"/>
      <w:r w:rsidR="00A82BD9" w:rsidRPr="00FB20CD">
        <w:rPr>
          <w:color w:val="0D0D0D" w:themeColor="text1" w:themeTint="F2"/>
        </w:rPr>
        <w:t>etapă</w:t>
      </w:r>
      <w:proofErr w:type="spellEnd"/>
      <w:r w:rsidR="00A82BD9" w:rsidRPr="00FB20CD">
        <w:rPr>
          <w:color w:val="0D0D0D" w:themeColor="text1" w:themeTint="F2"/>
        </w:rPr>
        <w:t xml:space="preserve"> de </w:t>
      </w:r>
      <w:proofErr w:type="spellStart"/>
      <w:r w:rsidR="00A82BD9" w:rsidRPr="00FB20CD">
        <w:rPr>
          <w:color w:val="0D0D0D" w:themeColor="text1" w:themeTint="F2"/>
        </w:rPr>
        <w:t>dezvoltare</w:t>
      </w:r>
      <w:proofErr w:type="spellEnd"/>
      <w:r w:rsidR="00A82BD9" w:rsidRPr="00FB20CD">
        <w:rPr>
          <w:color w:val="0D0D0D" w:themeColor="text1" w:themeTint="F2"/>
        </w:rPr>
        <w:t xml:space="preserve">, </w:t>
      </w:r>
      <w:proofErr w:type="spellStart"/>
      <w:r w:rsidR="00A82BD9" w:rsidRPr="00FB20CD">
        <w:rPr>
          <w:color w:val="0D0D0D" w:themeColor="text1" w:themeTint="F2"/>
        </w:rPr>
        <w:t>respectiv</w:t>
      </w:r>
      <w:proofErr w:type="spellEnd"/>
      <w:r w:rsidR="00A82BD9" w:rsidRPr="00FB20CD">
        <w:rPr>
          <w:color w:val="0D0D0D" w:themeColor="text1" w:themeTint="F2"/>
        </w:rPr>
        <w:t xml:space="preserve"> </w:t>
      </w:r>
      <w:proofErr w:type="spellStart"/>
      <w:r w:rsidR="00A82BD9" w:rsidRPr="00FB20CD">
        <w:rPr>
          <w:color w:val="0D0D0D" w:themeColor="text1" w:themeTint="F2"/>
        </w:rPr>
        <w:t>construirea</w:t>
      </w:r>
      <w:proofErr w:type="spellEnd"/>
      <w:r w:rsidR="00A82BD9" w:rsidRPr="00FB20CD">
        <w:rPr>
          <w:color w:val="0D0D0D" w:themeColor="text1" w:themeTint="F2"/>
        </w:rPr>
        <w:t xml:space="preserve"> de </w:t>
      </w:r>
      <w:proofErr w:type="spellStart"/>
      <w:r w:rsidR="00A82BD9" w:rsidRPr="00FB20CD">
        <w:rPr>
          <w:color w:val="0D0D0D" w:themeColor="text1" w:themeTint="F2"/>
        </w:rPr>
        <w:t>spații</w:t>
      </w:r>
      <w:proofErr w:type="spellEnd"/>
      <w:r w:rsidR="00A82BD9" w:rsidRPr="00FB20CD">
        <w:rPr>
          <w:color w:val="0D0D0D" w:themeColor="text1" w:themeTint="F2"/>
        </w:rPr>
        <w:t xml:space="preserve"> </w:t>
      </w:r>
      <w:proofErr w:type="spellStart"/>
      <w:r w:rsidR="00A82BD9" w:rsidRPr="00FB20CD">
        <w:rPr>
          <w:color w:val="0D0D0D" w:themeColor="text1" w:themeTint="F2"/>
        </w:rPr>
        <w:t>comerciale</w:t>
      </w:r>
      <w:proofErr w:type="spellEnd"/>
      <w:r w:rsidR="00A82BD9" w:rsidRPr="00FB20CD">
        <w:rPr>
          <w:color w:val="0D0D0D" w:themeColor="text1" w:themeTint="F2"/>
        </w:rPr>
        <w:t xml:space="preserve"> de tip </w:t>
      </w:r>
      <w:r w:rsidR="00BE0436" w:rsidRPr="00FB20CD">
        <w:rPr>
          <w:color w:val="0D0D0D" w:themeColor="text1" w:themeTint="F2"/>
        </w:rPr>
        <w:t>SUPERMAGAZIN</w:t>
      </w:r>
      <w:r w:rsidR="00A82BD9" w:rsidRPr="00FB20CD">
        <w:rPr>
          <w:color w:val="0D0D0D" w:themeColor="text1" w:themeTint="F2"/>
        </w:rPr>
        <w:t xml:space="preserve">, </w:t>
      </w:r>
      <w:proofErr w:type="spellStart"/>
      <w:r w:rsidR="00A82BD9" w:rsidRPr="00FB20CD">
        <w:rPr>
          <w:color w:val="0D0D0D" w:themeColor="text1" w:themeTint="F2"/>
        </w:rPr>
        <w:t>altele</w:t>
      </w:r>
      <w:proofErr w:type="spellEnd"/>
      <w:r w:rsidR="00A82BD9" w:rsidRPr="00FB20CD">
        <w:rPr>
          <w:color w:val="0D0D0D" w:themeColor="text1" w:themeTint="F2"/>
        </w:rPr>
        <w:t xml:space="preserve"> </w:t>
      </w:r>
      <w:proofErr w:type="spellStart"/>
      <w:r w:rsidR="00A82BD9" w:rsidRPr="00FB20CD">
        <w:rPr>
          <w:color w:val="0D0D0D" w:themeColor="text1" w:themeTint="F2"/>
        </w:rPr>
        <w:t>decât</w:t>
      </w:r>
      <w:proofErr w:type="spellEnd"/>
      <w:r w:rsidR="00A82BD9" w:rsidRPr="00FB20CD">
        <w:rPr>
          <w:color w:val="0D0D0D" w:themeColor="text1" w:themeTint="F2"/>
        </w:rPr>
        <w:t xml:space="preserve"> LIDL, </w:t>
      </w:r>
      <w:proofErr w:type="spellStart"/>
      <w:r w:rsidR="00A82BD9" w:rsidRPr="00FB20CD">
        <w:rPr>
          <w:color w:val="0D0D0D" w:themeColor="text1" w:themeTint="F2"/>
        </w:rPr>
        <w:t>în</w:t>
      </w:r>
      <w:proofErr w:type="spellEnd"/>
      <w:r w:rsidR="00A82BD9" w:rsidRPr="00FB20CD">
        <w:rPr>
          <w:color w:val="0D0D0D" w:themeColor="text1" w:themeTint="F2"/>
        </w:rPr>
        <w:t xml:space="preserve"> a </w:t>
      </w:r>
      <w:proofErr w:type="spellStart"/>
      <w:r w:rsidR="00A82BD9" w:rsidRPr="00FB20CD">
        <w:rPr>
          <w:color w:val="0D0D0D" w:themeColor="text1" w:themeTint="F2"/>
        </w:rPr>
        <w:t>doua</w:t>
      </w:r>
      <w:proofErr w:type="spellEnd"/>
      <w:r w:rsidR="00A82BD9" w:rsidRPr="00FB20CD">
        <w:rPr>
          <w:color w:val="0D0D0D" w:themeColor="text1" w:themeTint="F2"/>
        </w:rPr>
        <w:t xml:space="preserve"> </w:t>
      </w:r>
      <w:proofErr w:type="spellStart"/>
      <w:r w:rsidR="00A82BD9" w:rsidRPr="00FB20CD">
        <w:rPr>
          <w:color w:val="0D0D0D" w:themeColor="text1" w:themeTint="F2"/>
        </w:rPr>
        <w:t>etapă</w:t>
      </w:r>
      <w:proofErr w:type="spellEnd"/>
      <w:r w:rsidR="00A82BD9" w:rsidRPr="00FB20CD">
        <w:rPr>
          <w:color w:val="0D0D0D" w:themeColor="text1" w:themeTint="F2"/>
        </w:rPr>
        <w:t xml:space="preserve"> de </w:t>
      </w:r>
      <w:proofErr w:type="spellStart"/>
      <w:r w:rsidR="00A82BD9" w:rsidRPr="00FB20CD">
        <w:rPr>
          <w:color w:val="0D0D0D" w:themeColor="text1" w:themeTint="F2"/>
        </w:rPr>
        <w:t>dezvoltare</w:t>
      </w:r>
      <w:proofErr w:type="spellEnd"/>
      <w:r w:rsidR="00A82BD9" w:rsidRPr="00FB20CD">
        <w:rPr>
          <w:color w:val="0D0D0D" w:themeColor="text1" w:themeTint="F2"/>
        </w:rPr>
        <w:t xml:space="preserve">, </w:t>
      </w:r>
      <w:proofErr w:type="spellStart"/>
      <w:r w:rsidRPr="00FB20CD">
        <w:rPr>
          <w:color w:val="0D0D0D" w:themeColor="text1" w:themeTint="F2"/>
        </w:rPr>
        <w:t>și</w:t>
      </w:r>
      <w:proofErr w:type="spellEnd"/>
      <w:r w:rsidR="00E51230" w:rsidRPr="00FB20CD">
        <w:rPr>
          <w:color w:val="0D0D0D" w:themeColor="text1" w:themeTint="F2"/>
        </w:rPr>
        <w:t xml:space="preserve">, nu </w:t>
      </w:r>
      <w:proofErr w:type="spellStart"/>
      <w:r w:rsidR="00E51230" w:rsidRPr="00FB20CD">
        <w:rPr>
          <w:color w:val="0D0D0D" w:themeColor="text1" w:themeTint="F2"/>
        </w:rPr>
        <w:t>în</w:t>
      </w:r>
      <w:proofErr w:type="spellEnd"/>
      <w:r w:rsidR="00E51230" w:rsidRPr="00FB20CD">
        <w:rPr>
          <w:color w:val="0D0D0D" w:themeColor="text1" w:themeTint="F2"/>
        </w:rPr>
        <w:t xml:space="preserve"> </w:t>
      </w:r>
      <w:proofErr w:type="spellStart"/>
      <w:r w:rsidR="00E51230" w:rsidRPr="00FB20CD">
        <w:rPr>
          <w:color w:val="0D0D0D" w:themeColor="text1" w:themeTint="F2"/>
        </w:rPr>
        <w:t>ultimul</w:t>
      </w:r>
      <w:proofErr w:type="spellEnd"/>
      <w:r w:rsidR="00E51230" w:rsidRPr="00FB20CD">
        <w:rPr>
          <w:color w:val="0D0D0D" w:themeColor="text1" w:themeTint="F2"/>
        </w:rPr>
        <w:t xml:space="preserve"> </w:t>
      </w:r>
      <w:proofErr w:type="spellStart"/>
      <w:r w:rsidR="00E51230" w:rsidRPr="00FB20CD">
        <w:rPr>
          <w:color w:val="0D0D0D" w:themeColor="text1" w:themeTint="F2"/>
        </w:rPr>
        <w:t>rând</w:t>
      </w:r>
      <w:proofErr w:type="spellEnd"/>
      <w:r w:rsidR="00A82BD9" w:rsidRPr="00FB20CD">
        <w:rPr>
          <w:color w:val="0D0D0D" w:themeColor="text1" w:themeTint="F2"/>
        </w:rPr>
        <w:t>,</w:t>
      </w:r>
      <w:r w:rsidR="00BE0436" w:rsidRPr="00FB20CD">
        <w:rPr>
          <w:color w:val="0D0D0D" w:themeColor="text1" w:themeTint="F2"/>
        </w:rPr>
        <w:t xml:space="preserve"> </w:t>
      </w:r>
      <w:proofErr w:type="spellStart"/>
      <w:r w:rsidRPr="00FB20CD">
        <w:rPr>
          <w:color w:val="0D0D0D" w:themeColor="text1" w:themeTint="F2"/>
        </w:rPr>
        <w:t>racordarea</w:t>
      </w:r>
      <w:proofErr w:type="spellEnd"/>
      <w:r w:rsidRPr="00FB20CD">
        <w:rPr>
          <w:color w:val="0D0D0D" w:themeColor="text1" w:themeTint="F2"/>
        </w:rPr>
        <w:t xml:space="preserve"> la </w:t>
      </w:r>
      <w:proofErr w:type="spellStart"/>
      <w:r w:rsidRPr="00FB20CD">
        <w:rPr>
          <w:color w:val="0D0D0D" w:themeColor="text1" w:themeTint="F2"/>
        </w:rPr>
        <w:t>rețelele</w:t>
      </w:r>
      <w:proofErr w:type="spellEnd"/>
      <w:r w:rsidRPr="00FB20CD">
        <w:rPr>
          <w:color w:val="0D0D0D" w:themeColor="text1" w:themeTint="F2"/>
        </w:rPr>
        <w:t xml:space="preserve"> </w:t>
      </w:r>
      <w:proofErr w:type="spellStart"/>
      <w:r w:rsidRPr="00FB20CD">
        <w:rPr>
          <w:color w:val="0D0D0D" w:themeColor="text1" w:themeTint="F2"/>
        </w:rPr>
        <w:t>edilitare</w:t>
      </w:r>
      <w:proofErr w:type="spellEnd"/>
      <w:r w:rsidRPr="00FB20CD">
        <w:rPr>
          <w:color w:val="0D0D0D" w:themeColor="text1" w:themeTint="F2"/>
        </w:rPr>
        <w:t xml:space="preserve"> </w:t>
      </w:r>
      <w:proofErr w:type="spellStart"/>
      <w:r w:rsidR="00E51230" w:rsidRPr="00FB20CD">
        <w:rPr>
          <w:color w:val="0D0D0D" w:themeColor="text1" w:themeTint="F2"/>
        </w:rPr>
        <w:t>existente</w:t>
      </w:r>
      <w:proofErr w:type="spellEnd"/>
      <w:r w:rsidRPr="00FB20CD">
        <w:rPr>
          <w:color w:val="0D0D0D" w:themeColor="text1" w:themeTint="F2"/>
        </w:rPr>
        <w:t xml:space="preserve">. </w:t>
      </w:r>
    </w:p>
    <w:p w14:paraId="2CDBFD17" w14:textId="416045C7" w:rsidR="00EE18EE" w:rsidRDefault="00EE18EE" w:rsidP="00353DF1">
      <w:pPr>
        <w:rPr>
          <w:color w:val="0D0D0D" w:themeColor="text1" w:themeTint="F2"/>
        </w:rPr>
      </w:pPr>
      <w:proofErr w:type="spellStart"/>
      <w:r w:rsidRPr="00FB20CD">
        <w:rPr>
          <w:color w:val="0D0D0D" w:themeColor="text1" w:themeTint="F2"/>
        </w:rPr>
        <w:t>Construcțiile</w:t>
      </w:r>
      <w:proofErr w:type="spellEnd"/>
      <w:r w:rsidRPr="00FB20CD">
        <w:rPr>
          <w:color w:val="0D0D0D" w:themeColor="text1" w:themeTint="F2"/>
        </w:rPr>
        <w:t xml:space="preserve"> </w:t>
      </w:r>
      <w:proofErr w:type="spellStart"/>
      <w:r w:rsidRPr="00FB20CD">
        <w:rPr>
          <w:color w:val="0D0D0D" w:themeColor="text1" w:themeTint="F2"/>
        </w:rPr>
        <w:t>propuse</w:t>
      </w:r>
      <w:proofErr w:type="spellEnd"/>
      <w:r w:rsidRPr="00FB20CD">
        <w:rPr>
          <w:color w:val="0D0D0D" w:themeColor="text1" w:themeTint="F2"/>
        </w:rPr>
        <w:t xml:space="preserve"> </w:t>
      </w:r>
      <w:proofErr w:type="spellStart"/>
      <w:r w:rsidRPr="00FB20CD">
        <w:rPr>
          <w:color w:val="0D0D0D" w:themeColor="text1" w:themeTint="F2"/>
        </w:rPr>
        <w:t>vor</w:t>
      </w:r>
      <w:proofErr w:type="spellEnd"/>
      <w:r w:rsidRPr="00FB20CD">
        <w:rPr>
          <w:color w:val="0D0D0D" w:themeColor="text1" w:themeTint="F2"/>
        </w:rPr>
        <w:t xml:space="preserve"> </w:t>
      </w:r>
      <w:proofErr w:type="spellStart"/>
      <w:r w:rsidRPr="00FB20CD">
        <w:rPr>
          <w:color w:val="0D0D0D" w:themeColor="text1" w:themeTint="F2"/>
        </w:rPr>
        <w:t>avea</w:t>
      </w:r>
      <w:proofErr w:type="spellEnd"/>
      <w:r w:rsidRPr="00FB20CD">
        <w:rPr>
          <w:color w:val="0D0D0D" w:themeColor="text1" w:themeTint="F2"/>
        </w:rPr>
        <w:t xml:space="preserve"> </w:t>
      </w:r>
      <w:proofErr w:type="spellStart"/>
      <w:r w:rsidRPr="00FB20CD">
        <w:rPr>
          <w:color w:val="0D0D0D" w:themeColor="text1" w:themeTint="F2"/>
        </w:rPr>
        <w:t>f</w:t>
      </w:r>
      <w:r w:rsidR="00E51230" w:rsidRPr="00FB20CD">
        <w:rPr>
          <w:color w:val="0D0D0D" w:themeColor="text1" w:themeTint="F2"/>
        </w:rPr>
        <w:t>uncțiunea</w:t>
      </w:r>
      <w:proofErr w:type="spellEnd"/>
      <w:r w:rsidR="00E51230" w:rsidRPr="00FB20CD">
        <w:rPr>
          <w:color w:val="0D0D0D" w:themeColor="text1" w:themeTint="F2"/>
        </w:rPr>
        <w:t xml:space="preserve"> </w:t>
      </w:r>
      <w:proofErr w:type="spellStart"/>
      <w:r w:rsidR="00E51230" w:rsidRPr="00FB20CD">
        <w:rPr>
          <w:color w:val="0D0D0D" w:themeColor="text1" w:themeTint="F2"/>
        </w:rPr>
        <w:t>principală</w:t>
      </w:r>
      <w:proofErr w:type="spellEnd"/>
      <w:r w:rsidR="00E51230" w:rsidRPr="00FB20CD">
        <w:rPr>
          <w:color w:val="0D0D0D" w:themeColor="text1" w:themeTint="F2"/>
        </w:rPr>
        <w:t xml:space="preserve"> de </w:t>
      </w:r>
      <w:proofErr w:type="spellStart"/>
      <w:r w:rsidR="00E51230" w:rsidRPr="00FB20CD">
        <w:rPr>
          <w:color w:val="0D0D0D" w:themeColor="text1" w:themeTint="F2"/>
        </w:rPr>
        <w:t>comerț</w:t>
      </w:r>
      <w:proofErr w:type="spellEnd"/>
      <w:r w:rsidRPr="00FB20CD">
        <w:rPr>
          <w:color w:val="0D0D0D" w:themeColor="text1" w:themeTint="F2"/>
        </w:rPr>
        <w:t xml:space="preserve">, </w:t>
      </w:r>
      <w:proofErr w:type="spellStart"/>
      <w:r w:rsidRPr="00FB20CD">
        <w:rPr>
          <w:color w:val="0D0D0D" w:themeColor="text1" w:themeTint="F2"/>
        </w:rPr>
        <w:t>fiind</w:t>
      </w:r>
      <w:proofErr w:type="spellEnd"/>
      <w:r w:rsidRPr="00FB20CD">
        <w:rPr>
          <w:color w:val="0D0D0D" w:themeColor="text1" w:themeTint="F2"/>
        </w:rPr>
        <w:t xml:space="preserve"> </w:t>
      </w:r>
      <w:proofErr w:type="spellStart"/>
      <w:r w:rsidRPr="00FB20CD">
        <w:rPr>
          <w:color w:val="0D0D0D" w:themeColor="text1" w:themeTint="F2"/>
        </w:rPr>
        <w:t>admise</w:t>
      </w:r>
      <w:proofErr w:type="spellEnd"/>
      <w:r w:rsidRPr="00FB20CD">
        <w:rPr>
          <w:color w:val="0D0D0D" w:themeColor="text1" w:themeTint="F2"/>
        </w:rPr>
        <w:t xml:space="preserve"> </w:t>
      </w:r>
      <w:proofErr w:type="spellStart"/>
      <w:r w:rsidRPr="00FB20CD">
        <w:rPr>
          <w:color w:val="0D0D0D" w:themeColor="text1" w:themeTint="F2"/>
        </w:rPr>
        <w:t>funcțiuni</w:t>
      </w:r>
      <w:proofErr w:type="spellEnd"/>
      <w:r w:rsidRPr="00FB20CD">
        <w:rPr>
          <w:color w:val="0D0D0D" w:themeColor="text1" w:themeTint="F2"/>
        </w:rPr>
        <w:t xml:space="preserve"> </w:t>
      </w:r>
      <w:proofErr w:type="spellStart"/>
      <w:r w:rsidRPr="00EA3D29">
        <w:rPr>
          <w:color w:val="0D0D0D" w:themeColor="text1" w:themeTint="F2"/>
        </w:rPr>
        <w:t>complementare</w:t>
      </w:r>
      <w:proofErr w:type="spellEnd"/>
      <w:r w:rsidRPr="00EA3D29">
        <w:rPr>
          <w:color w:val="0D0D0D" w:themeColor="text1" w:themeTint="F2"/>
        </w:rPr>
        <w:t xml:space="preserve"> </w:t>
      </w:r>
      <w:proofErr w:type="spellStart"/>
      <w:r w:rsidRPr="00EA3D29">
        <w:rPr>
          <w:color w:val="0D0D0D" w:themeColor="text1" w:themeTint="F2"/>
        </w:rPr>
        <w:t>acesteia</w:t>
      </w:r>
      <w:proofErr w:type="spellEnd"/>
      <w:r w:rsidRPr="00EA3D29">
        <w:rPr>
          <w:color w:val="0D0D0D" w:themeColor="text1" w:themeTint="F2"/>
        </w:rPr>
        <w:t xml:space="preserve"> cu </w:t>
      </w:r>
      <w:proofErr w:type="spellStart"/>
      <w:r w:rsidRPr="00EA3D29">
        <w:rPr>
          <w:color w:val="0D0D0D" w:themeColor="text1" w:themeTint="F2"/>
        </w:rPr>
        <w:t>diferite</w:t>
      </w:r>
      <w:proofErr w:type="spellEnd"/>
      <w:r w:rsidRPr="00EA3D29">
        <w:rPr>
          <w:color w:val="0D0D0D" w:themeColor="text1" w:themeTint="F2"/>
        </w:rPr>
        <w:t xml:space="preserve"> </w:t>
      </w:r>
      <w:proofErr w:type="spellStart"/>
      <w:r w:rsidRPr="00EA3D29">
        <w:rPr>
          <w:color w:val="0D0D0D" w:themeColor="text1" w:themeTint="F2"/>
        </w:rPr>
        <w:t>dotări</w:t>
      </w:r>
      <w:proofErr w:type="spellEnd"/>
      <w:r w:rsidRPr="00EA3D29">
        <w:rPr>
          <w:color w:val="0D0D0D" w:themeColor="text1" w:themeTint="F2"/>
        </w:rPr>
        <w:t xml:space="preserve"> </w:t>
      </w:r>
      <w:proofErr w:type="spellStart"/>
      <w:r w:rsidR="00A82BD9" w:rsidRPr="00EA3D29">
        <w:rPr>
          <w:color w:val="0D0D0D" w:themeColor="text1" w:themeTint="F2"/>
        </w:rPr>
        <w:t>ș</w:t>
      </w:r>
      <w:r w:rsidRPr="00EA3D29">
        <w:rPr>
          <w:color w:val="0D0D0D" w:themeColor="text1" w:themeTint="F2"/>
        </w:rPr>
        <w:t>i</w:t>
      </w:r>
      <w:proofErr w:type="spellEnd"/>
      <w:r w:rsidRPr="00EA3D29">
        <w:rPr>
          <w:color w:val="0D0D0D" w:themeColor="text1" w:themeTint="F2"/>
        </w:rPr>
        <w:t xml:space="preserve"> </w:t>
      </w:r>
      <w:proofErr w:type="spellStart"/>
      <w:r w:rsidRPr="00EA3D29">
        <w:rPr>
          <w:color w:val="0D0D0D" w:themeColor="text1" w:themeTint="F2"/>
        </w:rPr>
        <w:t>anexe</w:t>
      </w:r>
      <w:proofErr w:type="spellEnd"/>
      <w:r w:rsidRPr="00EA3D29">
        <w:rPr>
          <w:color w:val="0D0D0D" w:themeColor="text1" w:themeTint="F2"/>
        </w:rPr>
        <w:t>.</w:t>
      </w:r>
    </w:p>
    <w:p w14:paraId="318D73EE" w14:textId="1D5F7299" w:rsidR="00E66E3E" w:rsidRPr="00CE4A66" w:rsidRDefault="00E66E3E" w:rsidP="00E66E3E">
      <w:pPr>
        <w:spacing w:after="0"/>
        <w:rPr>
          <w:lang w:val="ro-RO"/>
        </w:rPr>
      </w:pPr>
      <w:r w:rsidRPr="00CE4A66">
        <w:rPr>
          <w:lang w:val="ro-RO"/>
        </w:rPr>
        <w:t xml:space="preserve">Incinta studiată va cuprinde </w:t>
      </w:r>
      <w:r>
        <w:rPr>
          <w:lang w:val="ro-RO"/>
        </w:rPr>
        <w:t>o singur</w:t>
      </w:r>
      <w:r w:rsidR="00AE6F79">
        <w:rPr>
          <w:lang w:val="ro-RO"/>
        </w:rPr>
        <w:t>ă</w:t>
      </w:r>
      <w:r>
        <w:rPr>
          <w:lang w:val="ro-RO"/>
        </w:rPr>
        <w:t xml:space="preserve"> zon</w:t>
      </w:r>
      <w:r w:rsidR="00AE6F79">
        <w:rPr>
          <w:lang w:val="ro-RO"/>
        </w:rPr>
        <w:t>ă</w:t>
      </w:r>
      <w:r>
        <w:rPr>
          <w:lang w:val="ro-RO"/>
        </w:rPr>
        <w:t xml:space="preserve"> compact</w:t>
      </w:r>
      <w:r w:rsidR="00AE6F79">
        <w:rPr>
          <w:lang w:val="ro-RO"/>
        </w:rPr>
        <w:t>ă</w:t>
      </w:r>
      <w:r>
        <w:rPr>
          <w:lang w:val="ro-RO"/>
        </w:rPr>
        <w:t xml:space="preserve"> (Z1) </w:t>
      </w:r>
      <w:r w:rsidRPr="00CE4A66">
        <w:rPr>
          <w:lang w:val="ro-RO"/>
        </w:rPr>
        <w:t>cu funcțiunea principală de comerț</w:t>
      </w:r>
      <w:r>
        <w:rPr>
          <w:lang w:val="ro-RO"/>
        </w:rPr>
        <w:t xml:space="preserve">  care cuprinde mai multe etape de dezvoltare</w:t>
      </w:r>
      <w:r w:rsidRPr="00CE4A66">
        <w:rPr>
          <w:lang w:val="ro-RO"/>
        </w:rPr>
        <w:t>:</w:t>
      </w:r>
    </w:p>
    <w:p w14:paraId="1AA54156" w14:textId="77777777" w:rsidR="00E66E3E" w:rsidRPr="00CE4A66" w:rsidRDefault="00E66E3E" w:rsidP="00E66E3E">
      <w:pPr>
        <w:spacing w:after="0"/>
        <w:rPr>
          <w:lang w:val="ro-RO"/>
        </w:rPr>
      </w:pPr>
      <w:r>
        <w:rPr>
          <w:lang w:val="ro-RO"/>
        </w:rPr>
        <w:t>ETAPA I DE DEZVOLTARE</w:t>
      </w:r>
      <w:r w:rsidRPr="00CE4A66">
        <w:rPr>
          <w:lang w:val="ro-RO"/>
        </w:rPr>
        <w:t xml:space="preserve"> – Zonă comercială, SUPERMARKET LIDL, cu funcțiunea de spații comerciale, cu funcțiuni admise servicii și spații administrative și amenajări aferente </w:t>
      </w:r>
    </w:p>
    <w:p w14:paraId="2561BC9C" w14:textId="0C7A0EDD" w:rsidR="00E66E3E" w:rsidRPr="00E66E3E" w:rsidRDefault="00E66E3E" w:rsidP="00E66E3E">
      <w:pPr>
        <w:spacing w:after="0"/>
        <w:rPr>
          <w:lang w:val="ro-RO"/>
        </w:rPr>
      </w:pPr>
      <w:r>
        <w:rPr>
          <w:lang w:val="ro-RO"/>
        </w:rPr>
        <w:t>ETAPA II DE DEZVOLTARE</w:t>
      </w:r>
      <w:r w:rsidRPr="00CE4A66">
        <w:rPr>
          <w:lang w:val="ro-RO"/>
        </w:rPr>
        <w:t>– Zonă comercială dezvoltare ulterioară, construcții cu funcțiunea de spații comerciale, cu funcțiuni admise servicii și spații administrative și amenajări aferente</w:t>
      </w:r>
      <w:r w:rsidR="00500C7F">
        <w:rPr>
          <w:lang w:val="ro-RO"/>
        </w:rPr>
        <w:t>.</w:t>
      </w:r>
    </w:p>
    <w:p w14:paraId="12919F9A" w14:textId="7CE38D5F" w:rsidR="00DD78F3" w:rsidRPr="003E2B16" w:rsidRDefault="00DD78F3" w:rsidP="00E66E3E">
      <w:pPr>
        <w:spacing w:before="240"/>
        <w:rPr>
          <w:color w:val="000000" w:themeColor="text1"/>
        </w:rPr>
      </w:pPr>
      <w:proofErr w:type="spellStart"/>
      <w:r w:rsidRPr="00DD78F3">
        <w:rPr>
          <w:color w:val="0D0D0D" w:themeColor="text1" w:themeTint="F2"/>
        </w:rPr>
        <w:t>În</w:t>
      </w:r>
      <w:proofErr w:type="spellEnd"/>
      <w:r w:rsidRPr="00DD78F3">
        <w:rPr>
          <w:color w:val="0D0D0D" w:themeColor="text1" w:themeTint="F2"/>
        </w:rPr>
        <w:t xml:space="preserve"> </w:t>
      </w:r>
      <w:proofErr w:type="spellStart"/>
      <w:r w:rsidRPr="00DD78F3">
        <w:rPr>
          <w:color w:val="0D0D0D" w:themeColor="text1" w:themeTint="F2"/>
        </w:rPr>
        <w:t>prezent</w:t>
      </w:r>
      <w:proofErr w:type="spellEnd"/>
      <w:r w:rsidRPr="00DD78F3">
        <w:rPr>
          <w:color w:val="0D0D0D" w:themeColor="text1" w:themeTint="F2"/>
        </w:rPr>
        <w:t xml:space="preserve"> </w:t>
      </w:r>
      <w:proofErr w:type="spellStart"/>
      <w:r w:rsidRPr="00DD78F3">
        <w:rPr>
          <w:color w:val="0D0D0D" w:themeColor="text1" w:themeTint="F2"/>
        </w:rPr>
        <w:t>terenurile</w:t>
      </w:r>
      <w:proofErr w:type="spellEnd"/>
      <w:r w:rsidRPr="00DD78F3">
        <w:rPr>
          <w:color w:val="0D0D0D" w:themeColor="text1" w:themeTint="F2"/>
        </w:rPr>
        <w:t xml:space="preserve"> cu nr</w:t>
      </w:r>
      <w:r w:rsidRPr="00B42232">
        <w:rPr>
          <w:color w:val="000000" w:themeColor="text1"/>
        </w:rPr>
        <w:t>. cad</w:t>
      </w:r>
      <w:r w:rsidRPr="002445CF">
        <w:rPr>
          <w:color w:val="000000" w:themeColor="text1"/>
        </w:rPr>
        <w:t xml:space="preserve">. </w:t>
      </w:r>
      <w:r w:rsidR="00B42232" w:rsidRPr="002445CF">
        <w:rPr>
          <w:color w:val="000000" w:themeColor="text1"/>
        </w:rPr>
        <w:t>410304,</w:t>
      </w:r>
      <w:r w:rsidR="003E2B16" w:rsidRPr="002445CF">
        <w:rPr>
          <w:color w:val="000000" w:themeColor="text1"/>
        </w:rPr>
        <w:t xml:space="preserve"> 410228, 410292, 410328</w:t>
      </w:r>
      <w:r w:rsidRPr="002445CF">
        <w:rPr>
          <w:color w:val="000000" w:themeColor="text1"/>
        </w:rPr>
        <w:t xml:space="preserve"> nu </w:t>
      </w:r>
      <w:r w:rsidRPr="00DD78F3">
        <w:rPr>
          <w:color w:val="0D0D0D" w:themeColor="text1" w:themeTint="F2"/>
        </w:rPr>
        <w:t xml:space="preserve">sunt </w:t>
      </w:r>
      <w:proofErr w:type="spellStart"/>
      <w:r w:rsidRPr="00DD78F3">
        <w:rPr>
          <w:color w:val="0D0D0D" w:themeColor="text1" w:themeTint="F2"/>
        </w:rPr>
        <w:t>libere</w:t>
      </w:r>
      <w:proofErr w:type="spellEnd"/>
      <w:r w:rsidRPr="00DD78F3">
        <w:rPr>
          <w:color w:val="0D0D0D" w:themeColor="text1" w:themeTint="F2"/>
        </w:rPr>
        <w:t xml:space="preserve"> de </w:t>
      </w:r>
      <w:proofErr w:type="spellStart"/>
      <w:r w:rsidRPr="00DD78F3">
        <w:rPr>
          <w:color w:val="0D0D0D" w:themeColor="text1" w:themeTint="F2"/>
        </w:rPr>
        <w:t>construcții</w:t>
      </w:r>
      <w:proofErr w:type="spellEnd"/>
      <w:r w:rsidRPr="00DD78F3">
        <w:rPr>
          <w:color w:val="0D0D0D" w:themeColor="text1" w:themeTint="F2"/>
        </w:rPr>
        <w:t xml:space="preserve">, </w:t>
      </w:r>
      <w:proofErr w:type="spellStart"/>
      <w:r w:rsidRPr="00DD78F3">
        <w:rPr>
          <w:color w:val="0D0D0D" w:themeColor="text1" w:themeTint="F2"/>
        </w:rPr>
        <w:t>astfel</w:t>
      </w:r>
      <w:proofErr w:type="spellEnd"/>
      <w:r w:rsidRPr="00DD78F3">
        <w:rPr>
          <w:color w:val="0D0D0D" w:themeColor="text1" w:themeTint="F2"/>
        </w:rPr>
        <w:t xml:space="preserve"> </w:t>
      </w:r>
      <w:proofErr w:type="spellStart"/>
      <w:r w:rsidRPr="00DD78F3">
        <w:rPr>
          <w:color w:val="0D0D0D" w:themeColor="text1" w:themeTint="F2"/>
        </w:rPr>
        <w:t>că</w:t>
      </w:r>
      <w:proofErr w:type="spellEnd"/>
      <w:r w:rsidRPr="00DD78F3">
        <w:rPr>
          <w:color w:val="0D0D0D" w:themeColor="text1" w:themeTint="F2"/>
        </w:rPr>
        <w:t xml:space="preserve"> </w:t>
      </w:r>
      <w:proofErr w:type="spellStart"/>
      <w:r w:rsidRPr="00DD78F3">
        <w:rPr>
          <w:color w:val="0D0D0D" w:themeColor="text1" w:themeTint="F2"/>
        </w:rPr>
        <w:t>va</w:t>
      </w:r>
      <w:proofErr w:type="spellEnd"/>
      <w:r w:rsidRPr="00DD78F3">
        <w:rPr>
          <w:color w:val="0D0D0D" w:themeColor="text1" w:themeTint="F2"/>
        </w:rPr>
        <w:t xml:space="preserve"> fi </w:t>
      </w:r>
      <w:proofErr w:type="spellStart"/>
      <w:r w:rsidRPr="00DD78F3">
        <w:rPr>
          <w:color w:val="0D0D0D" w:themeColor="text1" w:themeTint="F2"/>
        </w:rPr>
        <w:t>necesară</w:t>
      </w:r>
      <w:proofErr w:type="spellEnd"/>
      <w:r w:rsidRPr="00DD78F3">
        <w:rPr>
          <w:color w:val="0D0D0D" w:themeColor="text1" w:themeTint="F2"/>
        </w:rPr>
        <w:t xml:space="preserve"> </w:t>
      </w:r>
      <w:proofErr w:type="spellStart"/>
      <w:r w:rsidRPr="00DD78F3">
        <w:rPr>
          <w:color w:val="0D0D0D" w:themeColor="text1" w:themeTint="F2"/>
        </w:rPr>
        <w:t>demolarea</w:t>
      </w:r>
      <w:proofErr w:type="spellEnd"/>
      <w:r w:rsidRPr="00DD78F3">
        <w:rPr>
          <w:color w:val="0D0D0D" w:themeColor="text1" w:themeTint="F2"/>
        </w:rPr>
        <w:t xml:space="preserve"> </w:t>
      </w:r>
      <w:proofErr w:type="spellStart"/>
      <w:r w:rsidRPr="00DD78F3">
        <w:rPr>
          <w:color w:val="0D0D0D" w:themeColor="text1" w:themeTint="F2"/>
        </w:rPr>
        <w:t>construcțiilor</w:t>
      </w:r>
      <w:proofErr w:type="spellEnd"/>
      <w:r w:rsidRPr="00DD78F3">
        <w:rPr>
          <w:color w:val="0D0D0D" w:themeColor="text1" w:themeTint="F2"/>
        </w:rPr>
        <w:t xml:space="preserve"> </w:t>
      </w:r>
      <w:proofErr w:type="spellStart"/>
      <w:r w:rsidRPr="00DD78F3">
        <w:rPr>
          <w:color w:val="0D0D0D" w:themeColor="text1" w:themeTint="F2"/>
        </w:rPr>
        <w:t>existente</w:t>
      </w:r>
      <w:proofErr w:type="spellEnd"/>
      <w:r w:rsidRPr="00DD78F3">
        <w:rPr>
          <w:color w:val="0D0D0D" w:themeColor="text1" w:themeTint="F2"/>
        </w:rPr>
        <w:t xml:space="preserve"> </w:t>
      </w:r>
      <w:proofErr w:type="spellStart"/>
      <w:r w:rsidRPr="00DD78F3">
        <w:rPr>
          <w:color w:val="0D0D0D" w:themeColor="text1" w:themeTint="F2"/>
        </w:rPr>
        <w:t>în</w:t>
      </w:r>
      <w:proofErr w:type="spellEnd"/>
      <w:r w:rsidRPr="00DD78F3">
        <w:rPr>
          <w:color w:val="0D0D0D" w:themeColor="text1" w:themeTint="F2"/>
        </w:rPr>
        <w:t xml:space="preserve"> </w:t>
      </w:r>
      <w:proofErr w:type="spellStart"/>
      <w:r w:rsidRPr="00DD78F3">
        <w:rPr>
          <w:color w:val="0D0D0D" w:themeColor="text1" w:themeTint="F2"/>
        </w:rPr>
        <w:t>vederea</w:t>
      </w:r>
      <w:proofErr w:type="spellEnd"/>
      <w:r w:rsidRPr="00DD78F3">
        <w:rPr>
          <w:color w:val="0D0D0D" w:themeColor="text1" w:themeTint="F2"/>
        </w:rPr>
        <w:t xml:space="preserve"> </w:t>
      </w:r>
      <w:proofErr w:type="spellStart"/>
      <w:r w:rsidRPr="00DD78F3">
        <w:rPr>
          <w:color w:val="0D0D0D" w:themeColor="text1" w:themeTint="F2"/>
        </w:rPr>
        <w:t>construirii</w:t>
      </w:r>
      <w:proofErr w:type="spellEnd"/>
      <w:r w:rsidRPr="00DD78F3">
        <w:rPr>
          <w:color w:val="0D0D0D" w:themeColor="text1" w:themeTint="F2"/>
        </w:rPr>
        <w:t xml:space="preserve"> supermarket-</w:t>
      </w:r>
      <w:proofErr w:type="spellStart"/>
      <w:r w:rsidRPr="00DD78F3">
        <w:rPr>
          <w:color w:val="0D0D0D" w:themeColor="text1" w:themeTint="F2"/>
        </w:rPr>
        <w:t>ului</w:t>
      </w:r>
      <w:proofErr w:type="spellEnd"/>
      <w:r w:rsidRPr="00DD78F3">
        <w:rPr>
          <w:color w:val="0D0D0D" w:themeColor="text1" w:themeTint="F2"/>
        </w:rPr>
        <w:t xml:space="preserve">, </w:t>
      </w:r>
      <w:proofErr w:type="spellStart"/>
      <w:r w:rsidRPr="00DD78F3">
        <w:rPr>
          <w:color w:val="0D0D0D" w:themeColor="text1" w:themeTint="F2"/>
        </w:rPr>
        <w:t>în</w:t>
      </w:r>
      <w:proofErr w:type="spellEnd"/>
      <w:r w:rsidRPr="00DD78F3">
        <w:rPr>
          <w:color w:val="0D0D0D" w:themeColor="text1" w:themeTint="F2"/>
        </w:rPr>
        <w:t xml:space="preserve"> </w:t>
      </w:r>
      <w:proofErr w:type="spellStart"/>
      <w:r w:rsidRPr="00DD78F3">
        <w:rPr>
          <w:color w:val="0D0D0D" w:themeColor="text1" w:themeTint="F2"/>
        </w:rPr>
        <w:t>conformitate</w:t>
      </w:r>
      <w:proofErr w:type="spellEnd"/>
      <w:r w:rsidRPr="00DD78F3">
        <w:rPr>
          <w:color w:val="0D0D0D" w:themeColor="text1" w:themeTint="F2"/>
        </w:rPr>
        <w:t xml:space="preserve"> cu </w:t>
      </w:r>
      <w:proofErr w:type="spellStart"/>
      <w:r w:rsidRPr="00DD78F3">
        <w:rPr>
          <w:color w:val="0D0D0D" w:themeColor="text1" w:themeTint="F2"/>
        </w:rPr>
        <w:t>prevederile</w:t>
      </w:r>
      <w:proofErr w:type="spellEnd"/>
      <w:r w:rsidRPr="00DD78F3">
        <w:rPr>
          <w:color w:val="0D0D0D" w:themeColor="text1" w:themeTint="F2"/>
        </w:rPr>
        <w:t xml:space="preserve"> </w:t>
      </w:r>
      <w:proofErr w:type="spellStart"/>
      <w:r w:rsidRPr="00DD78F3">
        <w:rPr>
          <w:color w:val="0D0D0D" w:themeColor="text1" w:themeTint="F2"/>
        </w:rPr>
        <w:t>Legii</w:t>
      </w:r>
      <w:proofErr w:type="spellEnd"/>
      <w:r w:rsidRPr="00DD78F3">
        <w:rPr>
          <w:color w:val="0D0D0D" w:themeColor="text1" w:themeTint="F2"/>
        </w:rPr>
        <w:t xml:space="preserve"> nr. 50/1991, </w:t>
      </w:r>
      <w:proofErr w:type="spellStart"/>
      <w:r w:rsidRPr="00DD78F3">
        <w:rPr>
          <w:color w:val="0D0D0D" w:themeColor="text1" w:themeTint="F2"/>
        </w:rPr>
        <w:t>privind</w:t>
      </w:r>
      <w:proofErr w:type="spellEnd"/>
      <w:r w:rsidRPr="00DD78F3">
        <w:rPr>
          <w:color w:val="0D0D0D" w:themeColor="text1" w:themeTint="F2"/>
        </w:rPr>
        <w:t xml:space="preserve"> </w:t>
      </w:r>
      <w:proofErr w:type="spellStart"/>
      <w:r w:rsidRPr="00DD78F3">
        <w:rPr>
          <w:color w:val="0D0D0D" w:themeColor="text1" w:themeTint="F2"/>
        </w:rPr>
        <w:t>autorizarea</w:t>
      </w:r>
      <w:proofErr w:type="spellEnd"/>
      <w:r w:rsidRPr="00DD78F3">
        <w:rPr>
          <w:color w:val="0D0D0D" w:themeColor="text1" w:themeTint="F2"/>
        </w:rPr>
        <w:t xml:space="preserve"> </w:t>
      </w:r>
      <w:proofErr w:type="spellStart"/>
      <w:r w:rsidRPr="00DD78F3">
        <w:rPr>
          <w:color w:val="0D0D0D" w:themeColor="text1" w:themeTint="F2"/>
        </w:rPr>
        <w:t>lucrărilor</w:t>
      </w:r>
      <w:proofErr w:type="spellEnd"/>
      <w:r w:rsidRPr="00DD78F3">
        <w:rPr>
          <w:color w:val="0D0D0D" w:themeColor="text1" w:themeTint="F2"/>
        </w:rPr>
        <w:t xml:space="preserve"> de </w:t>
      </w:r>
      <w:proofErr w:type="spellStart"/>
      <w:r w:rsidRPr="00DD78F3">
        <w:rPr>
          <w:color w:val="0D0D0D" w:themeColor="text1" w:themeTint="F2"/>
        </w:rPr>
        <w:t>construcții</w:t>
      </w:r>
      <w:proofErr w:type="spellEnd"/>
      <w:r w:rsidRPr="00DD78F3">
        <w:rPr>
          <w:color w:val="0D0D0D" w:themeColor="text1" w:themeTint="F2"/>
        </w:rPr>
        <w:t xml:space="preserve">, </w:t>
      </w:r>
      <w:proofErr w:type="spellStart"/>
      <w:r w:rsidRPr="00DD78F3">
        <w:rPr>
          <w:color w:val="0D0D0D" w:themeColor="text1" w:themeTint="F2"/>
        </w:rPr>
        <w:t>republicată</w:t>
      </w:r>
      <w:proofErr w:type="spellEnd"/>
      <w:r w:rsidRPr="00DD78F3">
        <w:rPr>
          <w:color w:val="0D0D0D" w:themeColor="text1" w:themeTint="F2"/>
        </w:rPr>
        <w:t xml:space="preserve">, cu </w:t>
      </w:r>
      <w:proofErr w:type="spellStart"/>
      <w:r w:rsidRPr="003E2B16">
        <w:rPr>
          <w:color w:val="000000" w:themeColor="text1"/>
        </w:rPr>
        <w:t>modificările</w:t>
      </w:r>
      <w:proofErr w:type="spellEnd"/>
      <w:r w:rsidRPr="003E2B16">
        <w:rPr>
          <w:color w:val="000000" w:themeColor="text1"/>
        </w:rPr>
        <w:t xml:space="preserve"> </w:t>
      </w:r>
      <w:proofErr w:type="spellStart"/>
      <w:r w:rsidRPr="003E2B16">
        <w:rPr>
          <w:color w:val="000000" w:themeColor="text1"/>
        </w:rPr>
        <w:t>și</w:t>
      </w:r>
      <w:proofErr w:type="spellEnd"/>
      <w:r w:rsidRPr="003E2B16">
        <w:rPr>
          <w:color w:val="000000" w:themeColor="text1"/>
        </w:rPr>
        <w:t xml:space="preserve"> </w:t>
      </w:r>
      <w:proofErr w:type="spellStart"/>
      <w:r w:rsidRPr="003E2B16">
        <w:rPr>
          <w:color w:val="000000" w:themeColor="text1"/>
        </w:rPr>
        <w:t>completările</w:t>
      </w:r>
      <w:proofErr w:type="spellEnd"/>
      <w:r w:rsidRPr="003E2B16">
        <w:rPr>
          <w:color w:val="000000" w:themeColor="text1"/>
        </w:rPr>
        <w:t xml:space="preserve"> </w:t>
      </w:r>
      <w:proofErr w:type="spellStart"/>
      <w:r w:rsidRPr="003E2B16">
        <w:rPr>
          <w:color w:val="000000" w:themeColor="text1"/>
        </w:rPr>
        <w:t>ulterioare</w:t>
      </w:r>
      <w:proofErr w:type="spellEnd"/>
    </w:p>
    <w:p w14:paraId="5171D759" w14:textId="5D000BE5" w:rsidR="00A82BD9" w:rsidRPr="003E2B16" w:rsidRDefault="00A82BD9" w:rsidP="00A41F68">
      <w:pPr>
        <w:pStyle w:val="Default"/>
        <w:spacing w:after="240"/>
        <w:ind w:firstLine="567"/>
        <w:jc w:val="both"/>
        <w:rPr>
          <w:color w:val="FF0000"/>
          <w:sz w:val="12"/>
          <w:szCs w:val="12"/>
          <w:lang w:val="ro-RO"/>
        </w:rPr>
      </w:pPr>
      <w:r w:rsidRPr="003E2B16">
        <w:rPr>
          <w:color w:val="000000" w:themeColor="text1"/>
        </w:rPr>
        <w:t>LIDL ROMÂNIA</w:t>
      </w:r>
      <w:r w:rsidR="00BE0436" w:rsidRPr="003E2B16">
        <w:rPr>
          <w:color w:val="000000" w:themeColor="text1"/>
        </w:rPr>
        <w:t xml:space="preserve"> S.C.S.,</w:t>
      </w:r>
      <w:r w:rsidRPr="003E2B16">
        <w:rPr>
          <w:color w:val="000000" w:themeColor="text1"/>
        </w:rPr>
        <w:t xml:space="preserve"> </w:t>
      </w:r>
      <w:proofErr w:type="spellStart"/>
      <w:r w:rsidRPr="003E2B16">
        <w:rPr>
          <w:color w:val="000000" w:themeColor="text1"/>
        </w:rPr>
        <w:t>societate</w:t>
      </w:r>
      <w:proofErr w:type="spellEnd"/>
      <w:r w:rsidRPr="003E2B16">
        <w:rPr>
          <w:color w:val="000000" w:themeColor="text1"/>
        </w:rPr>
        <w:t xml:space="preserve"> </w:t>
      </w:r>
      <w:proofErr w:type="spellStart"/>
      <w:r w:rsidRPr="003E2B16">
        <w:rPr>
          <w:color w:val="000000" w:themeColor="text1"/>
        </w:rPr>
        <w:t>în</w:t>
      </w:r>
      <w:proofErr w:type="spellEnd"/>
      <w:r w:rsidRPr="003E2B16">
        <w:rPr>
          <w:color w:val="000000" w:themeColor="text1"/>
        </w:rPr>
        <w:t xml:space="preserve"> </w:t>
      </w:r>
      <w:proofErr w:type="spellStart"/>
      <w:r w:rsidRPr="003E2B16">
        <w:rPr>
          <w:color w:val="000000" w:themeColor="text1"/>
        </w:rPr>
        <w:t>comandită</w:t>
      </w:r>
      <w:proofErr w:type="spellEnd"/>
      <w:r w:rsidRPr="003E2B16">
        <w:rPr>
          <w:color w:val="000000" w:themeColor="text1"/>
        </w:rPr>
        <w:t xml:space="preserve"> </w:t>
      </w:r>
      <w:proofErr w:type="spellStart"/>
      <w:r w:rsidRPr="003E2B16">
        <w:rPr>
          <w:color w:val="000000" w:themeColor="text1"/>
        </w:rPr>
        <w:t>simplă</w:t>
      </w:r>
      <w:proofErr w:type="spellEnd"/>
      <w:r w:rsidRPr="003E2B16">
        <w:rPr>
          <w:color w:val="000000" w:themeColor="text1"/>
        </w:rPr>
        <w:t xml:space="preserve">, </w:t>
      </w:r>
      <w:proofErr w:type="spellStart"/>
      <w:r w:rsidRPr="003E2B16">
        <w:rPr>
          <w:color w:val="000000" w:themeColor="text1"/>
        </w:rPr>
        <w:t>în</w:t>
      </w:r>
      <w:proofErr w:type="spellEnd"/>
      <w:r w:rsidRPr="003E2B16">
        <w:rPr>
          <w:color w:val="000000" w:themeColor="text1"/>
        </w:rPr>
        <w:t xml:space="preserve"> </w:t>
      </w:r>
      <w:proofErr w:type="spellStart"/>
      <w:r w:rsidRPr="003E2B16">
        <w:rPr>
          <w:color w:val="000000" w:themeColor="text1"/>
        </w:rPr>
        <w:t>calitate</w:t>
      </w:r>
      <w:proofErr w:type="spellEnd"/>
      <w:r w:rsidRPr="003E2B16">
        <w:rPr>
          <w:color w:val="000000" w:themeColor="text1"/>
        </w:rPr>
        <w:t xml:space="preserve"> de </w:t>
      </w:r>
      <w:proofErr w:type="spellStart"/>
      <w:r w:rsidRPr="003E2B16">
        <w:rPr>
          <w:color w:val="000000" w:themeColor="text1"/>
        </w:rPr>
        <w:t>promitent</w:t>
      </w:r>
      <w:proofErr w:type="spellEnd"/>
      <w:r w:rsidRPr="003E2B16">
        <w:rPr>
          <w:color w:val="000000" w:themeColor="text1"/>
        </w:rPr>
        <w:t xml:space="preserve"> </w:t>
      </w:r>
      <w:proofErr w:type="spellStart"/>
      <w:r w:rsidRPr="003E2B16">
        <w:rPr>
          <w:color w:val="000000" w:themeColor="text1"/>
        </w:rPr>
        <w:t>cumpărător</w:t>
      </w:r>
      <w:proofErr w:type="spellEnd"/>
      <w:r w:rsidRPr="003E2B16">
        <w:rPr>
          <w:color w:val="000000" w:themeColor="text1"/>
        </w:rPr>
        <w:t xml:space="preserve"> conform </w:t>
      </w:r>
      <w:proofErr w:type="spellStart"/>
      <w:r w:rsidRPr="003E2B16">
        <w:rPr>
          <w:color w:val="000000" w:themeColor="text1"/>
        </w:rPr>
        <w:t>antecontract</w:t>
      </w:r>
      <w:proofErr w:type="spellEnd"/>
      <w:r w:rsidRPr="003E2B16">
        <w:rPr>
          <w:color w:val="000000" w:themeColor="text1"/>
        </w:rPr>
        <w:t xml:space="preserve">, </w:t>
      </w:r>
      <w:proofErr w:type="spellStart"/>
      <w:r w:rsidRPr="002445CF">
        <w:rPr>
          <w:color w:val="000000" w:themeColor="text1"/>
        </w:rPr>
        <w:t>respectiv</w:t>
      </w:r>
      <w:proofErr w:type="spellEnd"/>
      <w:r w:rsidRPr="002445CF">
        <w:rPr>
          <w:color w:val="000000" w:themeColor="text1"/>
        </w:rPr>
        <w:t xml:space="preserve"> </w:t>
      </w:r>
      <w:proofErr w:type="spellStart"/>
      <w:r w:rsidRPr="002445CF">
        <w:rPr>
          <w:color w:val="000000" w:themeColor="text1"/>
        </w:rPr>
        <w:t>în</w:t>
      </w:r>
      <w:proofErr w:type="spellEnd"/>
      <w:r w:rsidRPr="002445CF">
        <w:rPr>
          <w:color w:val="000000" w:themeColor="text1"/>
        </w:rPr>
        <w:t xml:space="preserve"> </w:t>
      </w:r>
      <w:proofErr w:type="spellStart"/>
      <w:r w:rsidRPr="002445CF">
        <w:rPr>
          <w:color w:val="000000" w:themeColor="text1"/>
        </w:rPr>
        <w:t>calitate</w:t>
      </w:r>
      <w:proofErr w:type="spellEnd"/>
      <w:r w:rsidRPr="002445CF">
        <w:rPr>
          <w:color w:val="000000" w:themeColor="text1"/>
        </w:rPr>
        <w:t xml:space="preserve"> de </w:t>
      </w:r>
      <w:proofErr w:type="spellStart"/>
      <w:r w:rsidRPr="002445CF">
        <w:rPr>
          <w:color w:val="000000" w:themeColor="text1"/>
        </w:rPr>
        <w:t>inițiatori</w:t>
      </w:r>
      <w:proofErr w:type="spellEnd"/>
      <w:r w:rsidRPr="002445CF">
        <w:rPr>
          <w:color w:val="000000" w:themeColor="text1"/>
        </w:rPr>
        <w:t xml:space="preserve"> ai </w:t>
      </w:r>
      <w:proofErr w:type="spellStart"/>
      <w:r w:rsidRPr="002445CF">
        <w:rPr>
          <w:color w:val="000000" w:themeColor="text1"/>
        </w:rPr>
        <w:t>prezentei</w:t>
      </w:r>
      <w:proofErr w:type="spellEnd"/>
      <w:r w:rsidRPr="002445CF">
        <w:rPr>
          <w:color w:val="000000" w:themeColor="text1"/>
        </w:rPr>
        <w:t xml:space="preserve"> </w:t>
      </w:r>
      <w:proofErr w:type="spellStart"/>
      <w:r w:rsidRPr="002445CF">
        <w:rPr>
          <w:color w:val="000000" w:themeColor="text1"/>
        </w:rPr>
        <w:t>solicitări</w:t>
      </w:r>
      <w:proofErr w:type="spellEnd"/>
      <w:r w:rsidRPr="002445CF">
        <w:rPr>
          <w:color w:val="000000" w:themeColor="text1"/>
        </w:rPr>
        <w:t xml:space="preserve">, </w:t>
      </w:r>
      <w:proofErr w:type="spellStart"/>
      <w:r w:rsidRPr="002445CF">
        <w:rPr>
          <w:color w:val="000000" w:themeColor="text1"/>
        </w:rPr>
        <w:t>dorește</w:t>
      </w:r>
      <w:proofErr w:type="spellEnd"/>
      <w:r w:rsidR="00BE0436" w:rsidRPr="002445CF">
        <w:rPr>
          <w:color w:val="000000" w:themeColor="text1"/>
        </w:rPr>
        <w:t xml:space="preserve"> </w:t>
      </w:r>
      <w:proofErr w:type="spellStart"/>
      <w:r w:rsidRPr="002445CF">
        <w:rPr>
          <w:color w:val="000000" w:themeColor="text1"/>
        </w:rPr>
        <w:t>întocmirea</w:t>
      </w:r>
      <w:proofErr w:type="spellEnd"/>
      <w:r w:rsidRPr="002445CF">
        <w:rPr>
          <w:color w:val="000000" w:themeColor="text1"/>
        </w:rPr>
        <w:t xml:space="preserve"> </w:t>
      </w:r>
      <w:proofErr w:type="spellStart"/>
      <w:r w:rsidRPr="002445CF">
        <w:rPr>
          <w:color w:val="000000" w:themeColor="text1"/>
        </w:rPr>
        <w:t>unui</w:t>
      </w:r>
      <w:proofErr w:type="spellEnd"/>
      <w:r w:rsidRPr="002445CF">
        <w:rPr>
          <w:color w:val="000000" w:themeColor="text1"/>
        </w:rPr>
        <w:t xml:space="preserve"> Plan Urbanistic Zonal </w:t>
      </w:r>
      <w:proofErr w:type="spellStart"/>
      <w:r w:rsidRPr="002445CF">
        <w:rPr>
          <w:color w:val="000000" w:themeColor="text1"/>
        </w:rPr>
        <w:t>în</w:t>
      </w:r>
      <w:proofErr w:type="spellEnd"/>
      <w:r w:rsidRPr="002445CF">
        <w:rPr>
          <w:color w:val="000000" w:themeColor="text1"/>
        </w:rPr>
        <w:t xml:space="preserve"> </w:t>
      </w:r>
      <w:proofErr w:type="spellStart"/>
      <w:r w:rsidRPr="002445CF">
        <w:rPr>
          <w:color w:val="000000" w:themeColor="text1"/>
        </w:rPr>
        <w:t>vederea</w:t>
      </w:r>
      <w:proofErr w:type="spellEnd"/>
      <w:r w:rsidRPr="002445CF">
        <w:rPr>
          <w:color w:val="000000" w:themeColor="text1"/>
        </w:rPr>
        <w:t xml:space="preserve"> </w:t>
      </w:r>
      <w:proofErr w:type="spellStart"/>
      <w:r w:rsidRPr="002445CF">
        <w:rPr>
          <w:color w:val="000000" w:themeColor="text1"/>
        </w:rPr>
        <w:t>amenajării</w:t>
      </w:r>
      <w:proofErr w:type="spellEnd"/>
      <w:r w:rsidRPr="002445CF">
        <w:rPr>
          <w:color w:val="000000" w:themeColor="text1"/>
        </w:rPr>
        <w:t xml:space="preserve"> </w:t>
      </w:r>
      <w:proofErr w:type="spellStart"/>
      <w:r w:rsidRPr="002445CF">
        <w:rPr>
          <w:color w:val="000000" w:themeColor="text1"/>
        </w:rPr>
        <w:t>unei</w:t>
      </w:r>
      <w:proofErr w:type="spellEnd"/>
      <w:r w:rsidR="00BE0436" w:rsidRPr="002445CF">
        <w:rPr>
          <w:color w:val="000000" w:themeColor="text1"/>
        </w:rPr>
        <w:t xml:space="preserve"> </w:t>
      </w:r>
      <w:r w:rsidRPr="002445CF">
        <w:rPr>
          <w:b/>
          <w:color w:val="000000" w:themeColor="text1"/>
        </w:rPr>
        <w:t xml:space="preserve">zone </w:t>
      </w:r>
      <w:proofErr w:type="spellStart"/>
      <w:r w:rsidRPr="002445CF">
        <w:rPr>
          <w:b/>
          <w:color w:val="000000" w:themeColor="text1"/>
        </w:rPr>
        <w:t>comercială</w:t>
      </w:r>
      <w:proofErr w:type="spellEnd"/>
      <w:r w:rsidRPr="002445CF">
        <w:rPr>
          <w:b/>
          <w:color w:val="000000" w:themeColor="text1"/>
        </w:rPr>
        <w:t xml:space="preserve"> </w:t>
      </w:r>
      <w:proofErr w:type="spellStart"/>
      <w:r w:rsidRPr="002445CF">
        <w:rPr>
          <w:b/>
          <w:color w:val="000000" w:themeColor="text1"/>
        </w:rPr>
        <w:t>și</w:t>
      </w:r>
      <w:proofErr w:type="spellEnd"/>
      <w:r w:rsidRPr="002445CF">
        <w:rPr>
          <w:b/>
          <w:color w:val="000000" w:themeColor="text1"/>
        </w:rPr>
        <w:t xml:space="preserve"> </w:t>
      </w:r>
      <w:proofErr w:type="spellStart"/>
      <w:r w:rsidRPr="002445CF">
        <w:rPr>
          <w:b/>
          <w:color w:val="000000" w:themeColor="text1"/>
        </w:rPr>
        <w:t>servicii</w:t>
      </w:r>
      <w:proofErr w:type="spellEnd"/>
      <w:r w:rsidRPr="002445CF">
        <w:rPr>
          <w:b/>
          <w:color w:val="000000" w:themeColor="text1"/>
        </w:rPr>
        <w:t xml:space="preserve"> </w:t>
      </w:r>
      <w:proofErr w:type="spellStart"/>
      <w:r w:rsidRPr="002445CF">
        <w:rPr>
          <w:b/>
          <w:color w:val="000000" w:themeColor="text1"/>
        </w:rPr>
        <w:t>conexe</w:t>
      </w:r>
      <w:proofErr w:type="spellEnd"/>
      <w:r w:rsidRPr="002445CF">
        <w:rPr>
          <w:b/>
          <w:color w:val="000000" w:themeColor="text1"/>
        </w:rPr>
        <w:t xml:space="preserve">, </w:t>
      </w:r>
      <w:proofErr w:type="spellStart"/>
      <w:r w:rsidRPr="002445CF">
        <w:rPr>
          <w:b/>
          <w:color w:val="000000" w:themeColor="text1"/>
        </w:rPr>
        <w:t>pentru</w:t>
      </w:r>
      <w:proofErr w:type="spellEnd"/>
      <w:r w:rsidRPr="002445CF">
        <w:rPr>
          <w:b/>
          <w:color w:val="000000" w:themeColor="text1"/>
        </w:rPr>
        <w:t xml:space="preserve"> </w:t>
      </w:r>
      <w:proofErr w:type="spellStart"/>
      <w:r w:rsidRPr="002445CF">
        <w:rPr>
          <w:b/>
          <w:color w:val="000000" w:themeColor="text1"/>
        </w:rPr>
        <w:t>construirea</w:t>
      </w:r>
      <w:proofErr w:type="spellEnd"/>
      <w:r w:rsidRPr="002445CF">
        <w:rPr>
          <w:b/>
          <w:color w:val="000000" w:themeColor="text1"/>
        </w:rPr>
        <w:t xml:space="preserve"> </w:t>
      </w:r>
      <w:proofErr w:type="spellStart"/>
      <w:r w:rsidRPr="002445CF">
        <w:rPr>
          <w:b/>
          <w:color w:val="000000" w:themeColor="text1"/>
        </w:rPr>
        <w:t>unui</w:t>
      </w:r>
      <w:proofErr w:type="spellEnd"/>
      <w:r w:rsidR="00BE0436" w:rsidRPr="002445CF">
        <w:rPr>
          <w:b/>
          <w:color w:val="000000" w:themeColor="text1"/>
        </w:rPr>
        <w:t xml:space="preserve"> </w:t>
      </w:r>
      <w:r w:rsidRPr="002445CF">
        <w:rPr>
          <w:b/>
          <w:color w:val="000000" w:themeColor="text1"/>
        </w:rPr>
        <w:t xml:space="preserve">SUPERMAKET LIDL, </w:t>
      </w:r>
      <w:proofErr w:type="spellStart"/>
      <w:r w:rsidRPr="002445CF">
        <w:rPr>
          <w:color w:val="000000" w:themeColor="text1"/>
        </w:rPr>
        <w:t>astfel</w:t>
      </w:r>
      <w:proofErr w:type="spellEnd"/>
      <w:r w:rsidRPr="002445CF">
        <w:rPr>
          <w:color w:val="000000" w:themeColor="text1"/>
        </w:rPr>
        <w:t xml:space="preserve"> </w:t>
      </w:r>
      <w:proofErr w:type="spellStart"/>
      <w:r w:rsidRPr="002445CF">
        <w:rPr>
          <w:color w:val="000000" w:themeColor="text1"/>
        </w:rPr>
        <w:t>propusă</w:t>
      </w:r>
      <w:proofErr w:type="spellEnd"/>
      <w:r w:rsidRPr="002445CF">
        <w:rPr>
          <w:color w:val="000000" w:themeColor="text1"/>
        </w:rPr>
        <w:t xml:space="preserve"> pe </w:t>
      </w:r>
      <w:proofErr w:type="spellStart"/>
      <w:r w:rsidRPr="002445CF">
        <w:rPr>
          <w:color w:val="000000" w:themeColor="text1"/>
        </w:rPr>
        <w:t>parcel</w:t>
      </w:r>
      <w:r w:rsidR="00DD78F3" w:rsidRPr="002445CF">
        <w:rPr>
          <w:color w:val="000000" w:themeColor="text1"/>
        </w:rPr>
        <w:t>ele</w:t>
      </w:r>
      <w:proofErr w:type="spellEnd"/>
      <w:r w:rsidRPr="002445CF">
        <w:rPr>
          <w:color w:val="000000" w:themeColor="text1"/>
        </w:rPr>
        <w:t xml:space="preserve"> cu C.F. nr. </w:t>
      </w:r>
      <w:r w:rsidR="003E2B16" w:rsidRPr="002445CF">
        <w:rPr>
          <w:color w:val="000000" w:themeColor="text1"/>
        </w:rPr>
        <w:t>410304, 410228, 410292, 410328 S</w:t>
      </w:r>
      <w:r w:rsidR="003E2B16" w:rsidRPr="002445CF">
        <w:rPr>
          <w:color w:val="000000" w:themeColor="text1"/>
          <w:lang w:val="ro-RO"/>
        </w:rPr>
        <w:t>ânnicolau Mare.</w:t>
      </w:r>
    </w:p>
    <w:p w14:paraId="175F464E" w14:textId="448DDC0C" w:rsidR="00A82BD9" w:rsidRPr="00EA3D29" w:rsidRDefault="00A82BD9" w:rsidP="00A41F68">
      <w:pPr>
        <w:spacing w:after="240"/>
        <w:rPr>
          <w:color w:val="0D0D0D" w:themeColor="text1" w:themeTint="F2"/>
        </w:rPr>
      </w:pPr>
      <w:proofErr w:type="spellStart"/>
      <w:r w:rsidRPr="00EA3D29">
        <w:rPr>
          <w:color w:val="0D0D0D" w:themeColor="text1" w:themeTint="F2"/>
        </w:rPr>
        <w:t>Funcțiunile</w:t>
      </w:r>
      <w:proofErr w:type="spellEnd"/>
      <w:r w:rsidRPr="00EA3D29">
        <w:rPr>
          <w:color w:val="0D0D0D" w:themeColor="text1" w:themeTint="F2"/>
        </w:rPr>
        <w:t xml:space="preserve"> </w:t>
      </w:r>
      <w:proofErr w:type="spellStart"/>
      <w:r w:rsidRPr="00EA3D29">
        <w:rPr>
          <w:color w:val="0D0D0D" w:themeColor="text1" w:themeTint="F2"/>
        </w:rPr>
        <w:t>propuse</w:t>
      </w:r>
      <w:proofErr w:type="spellEnd"/>
      <w:r w:rsidRPr="00EA3D29">
        <w:rPr>
          <w:color w:val="0D0D0D" w:themeColor="text1" w:themeTint="F2"/>
        </w:rPr>
        <w:t xml:space="preserve"> se </w:t>
      </w:r>
      <w:proofErr w:type="spellStart"/>
      <w:r w:rsidRPr="00EA3D29">
        <w:rPr>
          <w:color w:val="0D0D0D" w:themeColor="text1" w:themeTint="F2"/>
        </w:rPr>
        <w:t>integrează</w:t>
      </w:r>
      <w:proofErr w:type="spellEnd"/>
      <w:r w:rsidR="00BE0436" w:rsidRPr="00EA3D29">
        <w:rPr>
          <w:color w:val="0D0D0D" w:themeColor="text1" w:themeTint="F2"/>
        </w:rPr>
        <w:t xml:space="preserve"> </w:t>
      </w:r>
      <w:proofErr w:type="spellStart"/>
      <w:r w:rsidRPr="00EA3D29">
        <w:rPr>
          <w:color w:val="0D0D0D" w:themeColor="text1" w:themeTint="F2"/>
        </w:rPr>
        <w:t>nevoilor</w:t>
      </w:r>
      <w:proofErr w:type="spellEnd"/>
      <w:r w:rsidR="00BE0436" w:rsidRPr="00EA3D29">
        <w:rPr>
          <w:color w:val="0D0D0D" w:themeColor="text1" w:themeTint="F2"/>
        </w:rPr>
        <w:t xml:space="preserve"> </w:t>
      </w:r>
      <w:proofErr w:type="spellStart"/>
      <w:r w:rsidRPr="00EA3D29">
        <w:rPr>
          <w:color w:val="0D0D0D" w:themeColor="text1" w:themeTint="F2"/>
        </w:rPr>
        <w:t>în</w:t>
      </w:r>
      <w:proofErr w:type="spellEnd"/>
      <w:r w:rsidRPr="00EA3D29">
        <w:rPr>
          <w:color w:val="0D0D0D" w:themeColor="text1" w:themeTint="F2"/>
        </w:rPr>
        <w:t xml:space="preserve"> </w:t>
      </w:r>
      <w:proofErr w:type="spellStart"/>
      <w:r w:rsidR="00EA3D29" w:rsidRPr="00EA3D29">
        <w:rPr>
          <w:color w:val="0D0D0D" w:themeColor="text1" w:themeTint="F2"/>
        </w:rPr>
        <w:t>oraș</w:t>
      </w:r>
      <w:proofErr w:type="spellEnd"/>
      <w:r w:rsidRPr="00EA3D29">
        <w:rPr>
          <w:color w:val="0D0D0D" w:themeColor="text1" w:themeTint="F2"/>
        </w:rPr>
        <w:t xml:space="preserve">, </w:t>
      </w:r>
      <w:proofErr w:type="spellStart"/>
      <w:r w:rsidRPr="00EA3D29">
        <w:rPr>
          <w:color w:val="0D0D0D" w:themeColor="text1" w:themeTint="F2"/>
        </w:rPr>
        <w:t>deoarece</w:t>
      </w:r>
      <w:proofErr w:type="spellEnd"/>
      <w:r w:rsidRPr="00EA3D29">
        <w:rPr>
          <w:color w:val="0D0D0D" w:themeColor="text1" w:themeTint="F2"/>
        </w:rPr>
        <w:t xml:space="preserve"> </w:t>
      </w:r>
      <w:proofErr w:type="spellStart"/>
      <w:r w:rsidRPr="00EA3D29">
        <w:rPr>
          <w:color w:val="0D0D0D" w:themeColor="text1" w:themeTint="F2"/>
        </w:rPr>
        <w:t>aceasta</w:t>
      </w:r>
      <w:proofErr w:type="spellEnd"/>
      <w:r w:rsidRPr="00EA3D29">
        <w:rPr>
          <w:color w:val="0D0D0D" w:themeColor="text1" w:themeTint="F2"/>
        </w:rPr>
        <w:t xml:space="preserve"> </w:t>
      </w:r>
      <w:proofErr w:type="spellStart"/>
      <w:r w:rsidRPr="00EA3D29">
        <w:rPr>
          <w:color w:val="0D0D0D" w:themeColor="text1" w:themeTint="F2"/>
        </w:rPr>
        <w:t>duce</w:t>
      </w:r>
      <w:proofErr w:type="spellEnd"/>
      <w:r w:rsidRPr="00EA3D29">
        <w:rPr>
          <w:color w:val="0D0D0D" w:themeColor="text1" w:themeTint="F2"/>
        </w:rPr>
        <w:t xml:space="preserve"> </w:t>
      </w:r>
      <w:proofErr w:type="spellStart"/>
      <w:r w:rsidRPr="00EA3D29">
        <w:rPr>
          <w:color w:val="0D0D0D" w:themeColor="text1" w:themeTint="F2"/>
        </w:rPr>
        <w:t>lipsă</w:t>
      </w:r>
      <w:proofErr w:type="spellEnd"/>
      <w:r w:rsidRPr="00EA3D29">
        <w:rPr>
          <w:color w:val="0D0D0D" w:themeColor="text1" w:themeTint="F2"/>
        </w:rPr>
        <w:t xml:space="preserve"> de zone </w:t>
      </w:r>
      <w:proofErr w:type="spellStart"/>
      <w:r w:rsidRPr="00EA3D29">
        <w:rPr>
          <w:color w:val="0D0D0D" w:themeColor="text1" w:themeTint="F2"/>
        </w:rPr>
        <w:t>comerciale</w:t>
      </w:r>
      <w:proofErr w:type="spellEnd"/>
      <w:r w:rsidRPr="00EA3D29">
        <w:rPr>
          <w:color w:val="0D0D0D" w:themeColor="text1" w:themeTint="F2"/>
        </w:rPr>
        <w:t xml:space="preserve"> din </w:t>
      </w:r>
      <w:proofErr w:type="spellStart"/>
      <w:r w:rsidRPr="00EA3D29">
        <w:rPr>
          <w:color w:val="0D0D0D" w:themeColor="text1" w:themeTint="F2"/>
        </w:rPr>
        <w:t>categoria</w:t>
      </w:r>
      <w:proofErr w:type="spellEnd"/>
      <w:r w:rsidRPr="00EA3D29">
        <w:rPr>
          <w:color w:val="0D0D0D" w:themeColor="text1" w:themeTint="F2"/>
        </w:rPr>
        <w:t xml:space="preserve"> supermarket-</w:t>
      </w:r>
      <w:proofErr w:type="spellStart"/>
      <w:r w:rsidRPr="00EA3D29">
        <w:rPr>
          <w:color w:val="0D0D0D" w:themeColor="text1" w:themeTint="F2"/>
        </w:rPr>
        <w:t>urilor</w:t>
      </w:r>
      <w:proofErr w:type="spellEnd"/>
      <w:r w:rsidRPr="00EA3D29">
        <w:rPr>
          <w:color w:val="0D0D0D" w:themeColor="text1" w:themeTint="F2"/>
        </w:rPr>
        <w:t xml:space="preserve">, </w:t>
      </w:r>
      <w:proofErr w:type="spellStart"/>
      <w:r w:rsidRPr="00EA3D29">
        <w:rPr>
          <w:color w:val="0D0D0D" w:themeColor="text1" w:themeTint="F2"/>
        </w:rPr>
        <w:t>respectiv</w:t>
      </w:r>
      <w:proofErr w:type="spellEnd"/>
      <w:r w:rsidRPr="00EA3D29">
        <w:rPr>
          <w:color w:val="0D0D0D" w:themeColor="text1" w:themeTint="F2"/>
        </w:rPr>
        <w:t xml:space="preserve"> </w:t>
      </w:r>
      <w:proofErr w:type="spellStart"/>
      <w:r w:rsidRPr="00EA3D29">
        <w:rPr>
          <w:color w:val="0D0D0D" w:themeColor="text1" w:themeTint="F2"/>
        </w:rPr>
        <w:t>platforme</w:t>
      </w:r>
      <w:proofErr w:type="spellEnd"/>
      <w:r w:rsidRPr="00EA3D29">
        <w:rPr>
          <w:color w:val="0D0D0D" w:themeColor="text1" w:themeTint="F2"/>
        </w:rPr>
        <w:t xml:space="preserve"> cu </w:t>
      </w:r>
      <w:proofErr w:type="spellStart"/>
      <w:r w:rsidRPr="00EA3D29">
        <w:rPr>
          <w:color w:val="0D0D0D" w:themeColor="text1" w:themeTint="F2"/>
        </w:rPr>
        <w:t>spații</w:t>
      </w:r>
      <w:proofErr w:type="spellEnd"/>
      <w:r w:rsidRPr="00EA3D29">
        <w:rPr>
          <w:color w:val="0D0D0D" w:themeColor="text1" w:themeTint="F2"/>
        </w:rPr>
        <w:t xml:space="preserve"> </w:t>
      </w:r>
      <w:proofErr w:type="spellStart"/>
      <w:r w:rsidRPr="00EA3D29">
        <w:rPr>
          <w:color w:val="0D0D0D" w:themeColor="text1" w:themeTint="F2"/>
        </w:rPr>
        <w:t>comerciale</w:t>
      </w:r>
      <w:proofErr w:type="spellEnd"/>
      <w:r w:rsidRPr="00EA3D29">
        <w:rPr>
          <w:color w:val="0D0D0D" w:themeColor="text1" w:themeTint="F2"/>
        </w:rPr>
        <w:t xml:space="preserve"> cu </w:t>
      </w:r>
      <w:proofErr w:type="spellStart"/>
      <w:r w:rsidRPr="00EA3D29">
        <w:rPr>
          <w:color w:val="0D0D0D" w:themeColor="text1" w:themeTint="F2"/>
        </w:rPr>
        <w:t>produse</w:t>
      </w:r>
      <w:proofErr w:type="spellEnd"/>
      <w:r w:rsidRPr="00EA3D29">
        <w:rPr>
          <w:color w:val="0D0D0D" w:themeColor="text1" w:themeTint="F2"/>
        </w:rPr>
        <w:t xml:space="preserve"> </w:t>
      </w:r>
      <w:proofErr w:type="spellStart"/>
      <w:r w:rsidRPr="00EA3D29">
        <w:rPr>
          <w:color w:val="0D0D0D" w:themeColor="text1" w:themeTint="F2"/>
        </w:rPr>
        <w:t>alimentare</w:t>
      </w:r>
      <w:proofErr w:type="spellEnd"/>
      <w:r w:rsidRPr="00EA3D29">
        <w:rPr>
          <w:color w:val="0D0D0D" w:themeColor="text1" w:themeTint="F2"/>
        </w:rPr>
        <w:t xml:space="preserve"> </w:t>
      </w:r>
      <w:proofErr w:type="spellStart"/>
      <w:r w:rsidR="00B05FBC">
        <w:rPr>
          <w:color w:val="0D0D0D" w:themeColor="text1" w:themeTint="F2"/>
        </w:rPr>
        <w:t>ș</w:t>
      </w:r>
      <w:r w:rsidRPr="00EA3D29">
        <w:rPr>
          <w:color w:val="0D0D0D" w:themeColor="text1" w:themeTint="F2"/>
        </w:rPr>
        <w:t>i</w:t>
      </w:r>
      <w:proofErr w:type="spellEnd"/>
      <w:r w:rsidRPr="00EA3D29">
        <w:rPr>
          <w:color w:val="0D0D0D" w:themeColor="text1" w:themeTint="F2"/>
        </w:rPr>
        <w:t xml:space="preserve"> </w:t>
      </w:r>
      <w:proofErr w:type="spellStart"/>
      <w:r w:rsidRPr="00EA3D29">
        <w:rPr>
          <w:color w:val="0D0D0D" w:themeColor="text1" w:themeTint="F2"/>
        </w:rPr>
        <w:t>nealimentare</w:t>
      </w:r>
      <w:proofErr w:type="spellEnd"/>
      <w:r w:rsidR="00EA3D29">
        <w:rPr>
          <w:color w:val="0D0D0D" w:themeColor="text1" w:themeTint="F2"/>
        </w:rPr>
        <w:t xml:space="preserve"> </w:t>
      </w:r>
      <w:proofErr w:type="spellStart"/>
      <w:r w:rsidRPr="00EA3D29">
        <w:rPr>
          <w:color w:val="0D0D0D" w:themeColor="text1" w:themeTint="F2"/>
        </w:rPr>
        <w:t>și</w:t>
      </w:r>
      <w:proofErr w:type="spellEnd"/>
      <w:r w:rsidRPr="00EA3D29">
        <w:rPr>
          <w:color w:val="0D0D0D" w:themeColor="text1" w:themeTint="F2"/>
        </w:rPr>
        <w:t xml:space="preserve"> nu </w:t>
      </w:r>
      <w:proofErr w:type="spellStart"/>
      <w:r w:rsidRPr="00EA3D29">
        <w:rPr>
          <w:color w:val="0D0D0D" w:themeColor="text1" w:themeTint="F2"/>
        </w:rPr>
        <w:t>afectează</w:t>
      </w:r>
      <w:proofErr w:type="spellEnd"/>
      <w:r w:rsidRPr="00EA3D29">
        <w:rPr>
          <w:color w:val="0D0D0D" w:themeColor="text1" w:themeTint="F2"/>
        </w:rPr>
        <w:t xml:space="preserve"> </w:t>
      </w:r>
      <w:proofErr w:type="spellStart"/>
      <w:r w:rsidRPr="00EA3D29">
        <w:rPr>
          <w:color w:val="0D0D0D" w:themeColor="text1" w:themeTint="F2"/>
        </w:rPr>
        <w:t>negativ</w:t>
      </w:r>
      <w:proofErr w:type="spellEnd"/>
      <w:r w:rsidRPr="00EA3D29">
        <w:rPr>
          <w:color w:val="0D0D0D" w:themeColor="text1" w:themeTint="F2"/>
        </w:rPr>
        <w:t xml:space="preserve"> </w:t>
      </w:r>
      <w:proofErr w:type="spellStart"/>
      <w:r w:rsidRPr="00EA3D29">
        <w:rPr>
          <w:color w:val="0D0D0D" w:themeColor="text1" w:themeTint="F2"/>
        </w:rPr>
        <w:t>arealul</w:t>
      </w:r>
      <w:proofErr w:type="spellEnd"/>
      <w:r w:rsidRPr="00EA3D29">
        <w:rPr>
          <w:color w:val="0D0D0D" w:themeColor="text1" w:themeTint="F2"/>
        </w:rPr>
        <w:t xml:space="preserve"> </w:t>
      </w:r>
      <w:proofErr w:type="spellStart"/>
      <w:r w:rsidRPr="00EA3D29">
        <w:rPr>
          <w:color w:val="0D0D0D" w:themeColor="text1" w:themeTint="F2"/>
        </w:rPr>
        <w:t>studiat</w:t>
      </w:r>
      <w:proofErr w:type="spellEnd"/>
      <w:r w:rsidRPr="00EA3D29">
        <w:rPr>
          <w:color w:val="0D0D0D" w:themeColor="text1" w:themeTint="F2"/>
        </w:rPr>
        <w:t>.</w:t>
      </w:r>
    </w:p>
    <w:p w14:paraId="3D18D110" w14:textId="62442FC4" w:rsidR="00A82BD9" w:rsidRPr="00EA3D29" w:rsidRDefault="00A82BD9" w:rsidP="00353DF1">
      <w:pPr>
        <w:rPr>
          <w:color w:val="0D0D0D" w:themeColor="text1" w:themeTint="F2"/>
        </w:rPr>
      </w:pPr>
      <w:proofErr w:type="spellStart"/>
      <w:r w:rsidRPr="00EA3D29">
        <w:rPr>
          <w:color w:val="0D0D0D" w:themeColor="text1" w:themeTint="F2"/>
        </w:rPr>
        <w:t>Pentru</w:t>
      </w:r>
      <w:proofErr w:type="spellEnd"/>
      <w:r w:rsidRPr="00EA3D29">
        <w:rPr>
          <w:color w:val="0D0D0D" w:themeColor="text1" w:themeTint="F2"/>
        </w:rPr>
        <w:t xml:space="preserve"> </w:t>
      </w:r>
      <w:proofErr w:type="spellStart"/>
      <w:r w:rsidRPr="00EA3D29">
        <w:rPr>
          <w:color w:val="0D0D0D" w:themeColor="text1" w:themeTint="F2"/>
        </w:rPr>
        <w:t>aceasta</w:t>
      </w:r>
      <w:proofErr w:type="spellEnd"/>
      <w:r w:rsidRPr="00EA3D29">
        <w:rPr>
          <w:color w:val="0D0D0D" w:themeColor="text1" w:themeTint="F2"/>
        </w:rPr>
        <w:t xml:space="preserve"> se </w:t>
      </w:r>
      <w:proofErr w:type="spellStart"/>
      <w:r w:rsidRPr="00EA3D29">
        <w:rPr>
          <w:color w:val="0D0D0D" w:themeColor="text1" w:themeTint="F2"/>
        </w:rPr>
        <w:t>vor</w:t>
      </w:r>
      <w:proofErr w:type="spellEnd"/>
      <w:r w:rsidRPr="00EA3D29">
        <w:rPr>
          <w:color w:val="0D0D0D" w:themeColor="text1" w:themeTint="F2"/>
        </w:rPr>
        <w:t xml:space="preserve"> </w:t>
      </w:r>
      <w:proofErr w:type="spellStart"/>
      <w:r w:rsidRPr="00EA3D29">
        <w:rPr>
          <w:color w:val="0D0D0D" w:themeColor="text1" w:themeTint="F2"/>
        </w:rPr>
        <w:t>asigura</w:t>
      </w:r>
      <w:proofErr w:type="spellEnd"/>
      <w:r w:rsidRPr="00EA3D29">
        <w:rPr>
          <w:color w:val="0D0D0D" w:themeColor="text1" w:themeTint="F2"/>
        </w:rPr>
        <w:t xml:space="preserve"> </w:t>
      </w:r>
      <w:proofErr w:type="spellStart"/>
      <w:r w:rsidRPr="00EA3D29">
        <w:rPr>
          <w:color w:val="0D0D0D" w:themeColor="text1" w:themeTint="F2"/>
        </w:rPr>
        <w:t>prin</w:t>
      </w:r>
      <w:proofErr w:type="spellEnd"/>
      <w:r w:rsidRPr="00EA3D29">
        <w:rPr>
          <w:color w:val="0D0D0D" w:themeColor="text1" w:themeTint="F2"/>
        </w:rPr>
        <w:t xml:space="preserve"> </w:t>
      </w:r>
      <w:proofErr w:type="spellStart"/>
      <w:r w:rsidRPr="00EA3D29">
        <w:rPr>
          <w:color w:val="0D0D0D" w:themeColor="text1" w:themeTint="F2"/>
        </w:rPr>
        <w:t>proiect</w:t>
      </w:r>
      <w:proofErr w:type="spellEnd"/>
      <w:r w:rsidRPr="00EA3D29">
        <w:rPr>
          <w:color w:val="0D0D0D" w:themeColor="text1" w:themeTint="F2"/>
        </w:rPr>
        <w:t xml:space="preserve"> </w:t>
      </w:r>
      <w:proofErr w:type="spellStart"/>
      <w:r w:rsidRPr="00EA3D29">
        <w:rPr>
          <w:color w:val="0D0D0D" w:themeColor="text1" w:themeTint="F2"/>
        </w:rPr>
        <w:t>locuri</w:t>
      </w:r>
      <w:proofErr w:type="spellEnd"/>
      <w:r w:rsidRPr="00EA3D29">
        <w:rPr>
          <w:color w:val="0D0D0D" w:themeColor="text1" w:themeTint="F2"/>
        </w:rPr>
        <w:t xml:space="preserve"> de </w:t>
      </w:r>
      <w:proofErr w:type="spellStart"/>
      <w:r w:rsidRPr="00EA3D29">
        <w:rPr>
          <w:color w:val="0D0D0D" w:themeColor="text1" w:themeTint="F2"/>
        </w:rPr>
        <w:t>parcare</w:t>
      </w:r>
      <w:proofErr w:type="spellEnd"/>
      <w:r w:rsidRPr="00EA3D29">
        <w:rPr>
          <w:color w:val="0D0D0D" w:themeColor="text1" w:themeTint="F2"/>
        </w:rPr>
        <w:t xml:space="preserve"> la sol, </w:t>
      </w:r>
      <w:proofErr w:type="spellStart"/>
      <w:r w:rsidRPr="00EA3D29">
        <w:rPr>
          <w:color w:val="0D0D0D" w:themeColor="text1" w:themeTint="F2"/>
        </w:rPr>
        <w:t>respectând</w:t>
      </w:r>
      <w:proofErr w:type="spellEnd"/>
      <w:r w:rsidRPr="00EA3D29">
        <w:rPr>
          <w:color w:val="0D0D0D" w:themeColor="text1" w:themeTint="F2"/>
        </w:rPr>
        <w:t xml:space="preserve"> </w:t>
      </w:r>
      <w:proofErr w:type="spellStart"/>
      <w:r w:rsidRPr="00EA3D29">
        <w:rPr>
          <w:color w:val="0D0D0D" w:themeColor="text1" w:themeTint="F2"/>
        </w:rPr>
        <w:t>regulile</w:t>
      </w:r>
      <w:proofErr w:type="spellEnd"/>
      <w:r w:rsidRPr="00EA3D29">
        <w:rPr>
          <w:color w:val="0D0D0D" w:themeColor="text1" w:themeTint="F2"/>
        </w:rPr>
        <w:t xml:space="preserve"> din HGR</w:t>
      </w:r>
      <w:r w:rsidR="00EA3D29" w:rsidRPr="00EA3D29">
        <w:rPr>
          <w:color w:val="0D0D0D" w:themeColor="text1" w:themeTint="F2"/>
        </w:rPr>
        <w:t xml:space="preserve"> </w:t>
      </w:r>
      <w:r w:rsidRPr="00EA3D29">
        <w:rPr>
          <w:color w:val="0D0D0D" w:themeColor="text1" w:themeTint="F2"/>
        </w:rPr>
        <w:t xml:space="preserve">525/1996, cu </w:t>
      </w:r>
      <w:proofErr w:type="spellStart"/>
      <w:r w:rsidRPr="00EA3D29">
        <w:rPr>
          <w:color w:val="0D0D0D" w:themeColor="text1" w:themeTint="F2"/>
        </w:rPr>
        <w:t>alei</w:t>
      </w:r>
      <w:proofErr w:type="spellEnd"/>
      <w:r w:rsidRPr="00EA3D29">
        <w:rPr>
          <w:color w:val="0D0D0D" w:themeColor="text1" w:themeTint="F2"/>
        </w:rPr>
        <w:t xml:space="preserve"> </w:t>
      </w:r>
      <w:proofErr w:type="spellStart"/>
      <w:r w:rsidRPr="00EA3D29">
        <w:rPr>
          <w:color w:val="0D0D0D" w:themeColor="text1" w:themeTint="F2"/>
        </w:rPr>
        <w:t>carosabile</w:t>
      </w:r>
      <w:proofErr w:type="spellEnd"/>
      <w:r w:rsidRPr="00EA3D29">
        <w:rPr>
          <w:color w:val="0D0D0D" w:themeColor="text1" w:themeTint="F2"/>
        </w:rPr>
        <w:t xml:space="preserve"> de </w:t>
      </w:r>
      <w:proofErr w:type="spellStart"/>
      <w:r w:rsidRPr="00EA3D29">
        <w:rPr>
          <w:color w:val="0D0D0D" w:themeColor="text1" w:themeTint="F2"/>
        </w:rPr>
        <w:t>incintă</w:t>
      </w:r>
      <w:proofErr w:type="spellEnd"/>
      <w:r w:rsidRPr="00EA3D29">
        <w:rPr>
          <w:color w:val="0D0D0D" w:themeColor="text1" w:themeTint="F2"/>
        </w:rPr>
        <w:t xml:space="preserve"> de minim 6,50m </w:t>
      </w:r>
      <w:proofErr w:type="spellStart"/>
      <w:r w:rsidRPr="00EA3D29">
        <w:rPr>
          <w:color w:val="0D0D0D" w:themeColor="text1" w:themeTint="F2"/>
        </w:rPr>
        <w:t>lățime</w:t>
      </w:r>
      <w:proofErr w:type="spellEnd"/>
      <w:r w:rsidRPr="00EA3D29">
        <w:rPr>
          <w:color w:val="0D0D0D" w:themeColor="text1" w:themeTint="F2"/>
        </w:rPr>
        <w:t xml:space="preserve"> </w:t>
      </w:r>
      <w:proofErr w:type="spellStart"/>
      <w:r w:rsidRPr="00EA3D29">
        <w:rPr>
          <w:color w:val="0D0D0D" w:themeColor="text1" w:themeTint="F2"/>
        </w:rPr>
        <w:t>unde</w:t>
      </w:r>
      <w:proofErr w:type="spellEnd"/>
      <w:r w:rsidRPr="00EA3D29">
        <w:rPr>
          <w:color w:val="0D0D0D" w:themeColor="text1" w:themeTint="F2"/>
        </w:rPr>
        <w:t xml:space="preserve"> au </w:t>
      </w:r>
      <w:proofErr w:type="spellStart"/>
      <w:r w:rsidRPr="00EA3D29">
        <w:rPr>
          <w:color w:val="0D0D0D" w:themeColor="text1" w:themeTint="F2"/>
        </w:rPr>
        <w:t>acces</w:t>
      </w:r>
      <w:proofErr w:type="spellEnd"/>
      <w:r w:rsidRPr="00EA3D29">
        <w:rPr>
          <w:color w:val="0D0D0D" w:themeColor="text1" w:themeTint="F2"/>
        </w:rPr>
        <w:t xml:space="preserve"> </w:t>
      </w:r>
      <w:proofErr w:type="spellStart"/>
      <w:r w:rsidRPr="00EA3D29">
        <w:rPr>
          <w:color w:val="0D0D0D" w:themeColor="text1" w:themeTint="F2"/>
        </w:rPr>
        <w:t>doar</w:t>
      </w:r>
      <w:proofErr w:type="spellEnd"/>
      <w:r w:rsidRPr="00EA3D29">
        <w:rPr>
          <w:color w:val="0D0D0D" w:themeColor="text1" w:themeTint="F2"/>
        </w:rPr>
        <w:t xml:space="preserve"> </w:t>
      </w:r>
      <w:proofErr w:type="spellStart"/>
      <w:r w:rsidRPr="00EA3D29">
        <w:rPr>
          <w:color w:val="0D0D0D" w:themeColor="text1" w:themeTint="F2"/>
        </w:rPr>
        <w:t>autovehicule</w:t>
      </w:r>
      <w:proofErr w:type="spellEnd"/>
      <w:r w:rsidRPr="00EA3D29">
        <w:rPr>
          <w:color w:val="0D0D0D" w:themeColor="text1" w:themeTint="F2"/>
        </w:rPr>
        <w:t xml:space="preserve"> </w:t>
      </w:r>
      <w:proofErr w:type="spellStart"/>
      <w:r w:rsidRPr="00EA3D29">
        <w:rPr>
          <w:color w:val="0D0D0D" w:themeColor="text1" w:themeTint="F2"/>
        </w:rPr>
        <w:t>clienți</w:t>
      </w:r>
      <w:proofErr w:type="spellEnd"/>
      <w:r w:rsidRPr="00EA3D29">
        <w:rPr>
          <w:color w:val="0D0D0D" w:themeColor="text1" w:themeTint="F2"/>
        </w:rPr>
        <w:t xml:space="preserve"> </w:t>
      </w:r>
      <w:proofErr w:type="spellStart"/>
      <w:r w:rsidRPr="00EA3D29">
        <w:rPr>
          <w:color w:val="0D0D0D" w:themeColor="text1" w:themeTint="F2"/>
        </w:rPr>
        <w:t>și</w:t>
      </w:r>
      <w:proofErr w:type="spellEnd"/>
      <w:r w:rsidRPr="00EA3D29">
        <w:rPr>
          <w:color w:val="0D0D0D" w:themeColor="text1" w:themeTint="F2"/>
        </w:rPr>
        <w:t xml:space="preserve"> de min. </w:t>
      </w:r>
      <w:r w:rsidR="00B05FBC">
        <w:rPr>
          <w:color w:val="0D0D0D" w:themeColor="text1" w:themeTint="F2"/>
        </w:rPr>
        <w:t xml:space="preserve">7,50 </w:t>
      </w:r>
      <w:r w:rsidRPr="00EA3D29">
        <w:rPr>
          <w:color w:val="0D0D0D" w:themeColor="text1" w:themeTint="F2"/>
        </w:rPr>
        <w:t xml:space="preserve">m </w:t>
      </w:r>
      <w:proofErr w:type="spellStart"/>
      <w:r w:rsidRPr="00EA3D29">
        <w:rPr>
          <w:color w:val="0D0D0D" w:themeColor="text1" w:themeTint="F2"/>
        </w:rPr>
        <w:t>lățime</w:t>
      </w:r>
      <w:proofErr w:type="spellEnd"/>
      <w:r w:rsidRPr="00EA3D29">
        <w:rPr>
          <w:color w:val="0D0D0D" w:themeColor="text1" w:themeTint="F2"/>
        </w:rPr>
        <w:t xml:space="preserve"> </w:t>
      </w:r>
      <w:proofErr w:type="spellStart"/>
      <w:r w:rsidRPr="00EA3D29">
        <w:rPr>
          <w:color w:val="0D0D0D" w:themeColor="text1" w:themeTint="F2"/>
        </w:rPr>
        <w:t>în</w:t>
      </w:r>
      <w:proofErr w:type="spellEnd"/>
      <w:r w:rsidRPr="00EA3D29">
        <w:rPr>
          <w:color w:val="0D0D0D" w:themeColor="text1" w:themeTint="F2"/>
        </w:rPr>
        <w:t xml:space="preserve"> zona de </w:t>
      </w:r>
      <w:proofErr w:type="spellStart"/>
      <w:r w:rsidRPr="00EA3D29">
        <w:rPr>
          <w:color w:val="0D0D0D" w:themeColor="text1" w:themeTint="F2"/>
        </w:rPr>
        <w:t>acces</w:t>
      </w:r>
      <w:proofErr w:type="spellEnd"/>
      <w:r w:rsidRPr="00EA3D29">
        <w:rPr>
          <w:color w:val="0D0D0D" w:themeColor="text1" w:themeTint="F2"/>
        </w:rPr>
        <w:t xml:space="preserve"> </w:t>
      </w:r>
      <w:proofErr w:type="spellStart"/>
      <w:r w:rsidRPr="00EA3D29">
        <w:rPr>
          <w:color w:val="0D0D0D" w:themeColor="text1" w:themeTint="F2"/>
        </w:rPr>
        <w:t>și</w:t>
      </w:r>
      <w:proofErr w:type="spellEnd"/>
      <w:r w:rsidRPr="00EA3D29">
        <w:rPr>
          <w:color w:val="0D0D0D" w:themeColor="text1" w:themeTint="F2"/>
        </w:rPr>
        <w:t xml:space="preserve"> </w:t>
      </w:r>
      <w:proofErr w:type="spellStart"/>
      <w:r w:rsidRPr="00EA3D29">
        <w:rPr>
          <w:color w:val="0D0D0D" w:themeColor="text1" w:themeTint="F2"/>
        </w:rPr>
        <w:t>circulație</w:t>
      </w:r>
      <w:proofErr w:type="spellEnd"/>
      <w:r w:rsidRPr="00EA3D29">
        <w:rPr>
          <w:color w:val="0D0D0D" w:themeColor="text1" w:themeTint="F2"/>
        </w:rPr>
        <w:t xml:space="preserve"> transport </w:t>
      </w:r>
      <w:proofErr w:type="spellStart"/>
      <w:r w:rsidRPr="00EA3D29">
        <w:rPr>
          <w:color w:val="0D0D0D" w:themeColor="text1" w:themeTint="F2"/>
        </w:rPr>
        <w:t>marfă</w:t>
      </w:r>
      <w:proofErr w:type="spellEnd"/>
      <w:r w:rsidRPr="00EA3D29">
        <w:rPr>
          <w:color w:val="0D0D0D" w:themeColor="text1" w:themeTint="F2"/>
        </w:rPr>
        <w:t>.</w:t>
      </w:r>
    </w:p>
    <w:p w14:paraId="7C192B86" w14:textId="77777777" w:rsidR="00087616" w:rsidRPr="00EA3D29" w:rsidRDefault="00BE0436" w:rsidP="00353DF1">
      <w:pPr>
        <w:rPr>
          <w:color w:val="0D0D0D" w:themeColor="text1" w:themeTint="F2"/>
        </w:rPr>
      </w:pPr>
      <w:proofErr w:type="spellStart"/>
      <w:r w:rsidRPr="00EA3D29">
        <w:rPr>
          <w:color w:val="0D0D0D" w:themeColor="text1" w:themeTint="F2"/>
        </w:rPr>
        <w:t>Reglementarea</w:t>
      </w:r>
      <w:proofErr w:type="spellEnd"/>
      <w:r w:rsidRPr="00EA3D29">
        <w:rPr>
          <w:color w:val="0D0D0D" w:themeColor="text1" w:themeTint="F2"/>
        </w:rPr>
        <w:t xml:space="preserve"> </w:t>
      </w:r>
      <w:proofErr w:type="spellStart"/>
      <w:r w:rsidRPr="00EA3D29">
        <w:rPr>
          <w:color w:val="0D0D0D" w:themeColor="text1" w:themeTint="F2"/>
        </w:rPr>
        <w:t>spațiilor</w:t>
      </w:r>
      <w:proofErr w:type="spellEnd"/>
      <w:r w:rsidRPr="00EA3D29">
        <w:rPr>
          <w:color w:val="0D0D0D" w:themeColor="text1" w:themeTint="F2"/>
        </w:rPr>
        <w:t xml:space="preserve"> </w:t>
      </w:r>
      <w:proofErr w:type="spellStart"/>
      <w:r w:rsidRPr="00EA3D29">
        <w:rPr>
          <w:color w:val="0D0D0D" w:themeColor="text1" w:themeTint="F2"/>
        </w:rPr>
        <w:t>verzi</w:t>
      </w:r>
      <w:proofErr w:type="spellEnd"/>
      <w:r w:rsidRPr="00EA3D29">
        <w:rPr>
          <w:color w:val="0D0D0D" w:themeColor="text1" w:themeTint="F2"/>
        </w:rPr>
        <w:t xml:space="preserve"> </w:t>
      </w:r>
      <w:proofErr w:type="spellStart"/>
      <w:r w:rsidRPr="00EA3D29">
        <w:rPr>
          <w:color w:val="0D0D0D" w:themeColor="text1" w:themeTint="F2"/>
        </w:rPr>
        <w:t>va</w:t>
      </w:r>
      <w:proofErr w:type="spellEnd"/>
      <w:r w:rsidRPr="00EA3D29">
        <w:rPr>
          <w:color w:val="0D0D0D" w:themeColor="text1" w:themeTint="F2"/>
        </w:rPr>
        <w:t xml:space="preserve"> </w:t>
      </w:r>
      <w:proofErr w:type="spellStart"/>
      <w:r w:rsidRPr="00EA3D29">
        <w:rPr>
          <w:color w:val="0D0D0D" w:themeColor="text1" w:themeTint="F2"/>
        </w:rPr>
        <w:t>respecta</w:t>
      </w:r>
      <w:proofErr w:type="spellEnd"/>
      <w:r w:rsidRPr="00EA3D29">
        <w:rPr>
          <w:color w:val="0D0D0D" w:themeColor="text1" w:themeTint="F2"/>
        </w:rPr>
        <w:t xml:space="preserve"> </w:t>
      </w:r>
      <w:proofErr w:type="spellStart"/>
      <w:r w:rsidRPr="00EA3D29">
        <w:rPr>
          <w:color w:val="0D0D0D" w:themeColor="text1" w:themeTint="F2"/>
        </w:rPr>
        <w:t>prevederile</w:t>
      </w:r>
      <w:proofErr w:type="spellEnd"/>
      <w:r w:rsidRPr="00EA3D29">
        <w:rPr>
          <w:color w:val="0D0D0D" w:themeColor="text1" w:themeTint="F2"/>
        </w:rPr>
        <w:t xml:space="preserve"> HGR 525/1996 </w:t>
      </w:r>
      <w:proofErr w:type="spellStart"/>
      <w:r w:rsidRPr="00EA3D29">
        <w:rPr>
          <w:color w:val="0D0D0D" w:themeColor="text1" w:themeTint="F2"/>
        </w:rPr>
        <w:t>pentru</w:t>
      </w:r>
      <w:proofErr w:type="spellEnd"/>
      <w:r w:rsidRPr="00EA3D29">
        <w:rPr>
          <w:color w:val="0D0D0D" w:themeColor="text1" w:themeTint="F2"/>
        </w:rPr>
        <w:t xml:space="preserve"> </w:t>
      </w:r>
      <w:proofErr w:type="spellStart"/>
      <w:r w:rsidRPr="00EA3D29">
        <w:rPr>
          <w:color w:val="0D0D0D" w:themeColor="text1" w:themeTint="F2"/>
        </w:rPr>
        <w:t>aprobarea</w:t>
      </w:r>
      <w:proofErr w:type="spellEnd"/>
      <w:r w:rsidRPr="00EA3D29">
        <w:rPr>
          <w:color w:val="0D0D0D" w:themeColor="text1" w:themeTint="F2"/>
        </w:rPr>
        <w:t xml:space="preserve"> RGU </w:t>
      </w:r>
      <w:proofErr w:type="spellStart"/>
      <w:r w:rsidR="00087616" w:rsidRPr="00EA3D29">
        <w:rPr>
          <w:color w:val="0D0D0D" w:themeColor="text1" w:themeTint="F2"/>
        </w:rPr>
        <w:t>Vor</w:t>
      </w:r>
      <w:proofErr w:type="spellEnd"/>
      <w:r w:rsidR="00087616" w:rsidRPr="00EA3D29">
        <w:rPr>
          <w:color w:val="0D0D0D" w:themeColor="text1" w:themeTint="F2"/>
        </w:rPr>
        <w:t xml:space="preserve"> fi </w:t>
      </w:r>
      <w:proofErr w:type="spellStart"/>
      <w:r w:rsidR="00087616" w:rsidRPr="00EA3D29">
        <w:rPr>
          <w:color w:val="0D0D0D" w:themeColor="text1" w:themeTint="F2"/>
        </w:rPr>
        <w:t>prevăzute</w:t>
      </w:r>
      <w:proofErr w:type="spellEnd"/>
      <w:r w:rsidR="00087616" w:rsidRPr="00EA3D29">
        <w:rPr>
          <w:color w:val="0D0D0D" w:themeColor="text1" w:themeTint="F2"/>
        </w:rPr>
        <w:t xml:space="preserve"> </w:t>
      </w:r>
      <w:proofErr w:type="spellStart"/>
      <w:r w:rsidR="00087616" w:rsidRPr="00EA3D29">
        <w:rPr>
          <w:color w:val="0D0D0D" w:themeColor="text1" w:themeTint="F2"/>
        </w:rPr>
        <w:t>spaţii</w:t>
      </w:r>
      <w:proofErr w:type="spellEnd"/>
      <w:r w:rsidR="00087616" w:rsidRPr="00EA3D29">
        <w:rPr>
          <w:color w:val="0D0D0D" w:themeColor="text1" w:themeTint="F2"/>
        </w:rPr>
        <w:t xml:space="preserve"> </w:t>
      </w:r>
      <w:proofErr w:type="spellStart"/>
      <w:r w:rsidR="00087616" w:rsidRPr="00EA3D29">
        <w:rPr>
          <w:color w:val="0D0D0D" w:themeColor="text1" w:themeTint="F2"/>
        </w:rPr>
        <w:t>verzi</w:t>
      </w:r>
      <w:proofErr w:type="spellEnd"/>
      <w:r w:rsidR="00087616" w:rsidRPr="00EA3D29">
        <w:rPr>
          <w:color w:val="0D0D0D" w:themeColor="text1" w:themeTint="F2"/>
        </w:rPr>
        <w:t xml:space="preserve"> </w:t>
      </w:r>
      <w:proofErr w:type="spellStart"/>
      <w:r w:rsidR="00087616" w:rsidRPr="00EA3D29">
        <w:rPr>
          <w:color w:val="0D0D0D" w:themeColor="text1" w:themeTint="F2"/>
        </w:rPr>
        <w:t>şi</w:t>
      </w:r>
      <w:proofErr w:type="spellEnd"/>
      <w:r w:rsidR="00087616" w:rsidRPr="00EA3D29">
        <w:rPr>
          <w:color w:val="0D0D0D" w:themeColor="text1" w:themeTint="F2"/>
        </w:rPr>
        <w:t xml:space="preserve"> </w:t>
      </w:r>
      <w:proofErr w:type="spellStart"/>
      <w:r w:rsidR="00087616" w:rsidRPr="00EA3D29">
        <w:rPr>
          <w:color w:val="0D0D0D" w:themeColor="text1" w:themeTint="F2"/>
        </w:rPr>
        <w:t>plantate</w:t>
      </w:r>
      <w:proofErr w:type="spellEnd"/>
      <w:r w:rsidR="00087616" w:rsidRPr="00EA3D29">
        <w:rPr>
          <w:color w:val="0D0D0D" w:themeColor="text1" w:themeTint="F2"/>
        </w:rPr>
        <w:t xml:space="preserve">, cu </w:t>
      </w:r>
      <w:proofErr w:type="spellStart"/>
      <w:r w:rsidR="00087616" w:rsidRPr="00EA3D29">
        <w:rPr>
          <w:color w:val="0D0D0D" w:themeColor="text1" w:themeTint="F2"/>
        </w:rPr>
        <w:t>rol</w:t>
      </w:r>
      <w:proofErr w:type="spellEnd"/>
      <w:r w:rsidR="00087616" w:rsidRPr="00EA3D29">
        <w:rPr>
          <w:color w:val="0D0D0D" w:themeColor="text1" w:themeTint="F2"/>
        </w:rPr>
        <w:t xml:space="preserve"> </w:t>
      </w:r>
      <w:proofErr w:type="spellStart"/>
      <w:r w:rsidR="00087616" w:rsidRPr="00EA3D29">
        <w:rPr>
          <w:color w:val="0D0D0D" w:themeColor="text1" w:themeTint="F2"/>
        </w:rPr>
        <w:t>decorativ</w:t>
      </w:r>
      <w:proofErr w:type="spellEnd"/>
      <w:r w:rsidR="00087616" w:rsidRPr="00EA3D29">
        <w:rPr>
          <w:color w:val="0D0D0D" w:themeColor="text1" w:themeTint="F2"/>
        </w:rPr>
        <w:t xml:space="preserve"> </w:t>
      </w:r>
      <w:proofErr w:type="spellStart"/>
      <w:r w:rsidR="00087616" w:rsidRPr="00EA3D29">
        <w:rPr>
          <w:color w:val="0D0D0D" w:themeColor="text1" w:themeTint="F2"/>
        </w:rPr>
        <w:t>şi</w:t>
      </w:r>
      <w:proofErr w:type="spellEnd"/>
      <w:r w:rsidR="00087616" w:rsidRPr="00EA3D29">
        <w:rPr>
          <w:color w:val="0D0D0D" w:themeColor="text1" w:themeTint="F2"/>
        </w:rPr>
        <w:t xml:space="preserve"> de </w:t>
      </w:r>
      <w:proofErr w:type="spellStart"/>
      <w:r w:rsidR="00087616" w:rsidRPr="00EA3D29">
        <w:rPr>
          <w:color w:val="0D0D0D" w:themeColor="text1" w:themeTint="F2"/>
        </w:rPr>
        <w:t>agrement</w:t>
      </w:r>
      <w:proofErr w:type="spellEnd"/>
      <w:r w:rsidR="00087616" w:rsidRPr="00EA3D29">
        <w:rPr>
          <w:color w:val="0D0D0D" w:themeColor="text1" w:themeTint="F2"/>
        </w:rPr>
        <w:t xml:space="preserve"> </w:t>
      </w:r>
      <w:proofErr w:type="spellStart"/>
      <w:r w:rsidR="00087616" w:rsidRPr="00EA3D29">
        <w:rPr>
          <w:color w:val="0D0D0D" w:themeColor="text1" w:themeTint="F2"/>
        </w:rPr>
        <w:t>în</w:t>
      </w:r>
      <w:proofErr w:type="spellEnd"/>
      <w:r w:rsidR="00087616" w:rsidRPr="00EA3D29">
        <w:rPr>
          <w:color w:val="0D0D0D" w:themeColor="text1" w:themeTint="F2"/>
        </w:rPr>
        <w:t xml:space="preserve"> </w:t>
      </w:r>
      <w:proofErr w:type="spellStart"/>
      <w:r w:rsidR="00087616" w:rsidRPr="00EA3D29">
        <w:rPr>
          <w:color w:val="0D0D0D" w:themeColor="text1" w:themeTint="F2"/>
        </w:rPr>
        <w:t>exteriorul</w:t>
      </w:r>
      <w:proofErr w:type="spellEnd"/>
      <w:r w:rsidR="00087616" w:rsidRPr="00EA3D29">
        <w:rPr>
          <w:color w:val="0D0D0D" w:themeColor="text1" w:themeTint="F2"/>
        </w:rPr>
        <w:t xml:space="preserve"> </w:t>
      </w:r>
      <w:proofErr w:type="spellStart"/>
      <w:r w:rsidR="00087616" w:rsidRPr="00EA3D29">
        <w:rPr>
          <w:color w:val="0D0D0D" w:themeColor="text1" w:themeTint="F2"/>
        </w:rPr>
        <w:t>clădirii</w:t>
      </w:r>
      <w:proofErr w:type="spellEnd"/>
      <w:r w:rsidR="00087616" w:rsidRPr="00EA3D29">
        <w:rPr>
          <w:color w:val="0D0D0D" w:themeColor="text1" w:themeTint="F2"/>
        </w:rPr>
        <w:t xml:space="preserve"> </w:t>
      </w:r>
      <w:proofErr w:type="spellStart"/>
      <w:r w:rsidR="00087616" w:rsidRPr="00EA3D29">
        <w:rPr>
          <w:color w:val="0D0D0D" w:themeColor="text1" w:themeTint="F2"/>
        </w:rPr>
        <w:t>sau</w:t>
      </w:r>
      <w:proofErr w:type="spellEnd"/>
      <w:r w:rsidR="00087616" w:rsidRPr="00EA3D29">
        <w:rPr>
          <w:color w:val="0D0D0D" w:themeColor="text1" w:themeTint="F2"/>
        </w:rPr>
        <w:t xml:space="preserve"> </w:t>
      </w:r>
      <w:proofErr w:type="spellStart"/>
      <w:r w:rsidR="00087616" w:rsidRPr="00EA3D29">
        <w:rPr>
          <w:color w:val="0D0D0D" w:themeColor="text1" w:themeTint="F2"/>
        </w:rPr>
        <w:t>în</w:t>
      </w:r>
      <w:proofErr w:type="spellEnd"/>
      <w:r w:rsidR="00087616" w:rsidRPr="00EA3D29">
        <w:rPr>
          <w:color w:val="0D0D0D" w:themeColor="text1" w:themeTint="F2"/>
        </w:rPr>
        <w:t xml:space="preserve"> </w:t>
      </w:r>
      <w:proofErr w:type="spellStart"/>
      <w:r w:rsidR="00087616" w:rsidRPr="00EA3D29">
        <w:rPr>
          <w:color w:val="0D0D0D" w:themeColor="text1" w:themeTint="F2"/>
        </w:rPr>
        <w:t>curţi</w:t>
      </w:r>
      <w:proofErr w:type="spellEnd"/>
      <w:r w:rsidR="00087616" w:rsidRPr="00EA3D29">
        <w:rPr>
          <w:color w:val="0D0D0D" w:themeColor="text1" w:themeTint="F2"/>
        </w:rPr>
        <w:t xml:space="preserve"> </w:t>
      </w:r>
      <w:proofErr w:type="spellStart"/>
      <w:r w:rsidR="00087616" w:rsidRPr="00EA3D29">
        <w:rPr>
          <w:color w:val="0D0D0D" w:themeColor="text1" w:themeTint="F2"/>
        </w:rPr>
        <w:t>interioare</w:t>
      </w:r>
      <w:proofErr w:type="spellEnd"/>
      <w:r w:rsidR="00087616" w:rsidRPr="00EA3D29">
        <w:rPr>
          <w:color w:val="0D0D0D" w:themeColor="text1" w:themeTint="F2"/>
        </w:rPr>
        <w:t xml:space="preserve"> – minim 5% din </w:t>
      </w:r>
      <w:proofErr w:type="spellStart"/>
      <w:r w:rsidR="00087616" w:rsidRPr="00EA3D29">
        <w:rPr>
          <w:color w:val="0D0D0D" w:themeColor="text1" w:themeTint="F2"/>
        </w:rPr>
        <w:t>suprafaţa</w:t>
      </w:r>
      <w:proofErr w:type="spellEnd"/>
      <w:r w:rsidR="00087616" w:rsidRPr="00EA3D29">
        <w:rPr>
          <w:color w:val="0D0D0D" w:themeColor="text1" w:themeTint="F2"/>
        </w:rPr>
        <w:t xml:space="preserve"> </w:t>
      </w:r>
      <w:proofErr w:type="spellStart"/>
      <w:r w:rsidR="00087616" w:rsidRPr="00EA3D29">
        <w:rPr>
          <w:color w:val="0D0D0D" w:themeColor="text1" w:themeTint="F2"/>
        </w:rPr>
        <w:t>terenului</w:t>
      </w:r>
      <w:proofErr w:type="spellEnd"/>
      <w:r w:rsidR="00087616" w:rsidRPr="00EA3D29">
        <w:rPr>
          <w:color w:val="0D0D0D" w:themeColor="text1" w:themeTint="F2"/>
        </w:rPr>
        <w:t>.</w:t>
      </w:r>
    </w:p>
    <w:p w14:paraId="6CA7B647" w14:textId="77777777" w:rsidR="00BE0436" w:rsidRPr="00EA3D29" w:rsidRDefault="00BE0436" w:rsidP="00353DF1">
      <w:pPr>
        <w:rPr>
          <w:color w:val="0D0D0D" w:themeColor="text1" w:themeTint="F2"/>
        </w:rPr>
      </w:pPr>
      <w:r w:rsidRPr="00EA3D29">
        <w:rPr>
          <w:color w:val="0D0D0D" w:themeColor="text1" w:themeTint="F2"/>
        </w:rPr>
        <w:t xml:space="preserve">Perimetral </w:t>
      </w:r>
      <w:proofErr w:type="spellStart"/>
      <w:r w:rsidRPr="00EA3D29">
        <w:rPr>
          <w:color w:val="0D0D0D" w:themeColor="text1" w:themeTint="F2"/>
        </w:rPr>
        <w:t>parcării</w:t>
      </w:r>
      <w:proofErr w:type="spellEnd"/>
      <w:r w:rsidRPr="00EA3D29">
        <w:rPr>
          <w:color w:val="0D0D0D" w:themeColor="text1" w:themeTint="F2"/>
        </w:rPr>
        <w:t xml:space="preserve">, </w:t>
      </w:r>
      <w:proofErr w:type="spellStart"/>
      <w:r w:rsidRPr="00EA3D29">
        <w:rPr>
          <w:color w:val="0D0D0D" w:themeColor="text1" w:themeTint="F2"/>
        </w:rPr>
        <w:t>în</w:t>
      </w:r>
      <w:proofErr w:type="spellEnd"/>
      <w:r w:rsidRPr="00EA3D29">
        <w:rPr>
          <w:color w:val="0D0D0D" w:themeColor="text1" w:themeTint="F2"/>
        </w:rPr>
        <w:t xml:space="preserve"> </w:t>
      </w:r>
      <w:proofErr w:type="spellStart"/>
      <w:r w:rsidRPr="00EA3D29">
        <w:rPr>
          <w:color w:val="0D0D0D" w:themeColor="text1" w:themeTint="F2"/>
        </w:rPr>
        <w:t>zonele</w:t>
      </w:r>
      <w:proofErr w:type="spellEnd"/>
      <w:r w:rsidRPr="00EA3D29">
        <w:rPr>
          <w:color w:val="0D0D0D" w:themeColor="text1" w:themeTint="F2"/>
        </w:rPr>
        <w:t xml:space="preserve"> </w:t>
      </w:r>
      <w:proofErr w:type="spellStart"/>
      <w:r w:rsidRPr="00EA3D29">
        <w:rPr>
          <w:color w:val="0D0D0D" w:themeColor="text1" w:themeTint="F2"/>
        </w:rPr>
        <w:t>prevăzute</w:t>
      </w:r>
      <w:proofErr w:type="spellEnd"/>
      <w:r w:rsidRPr="00EA3D29">
        <w:rPr>
          <w:color w:val="0D0D0D" w:themeColor="text1" w:themeTint="F2"/>
        </w:rPr>
        <w:t xml:space="preserve"> ca </w:t>
      </w:r>
      <w:proofErr w:type="spellStart"/>
      <w:r w:rsidRPr="00EA3D29">
        <w:rPr>
          <w:color w:val="0D0D0D" w:themeColor="text1" w:themeTint="F2"/>
        </w:rPr>
        <w:t>spații</w:t>
      </w:r>
      <w:proofErr w:type="spellEnd"/>
      <w:r w:rsidRPr="00EA3D29">
        <w:rPr>
          <w:color w:val="0D0D0D" w:themeColor="text1" w:themeTint="F2"/>
        </w:rPr>
        <w:t xml:space="preserve"> </w:t>
      </w:r>
      <w:proofErr w:type="spellStart"/>
      <w:r w:rsidRPr="00EA3D29">
        <w:rPr>
          <w:color w:val="0D0D0D" w:themeColor="text1" w:themeTint="F2"/>
        </w:rPr>
        <w:t>verzi</w:t>
      </w:r>
      <w:proofErr w:type="spellEnd"/>
      <w:r w:rsidRPr="00EA3D29">
        <w:rPr>
          <w:color w:val="0D0D0D" w:themeColor="text1" w:themeTint="F2"/>
        </w:rPr>
        <w:t xml:space="preserve">, se </w:t>
      </w:r>
      <w:proofErr w:type="spellStart"/>
      <w:r w:rsidRPr="00EA3D29">
        <w:rPr>
          <w:color w:val="0D0D0D" w:themeColor="text1" w:themeTint="F2"/>
        </w:rPr>
        <w:t>vor</w:t>
      </w:r>
      <w:proofErr w:type="spellEnd"/>
      <w:r w:rsidRPr="00EA3D29">
        <w:rPr>
          <w:color w:val="0D0D0D" w:themeColor="text1" w:themeTint="F2"/>
        </w:rPr>
        <w:t xml:space="preserve"> planta </w:t>
      </w:r>
      <w:proofErr w:type="spellStart"/>
      <w:r w:rsidRPr="00EA3D29">
        <w:rPr>
          <w:color w:val="0D0D0D" w:themeColor="text1" w:themeTint="F2"/>
        </w:rPr>
        <w:t>copaci</w:t>
      </w:r>
      <w:proofErr w:type="spellEnd"/>
      <w:r w:rsidRPr="00EA3D29">
        <w:rPr>
          <w:color w:val="0D0D0D" w:themeColor="text1" w:themeTint="F2"/>
        </w:rPr>
        <w:t xml:space="preserve"> / </w:t>
      </w:r>
      <w:proofErr w:type="spellStart"/>
      <w:r w:rsidRPr="00EA3D29">
        <w:rPr>
          <w:color w:val="0D0D0D" w:themeColor="text1" w:themeTint="F2"/>
        </w:rPr>
        <w:t>arbori</w:t>
      </w:r>
      <w:proofErr w:type="spellEnd"/>
      <w:r w:rsidRPr="00EA3D29">
        <w:rPr>
          <w:color w:val="0D0D0D" w:themeColor="text1" w:themeTint="F2"/>
        </w:rPr>
        <w:t xml:space="preserve"> cu </w:t>
      </w:r>
      <w:proofErr w:type="spellStart"/>
      <w:r w:rsidRPr="00EA3D29">
        <w:rPr>
          <w:color w:val="0D0D0D" w:themeColor="text1" w:themeTint="F2"/>
        </w:rPr>
        <w:t>scopul</w:t>
      </w:r>
      <w:proofErr w:type="spellEnd"/>
      <w:r w:rsidRPr="00EA3D29">
        <w:rPr>
          <w:color w:val="0D0D0D" w:themeColor="text1" w:themeTint="F2"/>
        </w:rPr>
        <w:t xml:space="preserve"> de </w:t>
      </w:r>
      <w:proofErr w:type="gramStart"/>
      <w:r w:rsidRPr="00EA3D29">
        <w:rPr>
          <w:color w:val="0D0D0D" w:themeColor="text1" w:themeTint="F2"/>
        </w:rPr>
        <w:t>a</w:t>
      </w:r>
      <w:proofErr w:type="gramEnd"/>
      <w:r w:rsidRPr="00EA3D29">
        <w:rPr>
          <w:color w:val="0D0D0D" w:themeColor="text1" w:themeTint="F2"/>
        </w:rPr>
        <w:t xml:space="preserve"> </w:t>
      </w:r>
      <w:proofErr w:type="spellStart"/>
      <w:r w:rsidRPr="00EA3D29">
        <w:rPr>
          <w:color w:val="0D0D0D" w:themeColor="text1" w:themeTint="F2"/>
        </w:rPr>
        <w:t>asigura</w:t>
      </w:r>
      <w:proofErr w:type="spellEnd"/>
      <w:r w:rsidRPr="00EA3D29">
        <w:rPr>
          <w:color w:val="0D0D0D" w:themeColor="text1" w:themeTint="F2"/>
        </w:rPr>
        <w:t xml:space="preserve"> zone </w:t>
      </w:r>
      <w:proofErr w:type="spellStart"/>
      <w:r w:rsidRPr="00EA3D29">
        <w:rPr>
          <w:color w:val="0D0D0D" w:themeColor="text1" w:themeTint="F2"/>
        </w:rPr>
        <w:t>umbrite</w:t>
      </w:r>
      <w:proofErr w:type="spellEnd"/>
      <w:r w:rsidRPr="00EA3D29">
        <w:rPr>
          <w:color w:val="0D0D0D" w:themeColor="text1" w:themeTint="F2"/>
        </w:rPr>
        <w:t xml:space="preserve">, care </w:t>
      </w:r>
      <w:proofErr w:type="spellStart"/>
      <w:r w:rsidRPr="00EA3D29">
        <w:rPr>
          <w:color w:val="0D0D0D" w:themeColor="text1" w:themeTint="F2"/>
        </w:rPr>
        <w:t>să</w:t>
      </w:r>
      <w:proofErr w:type="spellEnd"/>
      <w:r w:rsidRPr="00EA3D29">
        <w:rPr>
          <w:color w:val="0D0D0D" w:themeColor="text1" w:themeTint="F2"/>
        </w:rPr>
        <w:t xml:space="preserve"> </w:t>
      </w:r>
      <w:proofErr w:type="spellStart"/>
      <w:r w:rsidRPr="00EA3D29">
        <w:rPr>
          <w:color w:val="0D0D0D" w:themeColor="text1" w:themeTint="F2"/>
        </w:rPr>
        <w:t>contrabalanseze</w:t>
      </w:r>
      <w:proofErr w:type="spellEnd"/>
      <w:r w:rsidRPr="00EA3D29">
        <w:rPr>
          <w:color w:val="0D0D0D" w:themeColor="text1" w:themeTint="F2"/>
        </w:rPr>
        <w:t xml:space="preserve"> </w:t>
      </w:r>
      <w:proofErr w:type="spellStart"/>
      <w:r w:rsidRPr="00EA3D29">
        <w:rPr>
          <w:color w:val="0D0D0D" w:themeColor="text1" w:themeTint="F2"/>
        </w:rPr>
        <w:t>efectul</w:t>
      </w:r>
      <w:proofErr w:type="spellEnd"/>
      <w:r w:rsidRPr="00EA3D29">
        <w:rPr>
          <w:color w:val="0D0D0D" w:themeColor="text1" w:themeTint="F2"/>
        </w:rPr>
        <w:t xml:space="preserve"> de </w:t>
      </w:r>
      <w:proofErr w:type="spellStart"/>
      <w:r w:rsidRPr="00EA3D29">
        <w:rPr>
          <w:color w:val="0D0D0D" w:themeColor="text1" w:themeTint="F2"/>
        </w:rPr>
        <w:t>încălzire</w:t>
      </w:r>
      <w:proofErr w:type="spellEnd"/>
      <w:r w:rsidRPr="00EA3D29">
        <w:rPr>
          <w:color w:val="0D0D0D" w:themeColor="text1" w:themeTint="F2"/>
        </w:rPr>
        <w:t xml:space="preserve"> al </w:t>
      </w:r>
      <w:proofErr w:type="spellStart"/>
      <w:r w:rsidRPr="00EA3D29">
        <w:rPr>
          <w:color w:val="0D0D0D" w:themeColor="text1" w:themeTint="F2"/>
        </w:rPr>
        <w:t>atmosferei</w:t>
      </w:r>
      <w:proofErr w:type="spellEnd"/>
      <w:r w:rsidRPr="00EA3D29">
        <w:rPr>
          <w:color w:val="0D0D0D" w:themeColor="text1" w:themeTint="F2"/>
        </w:rPr>
        <w:t xml:space="preserve"> </w:t>
      </w:r>
      <w:proofErr w:type="spellStart"/>
      <w:r w:rsidRPr="00EA3D29">
        <w:rPr>
          <w:color w:val="0D0D0D" w:themeColor="text1" w:themeTint="F2"/>
        </w:rPr>
        <w:t>provocat</w:t>
      </w:r>
      <w:proofErr w:type="spellEnd"/>
      <w:r w:rsidRPr="00EA3D29">
        <w:rPr>
          <w:color w:val="0D0D0D" w:themeColor="text1" w:themeTint="F2"/>
        </w:rPr>
        <w:t xml:space="preserve"> de </w:t>
      </w:r>
      <w:proofErr w:type="spellStart"/>
      <w:r w:rsidRPr="00EA3D29">
        <w:rPr>
          <w:color w:val="0D0D0D" w:themeColor="text1" w:themeTint="F2"/>
        </w:rPr>
        <w:t>suprafețele</w:t>
      </w:r>
      <w:proofErr w:type="spellEnd"/>
      <w:r w:rsidRPr="00EA3D29">
        <w:rPr>
          <w:color w:val="0D0D0D" w:themeColor="text1" w:themeTint="F2"/>
        </w:rPr>
        <w:t xml:space="preserve"> </w:t>
      </w:r>
      <w:proofErr w:type="spellStart"/>
      <w:r w:rsidRPr="00EA3D29">
        <w:rPr>
          <w:color w:val="0D0D0D" w:themeColor="text1" w:themeTint="F2"/>
        </w:rPr>
        <w:t>asfaltate</w:t>
      </w:r>
      <w:proofErr w:type="spellEnd"/>
      <w:r w:rsidRPr="00EA3D29">
        <w:rPr>
          <w:color w:val="0D0D0D" w:themeColor="text1" w:themeTint="F2"/>
        </w:rPr>
        <w:t xml:space="preserve"> </w:t>
      </w:r>
      <w:proofErr w:type="spellStart"/>
      <w:r w:rsidRPr="00EA3D29">
        <w:rPr>
          <w:color w:val="0D0D0D" w:themeColor="text1" w:themeTint="F2"/>
        </w:rPr>
        <w:t>întinse</w:t>
      </w:r>
      <w:proofErr w:type="spellEnd"/>
      <w:r w:rsidRPr="00EA3D29">
        <w:rPr>
          <w:color w:val="0D0D0D" w:themeColor="text1" w:themeTint="F2"/>
        </w:rPr>
        <w:t>.</w:t>
      </w:r>
    </w:p>
    <w:p w14:paraId="7908B2B5" w14:textId="77777777" w:rsidR="00EE18EE" w:rsidRPr="00EA3D29" w:rsidRDefault="00EE18EE" w:rsidP="00353DF1">
      <w:pPr>
        <w:rPr>
          <w:color w:val="0D0D0D" w:themeColor="text1" w:themeTint="F2"/>
        </w:rPr>
      </w:pPr>
      <w:proofErr w:type="spellStart"/>
      <w:r w:rsidRPr="00EA3D29">
        <w:rPr>
          <w:color w:val="0D0D0D" w:themeColor="text1" w:themeTint="F2"/>
        </w:rPr>
        <w:t>În</w:t>
      </w:r>
      <w:proofErr w:type="spellEnd"/>
      <w:r w:rsidRPr="00EA3D29">
        <w:rPr>
          <w:color w:val="0D0D0D" w:themeColor="text1" w:themeTint="F2"/>
        </w:rPr>
        <w:t xml:space="preserve"> zona </w:t>
      </w:r>
      <w:proofErr w:type="spellStart"/>
      <w:r w:rsidRPr="00EA3D29">
        <w:rPr>
          <w:color w:val="0D0D0D" w:themeColor="text1" w:themeTint="F2"/>
        </w:rPr>
        <w:t>studiată</w:t>
      </w:r>
      <w:proofErr w:type="spellEnd"/>
      <w:r w:rsidRPr="00EA3D29">
        <w:rPr>
          <w:color w:val="0D0D0D" w:themeColor="text1" w:themeTint="F2"/>
        </w:rPr>
        <w:t xml:space="preserve"> </w:t>
      </w:r>
      <w:proofErr w:type="spellStart"/>
      <w:r w:rsidRPr="00EA3D29">
        <w:rPr>
          <w:color w:val="0D0D0D" w:themeColor="text1" w:themeTint="F2"/>
        </w:rPr>
        <w:t>prin</w:t>
      </w:r>
      <w:proofErr w:type="spellEnd"/>
      <w:r w:rsidRPr="00EA3D29">
        <w:rPr>
          <w:color w:val="0D0D0D" w:themeColor="text1" w:themeTint="F2"/>
        </w:rPr>
        <w:t xml:space="preserve"> P</w:t>
      </w:r>
      <w:r w:rsidR="0097244E" w:rsidRPr="00EA3D29">
        <w:rPr>
          <w:color w:val="0D0D0D" w:themeColor="text1" w:themeTint="F2"/>
        </w:rPr>
        <w:t>.</w:t>
      </w:r>
      <w:r w:rsidRPr="00EA3D29">
        <w:rPr>
          <w:color w:val="0D0D0D" w:themeColor="text1" w:themeTint="F2"/>
        </w:rPr>
        <w:t>U</w:t>
      </w:r>
      <w:r w:rsidR="0097244E" w:rsidRPr="00EA3D29">
        <w:rPr>
          <w:color w:val="0D0D0D" w:themeColor="text1" w:themeTint="F2"/>
        </w:rPr>
        <w:t>.</w:t>
      </w:r>
      <w:r w:rsidRPr="00EA3D29">
        <w:rPr>
          <w:color w:val="0D0D0D" w:themeColor="text1" w:themeTint="F2"/>
        </w:rPr>
        <w:t>Z</w:t>
      </w:r>
      <w:r w:rsidR="0097244E" w:rsidRPr="00EA3D29">
        <w:rPr>
          <w:color w:val="0D0D0D" w:themeColor="text1" w:themeTint="F2"/>
        </w:rPr>
        <w:t>.</w:t>
      </w:r>
      <w:r w:rsidRPr="00EA3D29">
        <w:rPr>
          <w:color w:val="0D0D0D" w:themeColor="text1" w:themeTint="F2"/>
        </w:rPr>
        <w:t xml:space="preserve"> se </w:t>
      </w:r>
      <w:proofErr w:type="spellStart"/>
      <w:r w:rsidRPr="00EA3D29">
        <w:rPr>
          <w:color w:val="0D0D0D" w:themeColor="text1" w:themeTint="F2"/>
        </w:rPr>
        <w:t>constată</w:t>
      </w:r>
      <w:proofErr w:type="spellEnd"/>
      <w:r w:rsidRPr="00EA3D29">
        <w:rPr>
          <w:color w:val="0D0D0D" w:themeColor="text1" w:themeTint="F2"/>
        </w:rPr>
        <w:t xml:space="preserve"> </w:t>
      </w:r>
      <w:proofErr w:type="spellStart"/>
      <w:r w:rsidRPr="00EA3D29">
        <w:rPr>
          <w:color w:val="0D0D0D" w:themeColor="text1" w:themeTint="F2"/>
        </w:rPr>
        <w:t>următoarele</w:t>
      </w:r>
      <w:proofErr w:type="spellEnd"/>
      <w:r w:rsidRPr="00EA3D29">
        <w:rPr>
          <w:color w:val="0D0D0D" w:themeColor="text1" w:themeTint="F2"/>
        </w:rPr>
        <w:t xml:space="preserve"> </w:t>
      </w:r>
      <w:proofErr w:type="spellStart"/>
      <w:r w:rsidRPr="00EA3D29">
        <w:rPr>
          <w:color w:val="0D0D0D" w:themeColor="text1" w:themeTint="F2"/>
        </w:rPr>
        <w:t>tipuri</w:t>
      </w:r>
      <w:proofErr w:type="spellEnd"/>
      <w:r w:rsidRPr="00EA3D29">
        <w:rPr>
          <w:color w:val="0D0D0D" w:themeColor="text1" w:themeTint="F2"/>
        </w:rPr>
        <w:t xml:space="preserve"> de </w:t>
      </w:r>
      <w:proofErr w:type="spellStart"/>
      <w:r w:rsidRPr="00EA3D29">
        <w:rPr>
          <w:color w:val="0D0D0D" w:themeColor="text1" w:themeTint="F2"/>
        </w:rPr>
        <w:t>ocupare</w:t>
      </w:r>
      <w:proofErr w:type="spellEnd"/>
      <w:r w:rsidRPr="00EA3D29">
        <w:rPr>
          <w:color w:val="0D0D0D" w:themeColor="text1" w:themeTint="F2"/>
        </w:rPr>
        <w:t xml:space="preserve"> a </w:t>
      </w:r>
      <w:proofErr w:type="spellStart"/>
      <w:r w:rsidRPr="00EA3D29">
        <w:rPr>
          <w:color w:val="0D0D0D" w:themeColor="text1" w:themeTint="F2"/>
        </w:rPr>
        <w:t>terenurilor</w:t>
      </w:r>
      <w:proofErr w:type="spellEnd"/>
      <w:r w:rsidRPr="00EA3D29">
        <w:rPr>
          <w:color w:val="0D0D0D" w:themeColor="text1" w:themeTint="F2"/>
        </w:rPr>
        <w:t>:</w:t>
      </w:r>
    </w:p>
    <w:p w14:paraId="5DBCBFC4" w14:textId="0F6FD334" w:rsidR="00EE18EE" w:rsidRPr="00EA3D29" w:rsidRDefault="00EE18EE" w:rsidP="00353DF1">
      <w:pPr>
        <w:pStyle w:val="ListParagraph"/>
        <w:numPr>
          <w:ilvl w:val="0"/>
          <w:numId w:val="3"/>
        </w:numPr>
        <w:rPr>
          <w:color w:val="0D0D0D" w:themeColor="text1" w:themeTint="F2"/>
        </w:rPr>
      </w:pPr>
      <w:proofErr w:type="spellStart"/>
      <w:r w:rsidRPr="00EA3D29">
        <w:rPr>
          <w:color w:val="0D0D0D" w:themeColor="text1" w:themeTint="F2"/>
        </w:rPr>
        <w:t>Căi</w:t>
      </w:r>
      <w:proofErr w:type="spellEnd"/>
      <w:r w:rsidRPr="00EA3D29">
        <w:rPr>
          <w:color w:val="0D0D0D" w:themeColor="text1" w:themeTint="F2"/>
        </w:rPr>
        <w:t xml:space="preserve"> de </w:t>
      </w:r>
      <w:proofErr w:type="spellStart"/>
      <w:r w:rsidRPr="00EA3D29">
        <w:rPr>
          <w:color w:val="0D0D0D" w:themeColor="text1" w:themeTint="F2"/>
        </w:rPr>
        <w:t>comunicație</w:t>
      </w:r>
      <w:proofErr w:type="spellEnd"/>
      <w:r w:rsidRPr="00EA3D29">
        <w:rPr>
          <w:color w:val="0D0D0D" w:themeColor="text1" w:themeTint="F2"/>
        </w:rPr>
        <w:t xml:space="preserve"> </w:t>
      </w:r>
      <w:proofErr w:type="spellStart"/>
      <w:r w:rsidRPr="00EA3D29">
        <w:rPr>
          <w:color w:val="0D0D0D" w:themeColor="text1" w:themeTint="F2"/>
        </w:rPr>
        <w:t>rutieră</w:t>
      </w:r>
      <w:proofErr w:type="spellEnd"/>
      <w:r w:rsidRPr="00EA3D29">
        <w:rPr>
          <w:color w:val="0D0D0D" w:themeColor="text1" w:themeTint="F2"/>
        </w:rPr>
        <w:t>:</w:t>
      </w:r>
      <w:r w:rsidR="00EA3D29" w:rsidRPr="00EA3D29">
        <w:rPr>
          <w:color w:val="0D0D0D" w:themeColor="text1" w:themeTint="F2"/>
        </w:rPr>
        <w:t xml:space="preserve"> </w:t>
      </w:r>
      <w:proofErr w:type="spellStart"/>
      <w:r w:rsidR="00EA3D29" w:rsidRPr="00EA3D29">
        <w:rPr>
          <w:color w:val="0D0D0D" w:themeColor="text1" w:themeTint="F2"/>
        </w:rPr>
        <w:t>strada</w:t>
      </w:r>
      <w:proofErr w:type="spellEnd"/>
      <w:r w:rsidR="00EA3D29" w:rsidRPr="00EA3D29">
        <w:rPr>
          <w:color w:val="0D0D0D" w:themeColor="text1" w:themeTint="F2"/>
        </w:rPr>
        <w:t xml:space="preserve"> </w:t>
      </w:r>
      <w:proofErr w:type="spellStart"/>
      <w:r w:rsidR="00EA3D29" w:rsidRPr="00EA3D29">
        <w:rPr>
          <w:color w:val="0D0D0D" w:themeColor="text1" w:themeTint="F2"/>
        </w:rPr>
        <w:t>Calea</w:t>
      </w:r>
      <w:proofErr w:type="spellEnd"/>
      <w:r w:rsidR="00EA3D29" w:rsidRPr="00EA3D29">
        <w:rPr>
          <w:color w:val="0D0D0D" w:themeColor="text1" w:themeTint="F2"/>
        </w:rPr>
        <w:t xml:space="preserve"> </w:t>
      </w:r>
      <w:proofErr w:type="spellStart"/>
      <w:r w:rsidR="00EA3D29" w:rsidRPr="00EA3D29">
        <w:rPr>
          <w:color w:val="0D0D0D" w:themeColor="text1" w:themeTint="F2"/>
        </w:rPr>
        <w:t>lui</w:t>
      </w:r>
      <w:proofErr w:type="spellEnd"/>
      <w:r w:rsidR="00EA3D29" w:rsidRPr="00EA3D29">
        <w:rPr>
          <w:color w:val="0D0D0D" w:themeColor="text1" w:themeTint="F2"/>
        </w:rPr>
        <w:t xml:space="preserve"> Traian, </w:t>
      </w:r>
      <w:proofErr w:type="spellStart"/>
      <w:r w:rsidR="00EA3D29" w:rsidRPr="00EA3D29">
        <w:rPr>
          <w:color w:val="0D0D0D" w:themeColor="text1" w:themeTint="F2"/>
        </w:rPr>
        <w:t>strada</w:t>
      </w:r>
      <w:proofErr w:type="spellEnd"/>
      <w:r w:rsidR="00EA3D29" w:rsidRPr="00EA3D29">
        <w:rPr>
          <w:color w:val="0D0D0D" w:themeColor="text1" w:themeTint="F2"/>
        </w:rPr>
        <w:t xml:space="preserve"> Nistor Oprean</w:t>
      </w:r>
      <w:r w:rsidR="00A82BD9" w:rsidRPr="00EA3D29">
        <w:rPr>
          <w:color w:val="0D0D0D" w:themeColor="text1" w:themeTint="F2"/>
        </w:rPr>
        <w:t>.</w:t>
      </w:r>
    </w:p>
    <w:p w14:paraId="318E9DFB" w14:textId="77777777" w:rsidR="00A82BD9" w:rsidRPr="00E77097" w:rsidRDefault="00A82BD9" w:rsidP="00353DF1">
      <w:pPr>
        <w:pStyle w:val="ListParagraph"/>
        <w:numPr>
          <w:ilvl w:val="0"/>
          <w:numId w:val="3"/>
        </w:numPr>
        <w:rPr>
          <w:color w:val="0D0D0D" w:themeColor="text1" w:themeTint="F2"/>
        </w:rPr>
      </w:pPr>
      <w:proofErr w:type="spellStart"/>
      <w:r w:rsidRPr="00E77097">
        <w:rPr>
          <w:color w:val="0D0D0D" w:themeColor="text1" w:themeTint="F2"/>
        </w:rPr>
        <w:t>Zonă</w:t>
      </w:r>
      <w:proofErr w:type="spellEnd"/>
      <w:r w:rsidRPr="00E77097">
        <w:rPr>
          <w:color w:val="0D0D0D" w:themeColor="text1" w:themeTint="F2"/>
        </w:rPr>
        <w:t xml:space="preserve"> de </w:t>
      </w:r>
      <w:proofErr w:type="spellStart"/>
      <w:r w:rsidRPr="00E77097">
        <w:rPr>
          <w:color w:val="0D0D0D" w:themeColor="text1" w:themeTint="F2"/>
        </w:rPr>
        <w:t>locuințe</w:t>
      </w:r>
      <w:proofErr w:type="spellEnd"/>
      <w:r w:rsidRPr="00E77097">
        <w:rPr>
          <w:color w:val="0D0D0D" w:themeColor="text1" w:themeTint="F2"/>
        </w:rPr>
        <w:t xml:space="preserve"> </w:t>
      </w:r>
      <w:proofErr w:type="spellStart"/>
      <w:r w:rsidRPr="00E77097">
        <w:rPr>
          <w:color w:val="0D0D0D" w:themeColor="text1" w:themeTint="F2"/>
        </w:rPr>
        <w:t>individuale</w:t>
      </w:r>
      <w:proofErr w:type="spellEnd"/>
      <w:r w:rsidRPr="00E77097">
        <w:rPr>
          <w:color w:val="0D0D0D" w:themeColor="text1" w:themeTint="F2"/>
        </w:rPr>
        <w:t xml:space="preserve">, cu </w:t>
      </w:r>
      <w:proofErr w:type="spellStart"/>
      <w:r w:rsidRPr="00E77097">
        <w:rPr>
          <w:color w:val="0D0D0D" w:themeColor="text1" w:themeTint="F2"/>
        </w:rPr>
        <w:t>destinația</w:t>
      </w:r>
      <w:proofErr w:type="spellEnd"/>
      <w:r w:rsidRPr="00E77097">
        <w:rPr>
          <w:color w:val="0D0D0D" w:themeColor="text1" w:themeTint="F2"/>
        </w:rPr>
        <w:t xml:space="preserve"> de </w:t>
      </w:r>
      <w:proofErr w:type="spellStart"/>
      <w:r w:rsidRPr="00E77097">
        <w:rPr>
          <w:color w:val="0D0D0D" w:themeColor="text1" w:themeTint="F2"/>
        </w:rPr>
        <w:t>curți</w:t>
      </w:r>
      <w:proofErr w:type="spellEnd"/>
      <w:r w:rsidRPr="00E77097">
        <w:rPr>
          <w:color w:val="0D0D0D" w:themeColor="text1" w:themeTint="F2"/>
        </w:rPr>
        <w:t xml:space="preserve"> </w:t>
      </w:r>
      <w:proofErr w:type="spellStart"/>
      <w:r w:rsidRPr="00E77097">
        <w:rPr>
          <w:color w:val="0D0D0D" w:themeColor="text1" w:themeTint="F2"/>
        </w:rPr>
        <w:t>construcții</w:t>
      </w:r>
      <w:proofErr w:type="spellEnd"/>
      <w:r w:rsidRPr="00E77097">
        <w:rPr>
          <w:color w:val="0D0D0D" w:themeColor="text1" w:themeTint="F2"/>
        </w:rPr>
        <w:t xml:space="preserve"> </w:t>
      </w:r>
      <w:proofErr w:type="spellStart"/>
      <w:r w:rsidRPr="00E77097">
        <w:rPr>
          <w:color w:val="0D0D0D" w:themeColor="text1" w:themeTint="F2"/>
        </w:rPr>
        <w:t>în</w:t>
      </w:r>
      <w:proofErr w:type="spellEnd"/>
      <w:r w:rsidRPr="00E77097">
        <w:rPr>
          <w:color w:val="0D0D0D" w:themeColor="text1" w:themeTint="F2"/>
        </w:rPr>
        <w:t xml:space="preserve"> </w:t>
      </w:r>
      <w:proofErr w:type="spellStart"/>
      <w:r w:rsidRPr="00E77097">
        <w:rPr>
          <w:color w:val="0D0D0D" w:themeColor="text1" w:themeTint="F2"/>
        </w:rPr>
        <w:t>intravilan</w:t>
      </w:r>
      <w:proofErr w:type="spellEnd"/>
      <w:r w:rsidRPr="00E77097">
        <w:rPr>
          <w:color w:val="0D0D0D" w:themeColor="text1" w:themeTint="F2"/>
        </w:rPr>
        <w:t>.</w:t>
      </w:r>
    </w:p>
    <w:p w14:paraId="534624EA" w14:textId="5A4EE2FC" w:rsidR="006A1EDB" w:rsidRPr="00E77097" w:rsidRDefault="00087616" w:rsidP="00A41F68">
      <w:pPr>
        <w:pStyle w:val="ListParagraph"/>
        <w:numPr>
          <w:ilvl w:val="0"/>
          <w:numId w:val="3"/>
        </w:numPr>
        <w:spacing w:before="240"/>
        <w:rPr>
          <w:color w:val="0D0D0D" w:themeColor="text1" w:themeTint="F2"/>
          <w:lang w:val="de-DE"/>
        </w:rPr>
      </w:pPr>
      <w:r w:rsidRPr="00E77097">
        <w:rPr>
          <w:color w:val="0D0D0D" w:themeColor="text1" w:themeTint="F2"/>
          <w:lang w:val="de-DE"/>
        </w:rPr>
        <w:t xml:space="preserve">Terenuri </w:t>
      </w:r>
      <w:r w:rsidR="00A82BD9" w:rsidRPr="00E77097">
        <w:rPr>
          <w:color w:val="0D0D0D" w:themeColor="text1" w:themeTint="F2"/>
          <w:lang w:val="de-DE"/>
        </w:rPr>
        <w:t>spații verzi</w:t>
      </w:r>
      <w:r w:rsidR="00EA3D29" w:rsidRPr="00E77097">
        <w:rPr>
          <w:color w:val="0D0D0D" w:themeColor="text1" w:themeTint="F2"/>
          <w:lang w:val="de-DE"/>
        </w:rPr>
        <w:t xml:space="preserve"> amenajate pe domeniul public reprezentând </w:t>
      </w:r>
      <w:r w:rsidR="00A82BD9" w:rsidRPr="00E77097">
        <w:rPr>
          <w:color w:val="0D0D0D" w:themeColor="text1" w:themeTint="F2"/>
          <w:lang w:val="de-DE"/>
        </w:rPr>
        <w:t>aliniamente</w:t>
      </w:r>
      <w:r w:rsidR="00EA3D29" w:rsidRPr="00E77097">
        <w:rPr>
          <w:color w:val="0D0D0D" w:themeColor="text1" w:themeTint="F2"/>
          <w:lang w:val="de-DE"/>
        </w:rPr>
        <w:t xml:space="preserve"> de copaci</w:t>
      </w:r>
      <w:r w:rsidR="008972C5" w:rsidRPr="00E77097">
        <w:rPr>
          <w:color w:val="0D0D0D" w:themeColor="text1" w:themeTint="F2"/>
          <w:lang w:val="de-DE"/>
        </w:rPr>
        <w:t>.</w:t>
      </w:r>
    </w:p>
    <w:p w14:paraId="4502FF12" w14:textId="1F66B750" w:rsidR="00EE18EE" w:rsidRPr="00E77097" w:rsidRDefault="00EE18EE" w:rsidP="00A41F68">
      <w:pPr>
        <w:pStyle w:val="Heading2"/>
        <w:spacing w:before="240"/>
        <w:rPr>
          <w:color w:val="0D0D0D" w:themeColor="text1" w:themeTint="F2"/>
        </w:rPr>
      </w:pPr>
      <w:r w:rsidRPr="00E77097">
        <w:rPr>
          <w:color w:val="0D0D0D" w:themeColor="text1" w:themeTint="F2"/>
        </w:rPr>
        <w:lastRenderedPageBreak/>
        <w:t>REGULI DE BAZĂ PRIVIND MODUL DE OCUPARE A TERENURILOR</w:t>
      </w:r>
    </w:p>
    <w:p w14:paraId="1F003C1E" w14:textId="77777777" w:rsidR="00EE18EE" w:rsidRPr="00E77097" w:rsidRDefault="00EE18EE" w:rsidP="00353DF1">
      <w:pPr>
        <w:pStyle w:val="Heading3"/>
        <w:rPr>
          <w:color w:val="0D0D0D" w:themeColor="text1" w:themeTint="F2"/>
        </w:rPr>
      </w:pPr>
      <w:r w:rsidRPr="00E77097">
        <w:rPr>
          <w:color w:val="0D0D0D" w:themeColor="text1" w:themeTint="F2"/>
        </w:rPr>
        <w:t>Reguli cu privire la păstrarea integrității mediului și protejarea patrimoniului natural și construit</w:t>
      </w:r>
    </w:p>
    <w:p w14:paraId="670F17EC" w14:textId="77777777" w:rsidR="00EE18EE" w:rsidRPr="00E77097" w:rsidRDefault="00EE18EE" w:rsidP="00353DF1">
      <w:pPr>
        <w:pStyle w:val="ListParagraph"/>
        <w:numPr>
          <w:ilvl w:val="0"/>
          <w:numId w:val="3"/>
        </w:numPr>
        <w:rPr>
          <w:color w:val="0D0D0D" w:themeColor="text1" w:themeTint="F2"/>
          <w:lang w:val="ro-RO"/>
        </w:rPr>
      </w:pPr>
      <w:r w:rsidRPr="00E77097">
        <w:rPr>
          <w:color w:val="0D0D0D" w:themeColor="text1" w:themeTint="F2"/>
          <w:lang w:val="ro-RO"/>
        </w:rPr>
        <w:t>Sistematizarea terenului va fi rezolvată astfel încât să nu deranjeze vecinătățile</w:t>
      </w:r>
      <w:r w:rsidR="00087616" w:rsidRPr="00E77097">
        <w:rPr>
          <w:color w:val="0D0D0D" w:themeColor="text1" w:themeTint="F2"/>
          <w:lang w:val="ro-RO"/>
        </w:rPr>
        <w:t>;</w:t>
      </w:r>
    </w:p>
    <w:p w14:paraId="4915AE72" w14:textId="77777777" w:rsidR="00EE18EE" w:rsidRPr="00E77097" w:rsidRDefault="00EE18EE" w:rsidP="00353DF1">
      <w:pPr>
        <w:pStyle w:val="ListParagraph"/>
        <w:numPr>
          <w:ilvl w:val="0"/>
          <w:numId w:val="3"/>
        </w:numPr>
        <w:rPr>
          <w:color w:val="0D0D0D" w:themeColor="text1" w:themeTint="F2"/>
        </w:rPr>
      </w:pPr>
      <w:proofErr w:type="spellStart"/>
      <w:r w:rsidRPr="00E77097">
        <w:rPr>
          <w:color w:val="0D0D0D" w:themeColor="text1" w:themeTint="F2"/>
        </w:rPr>
        <w:t>Reglementări</w:t>
      </w:r>
      <w:proofErr w:type="spellEnd"/>
      <w:r w:rsidRPr="00E77097">
        <w:rPr>
          <w:color w:val="0D0D0D" w:themeColor="text1" w:themeTint="F2"/>
        </w:rPr>
        <w:t xml:space="preserve"> </w:t>
      </w:r>
      <w:proofErr w:type="spellStart"/>
      <w:r w:rsidRPr="00E77097">
        <w:rPr>
          <w:color w:val="0D0D0D" w:themeColor="text1" w:themeTint="F2"/>
        </w:rPr>
        <w:t>Urbanistice</w:t>
      </w:r>
      <w:proofErr w:type="spellEnd"/>
      <w:r w:rsidR="00087616" w:rsidRPr="00E77097">
        <w:rPr>
          <w:color w:val="0D0D0D" w:themeColor="text1" w:themeTint="F2"/>
        </w:rPr>
        <w:t>;</w:t>
      </w:r>
    </w:p>
    <w:p w14:paraId="5FD232F7" w14:textId="15EA90B3" w:rsidR="00A82BD9" w:rsidRPr="00E77097" w:rsidRDefault="00A82BD9" w:rsidP="00353DF1">
      <w:pPr>
        <w:pStyle w:val="ListParagraph"/>
        <w:numPr>
          <w:ilvl w:val="0"/>
          <w:numId w:val="3"/>
        </w:numPr>
        <w:rPr>
          <w:color w:val="0D0D0D" w:themeColor="text1" w:themeTint="F2"/>
        </w:rPr>
      </w:pPr>
      <w:proofErr w:type="spellStart"/>
      <w:r w:rsidRPr="00E77097">
        <w:rPr>
          <w:color w:val="0D0D0D" w:themeColor="text1" w:themeTint="F2"/>
        </w:rPr>
        <w:t>În</w:t>
      </w:r>
      <w:proofErr w:type="spellEnd"/>
      <w:r w:rsidRPr="00E77097">
        <w:rPr>
          <w:color w:val="0D0D0D" w:themeColor="text1" w:themeTint="F2"/>
        </w:rPr>
        <w:t xml:space="preserve"> </w:t>
      </w:r>
      <w:proofErr w:type="spellStart"/>
      <w:r w:rsidRPr="00E77097">
        <w:rPr>
          <w:color w:val="0D0D0D" w:themeColor="text1" w:themeTint="F2"/>
        </w:rPr>
        <w:t>zonă</w:t>
      </w:r>
      <w:proofErr w:type="spellEnd"/>
      <w:r w:rsidRPr="00E77097">
        <w:rPr>
          <w:color w:val="0D0D0D" w:themeColor="text1" w:themeTint="F2"/>
        </w:rPr>
        <w:t xml:space="preserve"> </w:t>
      </w:r>
      <w:r w:rsidR="00E77097" w:rsidRPr="00E77097">
        <w:rPr>
          <w:color w:val="0D0D0D" w:themeColor="text1" w:themeTint="F2"/>
        </w:rPr>
        <w:t xml:space="preserve">nu </w:t>
      </w:r>
      <w:proofErr w:type="spellStart"/>
      <w:r w:rsidR="00EE18EE" w:rsidRPr="00E77097">
        <w:rPr>
          <w:color w:val="0D0D0D" w:themeColor="text1" w:themeTint="F2"/>
        </w:rPr>
        <w:t>există</w:t>
      </w:r>
      <w:proofErr w:type="spellEnd"/>
      <w:r w:rsidR="00EE18EE" w:rsidRPr="00E77097">
        <w:rPr>
          <w:color w:val="0D0D0D" w:themeColor="text1" w:themeTint="F2"/>
        </w:rPr>
        <w:t xml:space="preserve"> </w:t>
      </w:r>
      <w:proofErr w:type="spellStart"/>
      <w:r w:rsidR="00EE18EE" w:rsidRPr="00E77097">
        <w:rPr>
          <w:color w:val="0D0D0D" w:themeColor="text1" w:themeTint="F2"/>
        </w:rPr>
        <w:t>valori</w:t>
      </w:r>
      <w:proofErr w:type="spellEnd"/>
      <w:r w:rsidR="00EE18EE" w:rsidRPr="00E77097">
        <w:rPr>
          <w:color w:val="0D0D0D" w:themeColor="text1" w:themeTint="F2"/>
        </w:rPr>
        <w:t xml:space="preserve"> de </w:t>
      </w:r>
      <w:proofErr w:type="spellStart"/>
      <w:r w:rsidR="00EE18EE" w:rsidRPr="00E77097">
        <w:rPr>
          <w:color w:val="0D0D0D" w:themeColor="text1" w:themeTint="F2"/>
        </w:rPr>
        <w:t>p</w:t>
      </w:r>
      <w:r w:rsidRPr="00E77097">
        <w:rPr>
          <w:color w:val="0D0D0D" w:themeColor="text1" w:themeTint="F2"/>
        </w:rPr>
        <w:t>atrimoniu</w:t>
      </w:r>
      <w:proofErr w:type="spellEnd"/>
      <w:r w:rsidRPr="00E77097">
        <w:rPr>
          <w:color w:val="0D0D0D" w:themeColor="text1" w:themeTint="F2"/>
        </w:rPr>
        <w:t xml:space="preserve"> </w:t>
      </w:r>
      <w:proofErr w:type="spellStart"/>
      <w:r w:rsidRPr="00E77097">
        <w:rPr>
          <w:color w:val="0D0D0D" w:themeColor="text1" w:themeTint="F2"/>
        </w:rPr>
        <w:t>ce</w:t>
      </w:r>
      <w:proofErr w:type="spellEnd"/>
      <w:r w:rsidRPr="00E77097">
        <w:rPr>
          <w:color w:val="0D0D0D" w:themeColor="text1" w:themeTint="F2"/>
        </w:rPr>
        <w:t xml:space="preserve"> </w:t>
      </w:r>
      <w:proofErr w:type="spellStart"/>
      <w:r w:rsidRPr="00E77097">
        <w:rPr>
          <w:color w:val="0D0D0D" w:themeColor="text1" w:themeTint="F2"/>
        </w:rPr>
        <w:t>necesită</w:t>
      </w:r>
      <w:proofErr w:type="spellEnd"/>
      <w:r w:rsidRPr="00E77097">
        <w:rPr>
          <w:color w:val="0D0D0D" w:themeColor="text1" w:themeTint="F2"/>
        </w:rPr>
        <w:t xml:space="preserve"> </w:t>
      </w:r>
      <w:proofErr w:type="spellStart"/>
      <w:r w:rsidRPr="00E77097">
        <w:rPr>
          <w:color w:val="0D0D0D" w:themeColor="text1" w:themeTint="F2"/>
        </w:rPr>
        <w:t>protecție</w:t>
      </w:r>
      <w:proofErr w:type="spellEnd"/>
      <w:r w:rsidR="00E77097" w:rsidRPr="00E77097">
        <w:rPr>
          <w:color w:val="0D0D0D" w:themeColor="text1" w:themeTint="F2"/>
        </w:rPr>
        <w:t>;</w:t>
      </w:r>
    </w:p>
    <w:p w14:paraId="1DFA089F" w14:textId="77777777" w:rsidR="00EE18EE" w:rsidRPr="00E77097" w:rsidRDefault="00A82BD9" w:rsidP="00353DF1">
      <w:pPr>
        <w:pStyle w:val="ListParagraph"/>
        <w:numPr>
          <w:ilvl w:val="0"/>
          <w:numId w:val="3"/>
        </w:numPr>
        <w:rPr>
          <w:color w:val="0D0D0D" w:themeColor="text1" w:themeTint="F2"/>
        </w:rPr>
      </w:pPr>
      <w:proofErr w:type="spellStart"/>
      <w:r w:rsidRPr="00E77097">
        <w:rPr>
          <w:color w:val="0D0D0D" w:themeColor="text1" w:themeTint="F2"/>
        </w:rPr>
        <w:t>În</w:t>
      </w:r>
      <w:proofErr w:type="spellEnd"/>
      <w:r w:rsidRPr="00E77097">
        <w:rPr>
          <w:color w:val="0D0D0D" w:themeColor="text1" w:themeTint="F2"/>
        </w:rPr>
        <w:t xml:space="preserve"> </w:t>
      </w:r>
      <w:proofErr w:type="spellStart"/>
      <w:r w:rsidRPr="00E77097">
        <w:rPr>
          <w:color w:val="0D0D0D" w:themeColor="text1" w:themeTint="F2"/>
        </w:rPr>
        <w:t>zonă</w:t>
      </w:r>
      <w:proofErr w:type="spellEnd"/>
      <w:r w:rsidRPr="00E77097">
        <w:rPr>
          <w:color w:val="0D0D0D" w:themeColor="text1" w:themeTint="F2"/>
        </w:rPr>
        <w:t xml:space="preserve"> nu </w:t>
      </w:r>
      <w:proofErr w:type="spellStart"/>
      <w:r w:rsidRPr="00E77097">
        <w:rPr>
          <w:color w:val="0D0D0D" w:themeColor="text1" w:themeTint="F2"/>
        </w:rPr>
        <w:t>există</w:t>
      </w:r>
      <w:proofErr w:type="spellEnd"/>
      <w:r w:rsidRPr="00E77097">
        <w:rPr>
          <w:color w:val="0D0D0D" w:themeColor="text1" w:themeTint="F2"/>
        </w:rPr>
        <w:t xml:space="preserve"> </w:t>
      </w:r>
      <w:proofErr w:type="spellStart"/>
      <w:r w:rsidR="0097244E" w:rsidRPr="00E77097">
        <w:rPr>
          <w:color w:val="0D0D0D" w:themeColor="text1" w:themeTint="F2"/>
        </w:rPr>
        <w:t>i</w:t>
      </w:r>
      <w:r w:rsidR="00C919AD" w:rsidRPr="00E77097">
        <w:rPr>
          <w:color w:val="0D0D0D" w:themeColor="text1" w:themeTint="F2"/>
        </w:rPr>
        <w:t>mobile</w:t>
      </w:r>
      <w:proofErr w:type="spellEnd"/>
      <w:r w:rsidR="00C919AD" w:rsidRPr="00E77097">
        <w:rPr>
          <w:color w:val="0D0D0D" w:themeColor="text1" w:themeTint="F2"/>
        </w:rPr>
        <w:t xml:space="preserve"> cu </w:t>
      </w:r>
      <w:proofErr w:type="spellStart"/>
      <w:r w:rsidR="00EE18EE" w:rsidRPr="00E77097">
        <w:rPr>
          <w:color w:val="0D0D0D" w:themeColor="text1" w:themeTint="F2"/>
        </w:rPr>
        <w:t>potențial</w:t>
      </w:r>
      <w:proofErr w:type="spellEnd"/>
      <w:r w:rsidR="00EE18EE" w:rsidRPr="00E77097">
        <w:rPr>
          <w:color w:val="0D0D0D" w:themeColor="text1" w:themeTint="F2"/>
        </w:rPr>
        <w:t xml:space="preserve"> </w:t>
      </w:r>
      <w:proofErr w:type="spellStart"/>
      <w:r w:rsidR="00EE18EE" w:rsidRPr="00E77097">
        <w:rPr>
          <w:color w:val="0D0D0D" w:themeColor="text1" w:themeTint="F2"/>
        </w:rPr>
        <w:t>balnear</w:t>
      </w:r>
      <w:proofErr w:type="spellEnd"/>
      <w:r w:rsidR="00EE18EE" w:rsidRPr="00E77097">
        <w:rPr>
          <w:color w:val="0D0D0D" w:themeColor="text1" w:themeTint="F2"/>
        </w:rPr>
        <w:t xml:space="preserve"> </w:t>
      </w:r>
      <w:proofErr w:type="spellStart"/>
      <w:r w:rsidR="00EE18EE" w:rsidRPr="00E77097">
        <w:rPr>
          <w:color w:val="0D0D0D" w:themeColor="text1" w:themeTint="F2"/>
        </w:rPr>
        <w:t>sau</w:t>
      </w:r>
      <w:proofErr w:type="spellEnd"/>
      <w:r w:rsidR="00EE18EE" w:rsidRPr="00E77097">
        <w:rPr>
          <w:color w:val="0D0D0D" w:themeColor="text1" w:themeTint="F2"/>
        </w:rPr>
        <w:t xml:space="preserve"> </w:t>
      </w:r>
      <w:proofErr w:type="spellStart"/>
      <w:r w:rsidR="00087616" w:rsidRPr="00E77097">
        <w:rPr>
          <w:color w:val="0D0D0D" w:themeColor="text1" w:themeTint="F2"/>
        </w:rPr>
        <w:t>turistic</w:t>
      </w:r>
      <w:proofErr w:type="spellEnd"/>
      <w:r w:rsidR="00087616" w:rsidRPr="00E77097">
        <w:rPr>
          <w:color w:val="0D0D0D" w:themeColor="text1" w:themeTint="F2"/>
        </w:rPr>
        <w:t>.</w:t>
      </w:r>
    </w:p>
    <w:p w14:paraId="1C297BE7" w14:textId="77777777" w:rsidR="00EE18EE" w:rsidRPr="00E77097" w:rsidRDefault="00EE18EE" w:rsidP="00353DF1">
      <w:pPr>
        <w:pStyle w:val="Heading3"/>
        <w:rPr>
          <w:color w:val="0D0D0D" w:themeColor="text1" w:themeTint="F2"/>
        </w:rPr>
      </w:pPr>
      <w:r w:rsidRPr="00E77097">
        <w:rPr>
          <w:color w:val="0D0D0D" w:themeColor="text1" w:themeTint="F2"/>
        </w:rPr>
        <w:t>Reguli cu privire la siguranța construcțiilor și la apărarea interesului public</w:t>
      </w:r>
    </w:p>
    <w:p w14:paraId="7E8312F9" w14:textId="77777777" w:rsidR="00EE18EE" w:rsidRPr="00E77097" w:rsidRDefault="00EE18EE" w:rsidP="00353DF1">
      <w:pPr>
        <w:pStyle w:val="ListParagraph"/>
        <w:numPr>
          <w:ilvl w:val="0"/>
          <w:numId w:val="3"/>
        </w:numPr>
        <w:rPr>
          <w:color w:val="0D0D0D" w:themeColor="text1" w:themeTint="F2"/>
        </w:rPr>
      </w:pPr>
      <w:r w:rsidRPr="00E77097">
        <w:rPr>
          <w:color w:val="0D0D0D" w:themeColor="text1" w:themeTint="F2"/>
        </w:rPr>
        <w:t xml:space="preserve">Se </w:t>
      </w:r>
      <w:proofErr w:type="spellStart"/>
      <w:r w:rsidRPr="00E77097">
        <w:rPr>
          <w:color w:val="0D0D0D" w:themeColor="text1" w:themeTint="F2"/>
        </w:rPr>
        <w:t>vor</w:t>
      </w:r>
      <w:proofErr w:type="spellEnd"/>
      <w:r w:rsidRPr="00E77097">
        <w:rPr>
          <w:color w:val="0D0D0D" w:themeColor="text1" w:themeTint="F2"/>
        </w:rPr>
        <w:t xml:space="preserve"> </w:t>
      </w:r>
      <w:proofErr w:type="spellStart"/>
      <w:r w:rsidRPr="00E77097">
        <w:rPr>
          <w:color w:val="0D0D0D" w:themeColor="text1" w:themeTint="F2"/>
        </w:rPr>
        <w:t>respecta</w:t>
      </w:r>
      <w:proofErr w:type="spellEnd"/>
      <w:r w:rsidRPr="00E77097">
        <w:rPr>
          <w:color w:val="0D0D0D" w:themeColor="text1" w:themeTint="F2"/>
        </w:rPr>
        <w:t xml:space="preserve"> </w:t>
      </w:r>
      <w:proofErr w:type="spellStart"/>
      <w:r w:rsidRPr="00E77097">
        <w:rPr>
          <w:color w:val="0D0D0D" w:themeColor="text1" w:themeTint="F2"/>
        </w:rPr>
        <w:t>toate</w:t>
      </w:r>
      <w:proofErr w:type="spellEnd"/>
      <w:r w:rsidRPr="00E77097">
        <w:rPr>
          <w:color w:val="0D0D0D" w:themeColor="text1" w:themeTint="F2"/>
        </w:rPr>
        <w:t xml:space="preserve"> </w:t>
      </w:r>
      <w:proofErr w:type="spellStart"/>
      <w:r w:rsidRPr="00E77097">
        <w:rPr>
          <w:color w:val="0D0D0D" w:themeColor="text1" w:themeTint="F2"/>
        </w:rPr>
        <w:t>normele</w:t>
      </w:r>
      <w:proofErr w:type="spellEnd"/>
      <w:r w:rsidRPr="00E77097">
        <w:rPr>
          <w:color w:val="0D0D0D" w:themeColor="text1" w:themeTint="F2"/>
        </w:rPr>
        <w:t xml:space="preserve"> de </w:t>
      </w:r>
      <w:proofErr w:type="spellStart"/>
      <w:r w:rsidRPr="00E77097">
        <w:rPr>
          <w:color w:val="0D0D0D" w:themeColor="text1" w:themeTint="F2"/>
        </w:rPr>
        <w:t>proiectare</w:t>
      </w:r>
      <w:proofErr w:type="spellEnd"/>
      <w:r w:rsidRPr="00E77097">
        <w:rPr>
          <w:color w:val="0D0D0D" w:themeColor="text1" w:themeTint="F2"/>
        </w:rPr>
        <w:t xml:space="preserve"> </w:t>
      </w:r>
      <w:proofErr w:type="spellStart"/>
      <w:r w:rsidRPr="00E77097">
        <w:rPr>
          <w:color w:val="0D0D0D" w:themeColor="text1" w:themeTint="F2"/>
        </w:rPr>
        <w:t>și</w:t>
      </w:r>
      <w:proofErr w:type="spellEnd"/>
      <w:r w:rsidRPr="00E77097">
        <w:rPr>
          <w:color w:val="0D0D0D" w:themeColor="text1" w:themeTint="F2"/>
        </w:rPr>
        <w:t xml:space="preserve"> </w:t>
      </w:r>
      <w:proofErr w:type="spellStart"/>
      <w:r w:rsidRPr="00E77097">
        <w:rPr>
          <w:color w:val="0D0D0D" w:themeColor="text1" w:themeTint="F2"/>
        </w:rPr>
        <w:t>execuție</w:t>
      </w:r>
      <w:proofErr w:type="spellEnd"/>
      <w:r w:rsidRPr="00E77097">
        <w:rPr>
          <w:color w:val="0D0D0D" w:themeColor="text1" w:themeTint="F2"/>
        </w:rPr>
        <w:t xml:space="preserve"> </w:t>
      </w:r>
      <w:proofErr w:type="spellStart"/>
      <w:r w:rsidRPr="00E77097">
        <w:rPr>
          <w:color w:val="0D0D0D" w:themeColor="text1" w:themeTint="F2"/>
        </w:rPr>
        <w:t>în</w:t>
      </w:r>
      <w:proofErr w:type="spellEnd"/>
      <w:r w:rsidRPr="00E77097">
        <w:rPr>
          <w:color w:val="0D0D0D" w:themeColor="text1" w:themeTint="F2"/>
        </w:rPr>
        <w:t xml:space="preserve"> </w:t>
      </w:r>
      <w:proofErr w:type="spellStart"/>
      <w:r w:rsidRPr="00E77097">
        <w:rPr>
          <w:color w:val="0D0D0D" w:themeColor="text1" w:themeTint="F2"/>
        </w:rPr>
        <w:t>vigoare</w:t>
      </w:r>
      <w:proofErr w:type="spellEnd"/>
      <w:r w:rsidRPr="00E77097">
        <w:rPr>
          <w:color w:val="0D0D0D" w:themeColor="text1" w:themeTint="F2"/>
        </w:rPr>
        <w:t xml:space="preserve"> </w:t>
      </w:r>
      <w:proofErr w:type="spellStart"/>
      <w:r w:rsidRPr="00E77097">
        <w:rPr>
          <w:color w:val="0D0D0D" w:themeColor="text1" w:themeTint="F2"/>
        </w:rPr>
        <w:t>privind</w:t>
      </w:r>
      <w:proofErr w:type="spellEnd"/>
      <w:r w:rsidRPr="00E77097">
        <w:rPr>
          <w:color w:val="0D0D0D" w:themeColor="text1" w:themeTint="F2"/>
        </w:rPr>
        <w:t xml:space="preserve"> </w:t>
      </w:r>
      <w:proofErr w:type="spellStart"/>
      <w:r w:rsidRPr="00E77097">
        <w:rPr>
          <w:color w:val="0D0D0D" w:themeColor="text1" w:themeTint="F2"/>
        </w:rPr>
        <w:t>noile</w:t>
      </w:r>
      <w:proofErr w:type="spellEnd"/>
      <w:r w:rsidRPr="00E77097">
        <w:rPr>
          <w:color w:val="0D0D0D" w:themeColor="text1" w:themeTint="F2"/>
        </w:rPr>
        <w:t xml:space="preserve"> </w:t>
      </w:r>
      <w:proofErr w:type="spellStart"/>
      <w:r w:rsidRPr="00E77097">
        <w:rPr>
          <w:color w:val="0D0D0D" w:themeColor="text1" w:themeTint="F2"/>
        </w:rPr>
        <w:t>construcții</w:t>
      </w:r>
      <w:proofErr w:type="spellEnd"/>
      <w:r w:rsidRPr="00E77097">
        <w:rPr>
          <w:color w:val="0D0D0D" w:themeColor="text1" w:themeTint="F2"/>
        </w:rPr>
        <w:t xml:space="preserve"> </w:t>
      </w:r>
      <w:proofErr w:type="spellStart"/>
      <w:r w:rsidRPr="00E77097">
        <w:rPr>
          <w:color w:val="0D0D0D" w:themeColor="text1" w:themeTint="F2"/>
        </w:rPr>
        <w:t>amplasate</w:t>
      </w:r>
      <w:proofErr w:type="spellEnd"/>
      <w:r w:rsidRPr="00E77097">
        <w:rPr>
          <w:color w:val="0D0D0D" w:themeColor="text1" w:themeTint="F2"/>
        </w:rPr>
        <w:t xml:space="preserve"> pe </w:t>
      </w:r>
      <w:proofErr w:type="spellStart"/>
      <w:r w:rsidRPr="00E77097">
        <w:rPr>
          <w:color w:val="0D0D0D" w:themeColor="text1" w:themeTint="F2"/>
        </w:rPr>
        <w:t>teren</w:t>
      </w:r>
      <w:proofErr w:type="spellEnd"/>
      <w:r w:rsidRPr="00E77097">
        <w:rPr>
          <w:color w:val="0D0D0D" w:themeColor="text1" w:themeTint="F2"/>
        </w:rPr>
        <w:t xml:space="preserve"> </w:t>
      </w:r>
      <w:proofErr w:type="spellStart"/>
      <w:r w:rsidRPr="00E77097">
        <w:rPr>
          <w:color w:val="0D0D0D" w:themeColor="text1" w:themeTint="F2"/>
        </w:rPr>
        <w:t>prin</w:t>
      </w:r>
      <w:proofErr w:type="spellEnd"/>
      <w:r w:rsidRPr="00E77097">
        <w:rPr>
          <w:color w:val="0D0D0D" w:themeColor="text1" w:themeTint="F2"/>
        </w:rPr>
        <w:t xml:space="preserve"> </w:t>
      </w:r>
      <w:proofErr w:type="spellStart"/>
      <w:r w:rsidRPr="00E77097">
        <w:rPr>
          <w:color w:val="0D0D0D" w:themeColor="text1" w:themeTint="F2"/>
        </w:rPr>
        <w:t>pla</w:t>
      </w:r>
      <w:r w:rsidR="00087616" w:rsidRPr="00E77097">
        <w:rPr>
          <w:color w:val="0D0D0D" w:themeColor="text1" w:themeTint="F2"/>
        </w:rPr>
        <w:t>nul</w:t>
      </w:r>
      <w:proofErr w:type="spellEnd"/>
      <w:r w:rsidR="00087616" w:rsidRPr="00E77097">
        <w:rPr>
          <w:color w:val="0D0D0D" w:themeColor="text1" w:themeTint="F2"/>
        </w:rPr>
        <w:t xml:space="preserve"> de </w:t>
      </w:r>
      <w:proofErr w:type="spellStart"/>
      <w:r w:rsidR="00087616" w:rsidRPr="00E77097">
        <w:rPr>
          <w:color w:val="0D0D0D" w:themeColor="text1" w:themeTint="F2"/>
        </w:rPr>
        <w:t>reglementări</w:t>
      </w:r>
      <w:proofErr w:type="spellEnd"/>
      <w:r w:rsidR="00087616" w:rsidRPr="00E77097">
        <w:rPr>
          <w:color w:val="0D0D0D" w:themeColor="text1" w:themeTint="F2"/>
        </w:rPr>
        <w:t xml:space="preserve"> </w:t>
      </w:r>
      <w:proofErr w:type="spellStart"/>
      <w:r w:rsidR="00087616" w:rsidRPr="00E77097">
        <w:rPr>
          <w:color w:val="0D0D0D" w:themeColor="text1" w:themeTint="F2"/>
        </w:rPr>
        <w:t>urbanistice</w:t>
      </w:r>
      <w:proofErr w:type="spellEnd"/>
      <w:r w:rsidR="00087616" w:rsidRPr="00E77097">
        <w:rPr>
          <w:color w:val="0D0D0D" w:themeColor="text1" w:themeTint="F2"/>
        </w:rPr>
        <w:t>;</w:t>
      </w:r>
    </w:p>
    <w:p w14:paraId="057BD44B" w14:textId="77777777" w:rsidR="00EE18EE" w:rsidRPr="00552504" w:rsidRDefault="00EE18EE" w:rsidP="0097244E">
      <w:pPr>
        <w:pStyle w:val="ListParagraph"/>
        <w:numPr>
          <w:ilvl w:val="0"/>
          <w:numId w:val="3"/>
        </w:numPr>
        <w:rPr>
          <w:color w:val="FF0000"/>
        </w:rPr>
      </w:pPr>
      <w:r w:rsidRPr="00E77097">
        <w:rPr>
          <w:color w:val="0D0D0D" w:themeColor="text1" w:themeTint="F2"/>
        </w:rPr>
        <w:t xml:space="preserve">Se </w:t>
      </w:r>
      <w:proofErr w:type="spellStart"/>
      <w:r w:rsidRPr="00E77097">
        <w:rPr>
          <w:color w:val="0D0D0D" w:themeColor="text1" w:themeTint="F2"/>
        </w:rPr>
        <w:t>vor</w:t>
      </w:r>
      <w:proofErr w:type="spellEnd"/>
      <w:r w:rsidRPr="00E77097">
        <w:rPr>
          <w:color w:val="0D0D0D" w:themeColor="text1" w:themeTint="F2"/>
        </w:rPr>
        <w:t xml:space="preserve"> </w:t>
      </w:r>
      <w:proofErr w:type="spellStart"/>
      <w:r w:rsidRPr="00E77097">
        <w:rPr>
          <w:color w:val="0D0D0D" w:themeColor="text1" w:themeTint="F2"/>
        </w:rPr>
        <w:t>respecta</w:t>
      </w:r>
      <w:proofErr w:type="spellEnd"/>
      <w:r w:rsidRPr="00E77097">
        <w:rPr>
          <w:color w:val="0D0D0D" w:themeColor="text1" w:themeTint="F2"/>
        </w:rPr>
        <w:t xml:space="preserve"> </w:t>
      </w:r>
      <w:proofErr w:type="spellStart"/>
      <w:r w:rsidRPr="00E77097">
        <w:rPr>
          <w:color w:val="0D0D0D" w:themeColor="text1" w:themeTint="F2"/>
        </w:rPr>
        <w:t>condi</w:t>
      </w:r>
      <w:r w:rsidRPr="00E77097">
        <w:rPr>
          <w:rFonts w:ascii="Arial" w:hAnsi="Arial" w:cs="Arial"/>
          <w:color w:val="0D0D0D" w:themeColor="text1" w:themeTint="F2"/>
        </w:rPr>
        <w:t>ț</w:t>
      </w:r>
      <w:r w:rsidRPr="00E77097">
        <w:rPr>
          <w:color w:val="0D0D0D" w:themeColor="text1" w:themeTint="F2"/>
        </w:rPr>
        <w:t>iile</w:t>
      </w:r>
      <w:proofErr w:type="spellEnd"/>
      <w:r w:rsidRPr="00E77097">
        <w:rPr>
          <w:color w:val="0D0D0D" w:themeColor="text1" w:themeTint="F2"/>
        </w:rPr>
        <w:t xml:space="preserve"> </w:t>
      </w:r>
      <w:proofErr w:type="spellStart"/>
      <w:r w:rsidRPr="00E77097">
        <w:rPr>
          <w:color w:val="0D0D0D" w:themeColor="text1" w:themeTint="F2"/>
        </w:rPr>
        <w:t>impuse</w:t>
      </w:r>
      <w:proofErr w:type="spellEnd"/>
      <w:r w:rsidRPr="00E77097">
        <w:rPr>
          <w:color w:val="0D0D0D" w:themeColor="text1" w:themeTint="F2"/>
        </w:rPr>
        <w:t xml:space="preserve"> </w:t>
      </w:r>
      <w:proofErr w:type="spellStart"/>
      <w:r w:rsidRPr="00E77097">
        <w:rPr>
          <w:color w:val="0D0D0D" w:themeColor="text1" w:themeTint="F2"/>
        </w:rPr>
        <w:t>prin</w:t>
      </w:r>
      <w:proofErr w:type="spellEnd"/>
      <w:r w:rsidRPr="00E77097">
        <w:rPr>
          <w:color w:val="0D0D0D" w:themeColor="text1" w:themeTint="F2"/>
        </w:rPr>
        <w:t xml:space="preserve"> </w:t>
      </w:r>
      <w:proofErr w:type="spellStart"/>
      <w:r w:rsidRPr="00E77097">
        <w:rPr>
          <w:color w:val="0D0D0D" w:themeColor="text1" w:themeTint="F2"/>
        </w:rPr>
        <w:t>avizele</w:t>
      </w:r>
      <w:proofErr w:type="spellEnd"/>
      <w:r w:rsidRPr="00E77097">
        <w:rPr>
          <w:color w:val="0D0D0D" w:themeColor="text1" w:themeTint="F2"/>
        </w:rPr>
        <w:t xml:space="preserve"> </w:t>
      </w:r>
      <w:proofErr w:type="spellStart"/>
      <w:r w:rsidRPr="00E77097">
        <w:rPr>
          <w:color w:val="0D0D0D" w:themeColor="text1" w:themeTint="F2"/>
        </w:rPr>
        <w:t>în</w:t>
      </w:r>
      <w:proofErr w:type="spellEnd"/>
      <w:r w:rsidRPr="00E77097">
        <w:rPr>
          <w:color w:val="0D0D0D" w:themeColor="text1" w:themeTint="F2"/>
        </w:rPr>
        <w:t xml:space="preserve"> curs de </w:t>
      </w:r>
      <w:proofErr w:type="spellStart"/>
      <w:r w:rsidRPr="00E77097">
        <w:rPr>
          <w:color w:val="0D0D0D" w:themeColor="text1" w:themeTint="F2"/>
        </w:rPr>
        <w:t>ob</w:t>
      </w:r>
      <w:r w:rsidRPr="00E77097">
        <w:rPr>
          <w:rFonts w:ascii="Arial" w:hAnsi="Arial" w:cs="Arial"/>
          <w:color w:val="0D0D0D" w:themeColor="text1" w:themeTint="F2"/>
        </w:rPr>
        <w:t>ț</w:t>
      </w:r>
      <w:r w:rsidRPr="00E77097">
        <w:rPr>
          <w:color w:val="0D0D0D" w:themeColor="text1" w:themeTint="F2"/>
        </w:rPr>
        <w:t>inere</w:t>
      </w:r>
      <w:proofErr w:type="spellEnd"/>
      <w:r w:rsidRPr="00552504">
        <w:rPr>
          <w:color w:val="FF0000"/>
        </w:rPr>
        <w:t>.</w:t>
      </w:r>
    </w:p>
    <w:p w14:paraId="7A8C0235" w14:textId="77777777" w:rsidR="00EE18EE" w:rsidRPr="00E77097" w:rsidRDefault="00EE18EE" w:rsidP="00353DF1">
      <w:pPr>
        <w:pStyle w:val="Heading3"/>
        <w:rPr>
          <w:color w:val="0D0D0D" w:themeColor="text1" w:themeTint="F2"/>
        </w:rPr>
      </w:pPr>
      <w:r w:rsidRPr="00E77097">
        <w:rPr>
          <w:color w:val="0D0D0D" w:themeColor="text1" w:themeTint="F2"/>
        </w:rPr>
        <w:t>Reguli de amplasare și retrageri minime obligatorii</w:t>
      </w:r>
    </w:p>
    <w:p w14:paraId="683D9799" w14:textId="77777777" w:rsidR="00EE18EE" w:rsidRPr="00E77097" w:rsidRDefault="00EE18EE" w:rsidP="00A41F68">
      <w:pPr>
        <w:spacing w:before="240"/>
        <w:rPr>
          <w:color w:val="0D0D0D" w:themeColor="text1" w:themeTint="F2"/>
        </w:rPr>
      </w:pPr>
      <w:proofErr w:type="spellStart"/>
      <w:r w:rsidRPr="00E77097">
        <w:rPr>
          <w:color w:val="0D0D0D" w:themeColor="text1" w:themeTint="F2"/>
        </w:rPr>
        <w:t>Autorizarea</w:t>
      </w:r>
      <w:proofErr w:type="spellEnd"/>
      <w:r w:rsidRPr="00E77097">
        <w:rPr>
          <w:color w:val="0D0D0D" w:themeColor="text1" w:themeTint="F2"/>
        </w:rPr>
        <w:t xml:space="preserve"> </w:t>
      </w:r>
      <w:proofErr w:type="spellStart"/>
      <w:r w:rsidRPr="00E77097">
        <w:rPr>
          <w:color w:val="0D0D0D" w:themeColor="text1" w:themeTint="F2"/>
        </w:rPr>
        <w:t>executării</w:t>
      </w:r>
      <w:proofErr w:type="spellEnd"/>
      <w:r w:rsidRPr="00E77097">
        <w:rPr>
          <w:color w:val="0D0D0D" w:themeColor="text1" w:themeTint="F2"/>
        </w:rPr>
        <w:t xml:space="preserve"> </w:t>
      </w:r>
      <w:proofErr w:type="spellStart"/>
      <w:r w:rsidRPr="00E77097">
        <w:rPr>
          <w:color w:val="0D0D0D" w:themeColor="text1" w:themeTint="F2"/>
        </w:rPr>
        <w:t>construcțiilor</w:t>
      </w:r>
      <w:proofErr w:type="spellEnd"/>
      <w:r w:rsidRPr="00E77097">
        <w:rPr>
          <w:color w:val="0D0D0D" w:themeColor="text1" w:themeTint="F2"/>
        </w:rPr>
        <w:t xml:space="preserve"> se face cu </w:t>
      </w:r>
      <w:proofErr w:type="spellStart"/>
      <w:r w:rsidRPr="00E77097">
        <w:rPr>
          <w:color w:val="0D0D0D" w:themeColor="text1" w:themeTint="F2"/>
        </w:rPr>
        <w:t>respectarea</w:t>
      </w:r>
      <w:proofErr w:type="spellEnd"/>
      <w:r w:rsidRPr="00E77097">
        <w:rPr>
          <w:color w:val="0D0D0D" w:themeColor="text1" w:themeTint="F2"/>
        </w:rPr>
        <w:t xml:space="preserve"> </w:t>
      </w:r>
      <w:proofErr w:type="spellStart"/>
      <w:r w:rsidRPr="00E77097">
        <w:rPr>
          <w:color w:val="0D0D0D" w:themeColor="text1" w:themeTint="F2"/>
        </w:rPr>
        <w:t>condițiilor</w:t>
      </w:r>
      <w:proofErr w:type="spellEnd"/>
      <w:r w:rsidRPr="00E77097">
        <w:rPr>
          <w:color w:val="0D0D0D" w:themeColor="text1" w:themeTint="F2"/>
        </w:rPr>
        <w:t xml:space="preserve"> </w:t>
      </w:r>
      <w:proofErr w:type="spellStart"/>
      <w:r w:rsidRPr="00E77097">
        <w:rPr>
          <w:color w:val="0D0D0D" w:themeColor="text1" w:themeTint="F2"/>
        </w:rPr>
        <w:t>și</w:t>
      </w:r>
      <w:proofErr w:type="spellEnd"/>
      <w:r w:rsidRPr="00E77097">
        <w:rPr>
          <w:color w:val="0D0D0D" w:themeColor="text1" w:themeTint="F2"/>
        </w:rPr>
        <w:t xml:space="preserve"> </w:t>
      </w:r>
      <w:proofErr w:type="spellStart"/>
      <w:r w:rsidRPr="00E77097">
        <w:rPr>
          <w:color w:val="0D0D0D" w:themeColor="text1" w:themeTint="F2"/>
        </w:rPr>
        <w:t>recomandărilor</w:t>
      </w:r>
      <w:proofErr w:type="spellEnd"/>
      <w:r w:rsidRPr="00E77097">
        <w:rPr>
          <w:color w:val="0D0D0D" w:themeColor="text1" w:themeTint="F2"/>
        </w:rPr>
        <w:t xml:space="preserve"> de </w:t>
      </w:r>
      <w:proofErr w:type="spellStart"/>
      <w:r w:rsidRPr="00E77097">
        <w:rPr>
          <w:color w:val="0D0D0D" w:themeColor="text1" w:themeTint="F2"/>
        </w:rPr>
        <w:t>orientare</w:t>
      </w:r>
      <w:proofErr w:type="spellEnd"/>
      <w:r w:rsidRPr="00E77097">
        <w:rPr>
          <w:color w:val="0D0D0D" w:themeColor="text1" w:themeTint="F2"/>
        </w:rPr>
        <w:t xml:space="preserve"> </w:t>
      </w:r>
      <w:proofErr w:type="spellStart"/>
      <w:r w:rsidRPr="00E77097">
        <w:rPr>
          <w:color w:val="0D0D0D" w:themeColor="text1" w:themeTint="F2"/>
        </w:rPr>
        <w:t>față</w:t>
      </w:r>
      <w:proofErr w:type="spellEnd"/>
      <w:r w:rsidRPr="00E77097">
        <w:rPr>
          <w:color w:val="0D0D0D" w:themeColor="text1" w:themeTint="F2"/>
        </w:rPr>
        <w:t xml:space="preserve"> de </w:t>
      </w:r>
      <w:proofErr w:type="spellStart"/>
      <w:r w:rsidRPr="00E77097">
        <w:rPr>
          <w:color w:val="0D0D0D" w:themeColor="text1" w:themeTint="F2"/>
        </w:rPr>
        <w:t>punctele</w:t>
      </w:r>
      <w:proofErr w:type="spellEnd"/>
      <w:r w:rsidRPr="00E77097">
        <w:rPr>
          <w:color w:val="0D0D0D" w:themeColor="text1" w:themeTint="F2"/>
        </w:rPr>
        <w:t xml:space="preserve"> </w:t>
      </w:r>
      <w:proofErr w:type="spellStart"/>
      <w:r w:rsidRPr="00E77097">
        <w:rPr>
          <w:color w:val="0D0D0D" w:themeColor="text1" w:themeTint="F2"/>
        </w:rPr>
        <w:t>cardinale</w:t>
      </w:r>
      <w:proofErr w:type="spellEnd"/>
      <w:r w:rsidRPr="00E77097">
        <w:rPr>
          <w:color w:val="0D0D0D" w:themeColor="text1" w:themeTint="F2"/>
        </w:rPr>
        <w:t xml:space="preserve">, cu </w:t>
      </w:r>
      <w:proofErr w:type="spellStart"/>
      <w:r w:rsidRPr="00E77097">
        <w:rPr>
          <w:color w:val="0D0D0D" w:themeColor="text1" w:themeTint="F2"/>
        </w:rPr>
        <w:t>respectarea</w:t>
      </w:r>
      <w:proofErr w:type="spellEnd"/>
      <w:r w:rsidRPr="00E77097">
        <w:rPr>
          <w:color w:val="0D0D0D" w:themeColor="text1" w:themeTint="F2"/>
        </w:rPr>
        <w:t xml:space="preserve"> </w:t>
      </w:r>
      <w:proofErr w:type="spellStart"/>
      <w:r w:rsidRPr="00E77097">
        <w:rPr>
          <w:color w:val="0D0D0D" w:themeColor="text1" w:themeTint="F2"/>
        </w:rPr>
        <w:t>Codului</w:t>
      </w:r>
      <w:proofErr w:type="spellEnd"/>
      <w:r w:rsidRPr="00E77097">
        <w:rPr>
          <w:color w:val="0D0D0D" w:themeColor="text1" w:themeTint="F2"/>
        </w:rPr>
        <w:t xml:space="preserve"> Civil </w:t>
      </w:r>
      <w:proofErr w:type="spellStart"/>
      <w:r w:rsidRPr="00E77097">
        <w:rPr>
          <w:color w:val="0D0D0D" w:themeColor="text1" w:themeTint="F2"/>
        </w:rPr>
        <w:t>și</w:t>
      </w:r>
      <w:proofErr w:type="spellEnd"/>
      <w:r w:rsidRPr="00E77097">
        <w:rPr>
          <w:color w:val="0D0D0D" w:themeColor="text1" w:themeTint="F2"/>
        </w:rPr>
        <w:t xml:space="preserve"> a </w:t>
      </w:r>
      <w:proofErr w:type="spellStart"/>
      <w:r w:rsidRPr="00E77097">
        <w:rPr>
          <w:color w:val="0D0D0D" w:themeColor="text1" w:themeTint="F2"/>
        </w:rPr>
        <w:t>reglementărilor</w:t>
      </w:r>
      <w:proofErr w:type="spellEnd"/>
      <w:r w:rsidRPr="00E77097">
        <w:rPr>
          <w:color w:val="0D0D0D" w:themeColor="text1" w:themeTint="F2"/>
        </w:rPr>
        <w:t xml:space="preserve"> </w:t>
      </w:r>
      <w:proofErr w:type="spellStart"/>
      <w:r w:rsidRPr="00E77097">
        <w:rPr>
          <w:color w:val="0D0D0D" w:themeColor="text1" w:themeTint="F2"/>
        </w:rPr>
        <w:t>urbanistice</w:t>
      </w:r>
      <w:proofErr w:type="spellEnd"/>
      <w:r w:rsidRPr="00E77097">
        <w:rPr>
          <w:color w:val="0D0D0D" w:themeColor="text1" w:themeTint="F2"/>
        </w:rPr>
        <w:t xml:space="preserve"> </w:t>
      </w:r>
      <w:proofErr w:type="spellStart"/>
      <w:r w:rsidRPr="00E77097">
        <w:rPr>
          <w:color w:val="0D0D0D" w:themeColor="text1" w:themeTint="F2"/>
        </w:rPr>
        <w:t>în</w:t>
      </w:r>
      <w:proofErr w:type="spellEnd"/>
      <w:r w:rsidRPr="00E77097">
        <w:rPr>
          <w:color w:val="0D0D0D" w:themeColor="text1" w:themeTint="F2"/>
        </w:rPr>
        <w:t xml:space="preserve"> </w:t>
      </w:r>
      <w:proofErr w:type="spellStart"/>
      <w:r w:rsidRPr="00E77097">
        <w:rPr>
          <w:color w:val="0D0D0D" w:themeColor="text1" w:themeTint="F2"/>
        </w:rPr>
        <w:t>vigoare</w:t>
      </w:r>
      <w:proofErr w:type="spellEnd"/>
      <w:r w:rsidRPr="00E77097">
        <w:rPr>
          <w:color w:val="0D0D0D" w:themeColor="text1" w:themeTint="F2"/>
        </w:rPr>
        <w:t xml:space="preserve">. </w:t>
      </w:r>
    </w:p>
    <w:p w14:paraId="1DEDBB99" w14:textId="77777777" w:rsidR="00EE18EE" w:rsidRPr="00E77097" w:rsidRDefault="00EE18EE" w:rsidP="00A41F68">
      <w:pPr>
        <w:pStyle w:val="Heading4"/>
        <w:spacing w:before="240"/>
        <w:rPr>
          <w:color w:val="0D0D0D" w:themeColor="text1" w:themeTint="F2"/>
        </w:rPr>
      </w:pPr>
      <w:r w:rsidRPr="00E77097">
        <w:rPr>
          <w:color w:val="0D0D0D" w:themeColor="text1" w:themeTint="F2"/>
        </w:rPr>
        <w:t>Orientarea față de punctele cardinale</w:t>
      </w:r>
    </w:p>
    <w:p w14:paraId="4442AF74" w14:textId="77777777" w:rsidR="00EE18EE" w:rsidRPr="00E77097" w:rsidRDefault="00EE18EE" w:rsidP="00A41F68">
      <w:pPr>
        <w:spacing w:before="240"/>
        <w:rPr>
          <w:color w:val="0D0D0D" w:themeColor="text1" w:themeTint="F2"/>
        </w:rPr>
      </w:pPr>
      <w:proofErr w:type="spellStart"/>
      <w:r w:rsidRPr="00E77097">
        <w:rPr>
          <w:color w:val="0D0D0D" w:themeColor="text1" w:themeTint="F2"/>
        </w:rPr>
        <w:t>Autorizarea</w:t>
      </w:r>
      <w:proofErr w:type="spellEnd"/>
      <w:r w:rsidRPr="00E77097">
        <w:rPr>
          <w:color w:val="0D0D0D" w:themeColor="text1" w:themeTint="F2"/>
        </w:rPr>
        <w:t xml:space="preserve"> </w:t>
      </w:r>
      <w:proofErr w:type="spellStart"/>
      <w:r w:rsidRPr="00E77097">
        <w:rPr>
          <w:color w:val="0D0D0D" w:themeColor="text1" w:themeTint="F2"/>
        </w:rPr>
        <w:t>executării</w:t>
      </w:r>
      <w:proofErr w:type="spellEnd"/>
      <w:r w:rsidRPr="00E77097">
        <w:rPr>
          <w:color w:val="0D0D0D" w:themeColor="text1" w:themeTint="F2"/>
        </w:rPr>
        <w:t xml:space="preserve"> </w:t>
      </w:r>
      <w:proofErr w:type="spellStart"/>
      <w:r w:rsidRPr="00E77097">
        <w:rPr>
          <w:color w:val="0D0D0D" w:themeColor="text1" w:themeTint="F2"/>
        </w:rPr>
        <w:t>construcțiilor</w:t>
      </w:r>
      <w:proofErr w:type="spellEnd"/>
      <w:r w:rsidRPr="00E77097">
        <w:rPr>
          <w:color w:val="0D0D0D" w:themeColor="text1" w:themeTint="F2"/>
        </w:rPr>
        <w:t xml:space="preserve"> se face cu </w:t>
      </w:r>
      <w:proofErr w:type="spellStart"/>
      <w:r w:rsidRPr="00E77097">
        <w:rPr>
          <w:color w:val="0D0D0D" w:themeColor="text1" w:themeTint="F2"/>
        </w:rPr>
        <w:t>respectarea</w:t>
      </w:r>
      <w:proofErr w:type="spellEnd"/>
      <w:r w:rsidRPr="00E77097">
        <w:rPr>
          <w:color w:val="0D0D0D" w:themeColor="text1" w:themeTint="F2"/>
        </w:rPr>
        <w:t xml:space="preserve"> </w:t>
      </w:r>
      <w:proofErr w:type="spellStart"/>
      <w:r w:rsidRPr="00E77097">
        <w:rPr>
          <w:color w:val="0D0D0D" w:themeColor="text1" w:themeTint="F2"/>
        </w:rPr>
        <w:t>condițiilor</w:t>
      </w:r>
      <w:proofErr w:type="spellEnd"/>
      <w:r w:rsidRPr="00E77097">
        <w:rPr>
          <w:color w:val="0D0D0D" w:themeColor="text1" w:themeTint="F2"/>
        </w:rPr>
        <w:t xml:space="preserve"> </w:t>
      </w:r>
      <w:proofErr w:type="spellStart"/>
      <w:r w:rsidRPr="00E77097">
        <w:rPr>
          <w:color w:val="0D0D0D" w:themeColor="text1" w:themeTint="F2"/>
        </w:rPr>
        <w:t>și</w:t>
      </w:r>
      <w:proofErr w:type="spellEnd"/>
      <w:r w:rsidRPr="00E77097">
        <w:rPr>
          <w:color w:val="0D0D0D" w:themeColor="text1" w:themeTint="F2"/>
        </w:rPr>
        <w:t xml:space="preserve"> a </w:t>
      </w:r>
      <w:proofErr w:type="spellStart"/>
      <w:r w:rsidRPr="00E77097">
        <w:rPr>
          <w:color w:val="0D0D0D" w:themeColor="text1" w:themeTint="F2"/>
        </w:rPr>
        <w:t>recomandărilor</w:t>
      </w:r>
      <w:proofErr w:type="spellEnd"/>
      <w:r w:rsidRPr="00E77097">
        <w:rPr>
          <w:color w:val="0D0D0D" w:themeColor="text1" w:themeTint="F2"/>
        </w:rPr>
        <w:t xml:space="preserve"> de </w:t>
      </w:r>
      <w:proofErr w:type="spellStart"/>
      <w:r w:rsidRPr="00E77097">
        <w:rPr>
          <w:color w:val="0D0D0D" w:themeColor="text1" w:themeTint="F2"/>
        </w:rPr>
        <w:t>orientare</w:t>
      </w:r>
      <w:proofErr w:type="spellEnd"/>
      <w:r w:rsidRPr="00E77097">
        <w:rPr>
          <w:color w:val="0D0D0D" w:themeColor="text1" w:themeTint="F2"/>
        </w:rPr>
        <w:t xml:space="preserve"> </w:t>
      </w:r>
      <w:proofErr w:type="spellStart"/>
      <w:r w:rsidRPr="00E77097">
        <w:rPr>
          <w:color w:val="0D0D0D" w:themeColor="text1" w:themeTint="F2"/>
        </w:rPr>
        <w:t>față</w:t>
      </w:r>
      <w:proofErr w:type="spellEnd"/>
      <w:r w:rsidRPr="00E77097">
        <w:rPr>
          <w:color w:val="0D0D0D" w:themeColor="text1" w:themeTint="F2"/>
        </w:rPr>
        <w:t xml:space="preserve"> de </w:t>
      </w:r>
      <w:proofErr w:type="spellStart"/>
      <w:r w:rsidRPr="00E77097">
        <w:rPr>
          <w:color w:val="0D0D0D" w:themeColor="text1" w:themeTint="F2"/>
        </w:rPr>
        <w:t>punctele</w:t>
      </w:r>
      <w:proofErr w:type="spellEnd"/>
      <w:r w:rsidRPr="00E77097">
        <w:rPr>
          <w:color w:val="0D0D0D" w:themeColor="text1" w:themeTint="F2"/>
        </w:rPr>
        <w:t xml:space="preserve"> </w:t>
      </w:r>
      <w:proofErr w:type="spellStart"/>
      <w:r w:rsidRPr="00E77097">
        <w:rPr>
          <w:color w:val="0D0D0D" w:themeColor="text1" w:themeTint="F2"/>
        </w:rPr>
        <w:t>cardinale</w:t>
      </w:r>
      <w:proofErr w:type="spellEnd"/>
      <w:r w:rsidRPr="00E77097">
        <w:rPr>
          <w:color w:val="0D0D0D" w:themeColor="text1" w:themeTint="F2"/>
        </w:rPr>
        <w:t xml:space="preserve"> (</w:t>
      </w:r>
      <w:proofErr w:type="spellStart"/>
      <w:r w:rsidRPr="00E77097">
        <w:rPr>
          <w:color w:val="0D0D0D" w:themeColor="text1" w:themeTint="F2"/>
        </w:rPr>
        <w:t>însorire</w:t>
      </w:r>
      <w:proofErr w:type="spellEnd"/>
      <w:r w:rsidRPr="00E77097">
        <w:rPr>
          <w:color w:val="0D0D0D" w:themeColor="text1" w:themeTint="F2"/>
        </w:rPr>
        <w:t xml:space="preserve">, </w:t>
      </w:r>
      <w:proofErr w:type="spellStart"/>
      <w:r w:rsidRPr="00E77097">
        <w:rPr>
          <w:color w:val="0D0D0D" w:themeColor="text1" w:themeTint="F2"/>
        </w:rPr>
        <w:t>iluminat</w:t>
      </w:r>
      <w:proofErr w:type="spellEnd"/>
      <w:r w:rsidRPr="00E77097">
        <w:rPr>
          <w:color w:val="0D0D0D" w:themeColor="text1" w:themeTint="F2"/>
        </w:rPr>
        <w:t xml:space="preserve"> natural, </w:t>
      </w:r>
      <w:proofErr w:type="spellStart"/>
      <w:r w:rsidRPr="00E77097">
        <w:rPr>
          <w:color w:val="0D0D0D" w:themeColor="text1" w:themeTint="F2"/>
        </w:rPr>
        <w:t>confort</w:t>
      </w:r>
      <w:proofErr w:type="spellEnd"/>
      <w:r w:rsidRPr="00E77097">
        <w:rPr>
          <w:color w:val="0D0D0D" w:themeColor="text1" w:themeTint="F2"/>
        </w:rPr>
        <w:t xml:space="preserve"> </w:t>
      </w:r>
      <w:proofErr w:type="spellStart"/>
      <w:r w:rsidRPr="00E77097">
        <w:rPr>
          <w:color w:val="0D0D0D" w:themeColor="text1" w:themeTint="F2"/>
        </w:rPr>
        <w:t>psihologic</w:t>
      </w:r>
      <w:proofErr w:type="spellEnd"/>
      <w:r w:rsidRPr="00E77097">
        <w:rPr>
          <w:color w:val="0D0D0D" w:themeColor="text1" w:themeTint="F2"/>
        </w:rPr>
        <w:t>).</w:t>
      </w:r>
    </w:p>
    <w:p w14:paraId="4D51CAEF" w14:textId="77777777" w:rsidR="00EE18EE" w:rsidRPr="00DD78F3" w:rsidRDefault="00EE18EE" w:rsidP="00A41F68">
      <w:pPr>
        <w:pStyle w:val="Heading4"/>
        <w:spacing w:before="240"/>
        <w:rPr>
          <w:color w:val="000000" w:themeColor="text1"/>
        </w:rPr>
      </w:pPr>
      <w:r w:rsidRPr="00DD78F3">
        <w:rPr>
          <w:color w:val="000000" w:themeColor="text1"/>
        </w:rPr>
        <w:t>Amplasarea față de drumurile publice</w:t>
      </w:r>
    </w:p>
    <w:p w14:paraId="55E30BD7" w14:textId="77777777" w:rsidR="00EE18EE" w:rsidRPr="00DD78F3" w:rsidRDefault="0097244E" w:rsidP="00A41F68">
      <w:pPr>
        <w:spacing w:before="240"/>
        <w:rPr>
          <w:color w:val="000000" w:themeColor="text1"/>
        </w:rPr>
      </w:pPr>
      <w:proofErr w:type="spellStart"/>
      <w:r w:rsidRPr="00DD78F3">
        <w:rPr>
          <w:color w:val="000000" w:themeColor="text1"/>
        </w:rPr>
        <w:t>În</w:t>
      </w:r>
      <w:proofErr w:type="spellEnd"/>
      <w:r w:rsidRPr="00DD78F3">
        <w:rPr>
          <w:color w:val="000000" w:themeColor="text1"/>
        </w:rPr>
        <w:t xml:space="preserve"> zona </w:t>
      </w:r>
      <w:proofErr w:type="spellStart"/>
      <w:r w:rsidRPr="00DD78F3">
        <w:rPr>
          <w:color w:val="000000" w:themeColor="text1"/>
        </w:rPr>
        <w:t>drumurilor</w:t>
      </w:r>
      <w:proofErr w:type="spellEnd"/>
      <w:r w:rsidR="00EE18EE" w:rsidRPr="00DD78F3">
        <w:rPr>
          <w:color w:val="000000" w:themeColor="text1"/>
        </w:rPr>
        <w:t xml:space="preserve"> </w:t>
      </w:r>
      <w:proofErr w:type="spellStart"/>
      <w:r w:rsidR="00EE18EE" w:rsidRPr="00DD78F3">
        <w:rPr>
          <w:color w:val="000000" w:themeColor="text1"/>
        </w:rPr>
        <w:t>public</w:t>
      </w:r>
      <w:r w:rsidRPr="00DD78F3">
        <w:rPr>
          <w:color w:val="000000" w:themeColor="text1"/>
        </w:rPr>
        <w:t>e</w:t>
      </w:r>
      <w:proofErr w:type="spellEnd"/>
      <w:r w:rsidR="00EE18EE" w:rsidRPr="00DD78F3">
        <w:rPr>
          <w:color w:val="000000" w:themeColor="text1"/>
        </w:rPr>
        <w:t xml:space="preserve"> se pot </w:t>
      </w:r>
      <w:proofErr w:type="spellStart"/>
      <w:r w:rsidR="00EE18EE" w:rsidRPr="00DD78F3">
        <w:rPr>
          <w:color w:val="000000" w:themeColor="text1"/>
        </w:rPr>
        <w:t>autoriza</w:t>
      </w:r>
      <w:proofErr w:type="spellEnd"/>
      <w:r w:rsidR="00EE18EE" w:rsidRPr="00DD78F3">
        <w:rPr>
          <w:color w:val="000000" w:themeColor="text1"/>
        </w:rPr>
        <w:t xml:space="preserve">, cu </w:t>
      </w:r>
      <w:proofErr w:type="spellStart"/>
      <w:r w:rsidR="00EE18EE" w:rsidRPr="00DD78F3">
        <w:rPr>
          <w:color w:val="000000" w:themeColor="text1"/>
        </w:rPr>
        <w:t>avizul</w:t>
      </w:r>
      <w:proofErr w:type="spellEnd"/>
      <w:r w:rsidR="00EE18EE" w:rsidRPr="00DD78F3">
        <w:rPr>
          <w:color w:val="000000" w:themeColor="text1"/>
        </w:rPr>
        <w:t xml:space="preserve"> conform al </w:t>
      </w:r>
      <w:proofErr w:type="spellStart"/>
      <w:r w:rsidR="00EE18EE" w:rsidRPr="00DD78F3">
        <w:rPr>
          <w:color w:val="000000" w:themeColor="text1"/>
        </w:rPr>
        <w:t>organelor</w:t>
      </w:r>
      <w:proofErr w:type="spellEnd"/>
      <w:r w:rsidR="00EE18EE" w:rsidRPr="00DD78F3">
        <w:rPr>
          <w:color w:val="000000" w:themeColor="text1"/>
        </w:rPr>
        <w:t xml:space="preserve"> de </w:t>
      </w:r>
      <w:proofErr w:type="spellStart"/>
      <w:r w:rsidR="00EE18EE" w:rsidRPr="00DD78F3">
        <w:rPr>
          <w:color w:val="000000" w:themeColor="text1"/>
        </w:rPr>
        <w:t>specialitate</w:t>
      </w:r>
      <w:proofErr w:type="spellEnd"/>
      <w:r w:rsidR="00EE18EE" w:rsidRPr="00DD78F3">
        <w:rPr>
          <w:color w:val="000000" w:themeColor="text1"/>
        </w:rPr>
        <w:t xml:space="preserve"> ale </w:t>
      </w:r>
      <w:proofErr w:type="spellStart"/>
      <w:r w:rsidR="00EE18EE" w:rsidRPr="00DD78F3">
        <w:rPr>
          <w:color w:val="000000" w:themeColor="text1"/>
        </w:rPr>
        <w:t>administrației</w:t>
      </w:r>
      <w:proofErr w:type="spellEnd"/>
      <w:r w:rsidR="00EE18EE" w:rsidRPr="00DD78F3">
        <w:rPr>
          <w:color w:val="000000" w:themeColor="text1"/>
        </w:rPr>
        <w:t xml:space="preserve"> </w:t>
      </w:r>
      <w:proofErr w:type="spellStart"/>
      <w:r w:rsidR="00EE18EE" w:rsidRPr="00DD78F3">
        <w:rPr>
          <w:color w:val="000000" w:themeColor="text1"/>
        </w:rPr>
        <w:t>publice</w:t>
      </w:r>
      <w:proofErr w:type="spellEnd"/>
      <w:r w:rsidR="00EE18EE" w:rsidRPr="00DD78F3">
        <w:rPr>
          <w:color w:val="000000" w:themeColor="text1"/>
        </w:rPr>
        <w:t>:</w:t>
      </w:r>
    </w:p>
    <w:p w14:paraId="024A08DB" w14:textId="77777777" w:rsidR="00EE18EE" w:rsidRPr="00DD78F3" w:rsidRDefault="00EE18EE" w:rsidP="00A41F68">
      <w:pPr>
        <w:pStyle w:val="ListParagraph"/>
        <w:numPr>
          <w:ilvl w:val="0"/>
          <w:numId w:val="3"/>
        </w:numPr>
        <w:spacing w:before="240"/>
        <w:rPr>
          <w:color w:val="000000" w:themeColor="text1"/>
        </w:rPr>
      </w:pPr>
      <w:proofErr w:type="spellStart"/>
      <w:r w:rsidRPr="00DD78F3">
        <w:rPr>
          <w:color w:val="000000" w:themeColor="text1"/>
        </w:rPr>
        <w:t>Construcții</w:t>
      </w:r>
      <w:proofErr w:type="spellEnd"/>
      <w:r w:rsidRPr="00DD78F3">
        <w:rPr>
          <w:color w:val="000000" w:themeColor="text1"/>
        </w:rPr>
        <w:t xml:space="preserve"> </w:t>
      </w:r>
      <w:proofErr w:type="spellStart"/>
      <w:r w:rsidRPr="00DD78F3">
        <w:rPr>
          <w:color w:val="000000" w:themeColor="text1"/>
        </w:rPr>
        <w:t>și</w:t>
      </w:r>
      <w:proofErr w:type="spellEnd"/>
      <w:r w:rsidRPr="00DD78F3">
        <w:rPr>
          <w:color w:val="000000" w:themeColor="text1"/>
        </w:rPr>
        <w:t xml:space="preserve"> </w:t>
      </w:r>
      <w:proofErr w:type="spellStart"/>
      <w:r w:rsidRPr="00DD78F3">
        <w:rPr>
          <w:color w:val="000000" w:themeColor="text1"/>
        </w:rPr>
        <w:t>instalații</w:t>
      </w:r>
      <w:proofErr w:type="spellEnd"/>
      <w:r w:rsidRPr="00DD78F3">
        <w:rPr>
          <w:color w:val="000000" w:themeColor="text1"/>
        </w:rPr>
        <w:t xml:space="preserve"> </w:t>
      </w:r>
      <w:proofErr w:type="spellStart"/>
      <w:r w:rsidRPr="00DD78F3">
        <w:rPr>
          <w:color w:val="000000" w:themeColor="text1"/>
        </w:rPr>
        <w:t>aferente</w:t>
      </w:r>
      <w:proofErr w:type="spellEnd"/>
      <w:r w:rsidRPr="00DD78F3">
        <w:rPr>
          <w:color w:val="000000" w:themeColor="text1"/>
        </w:rPr>
        <w:t xml:space="preserve"> </w:t>
      </w:r>
      <w:proofErr w:type="spellStart"/>
      <w:r w:rsidRPr="00DD78F3">
        <w:rPr>
          <w:color w:val="000000" w:themeColor="text1"/>
        </w:rPr>
        <w:t>drumurilor</w:t>
      </w:r>
      <w:proofErr w:type="spellEnd"/>
      <w:r w:rsidRPr="00DD78F3">
        <w:rPr>
          <w:color w:val="000000" w:themeColor="text1"/>
        </w:rPr>
        <w:t xml:space="preserve"> </w:t>
      </w:r>
      <w:proofErr w:type="spellStart"/>
      <w:r w:rsidRPr="00DD78F3">
        <w:rPr>
          <w:color w:val="000000" w:themeColor="text1"/>
        </w:rPr>
        <w:t>publice</w:t>
      </w:r>
      <w:proofErr w:type="spellEnd"/>
      <w:r w:rsidRPr="00DD78F3">
        <w:rPr>
          <w:color w:val="000000" w:themeColor="text1"/>
        </w:rPr>
        <w:t xml:space="preserve">, de </w:t>
      </w:r>
      <w:proofErr w:type="spellStart"/>
      <w:r w:rsidRPr="00DD78F3">
        <w:rPr>
          <w:color w:val="000000" w:themeColor="text1"/>
        </w:rPr>
        <w:t>deservire</w:t>
      </w:r>
      <w:proofErr w:type="spellEnd"/>
      <w:r w:rsidRPr="00DD78F3">
        <w:rPr>
          <w:color w:val="000000" w:themeColor="text1"/>
        </w:rPr>
        <w:t xml:space="preserve">, de </w:t>
      </w:r>
      <w:proofErr w:type="spellStart"/>
      <w:r w:rsidRPr="00DD78F3">
        <w:rPr>
          <w:color w:val="000000" w:themeColor="text1"/>
        </w:rPr>
        <w:t>întreținere</w:t>
      </w:r>
      <w:proofErr w:type="spellEnd"/>
      <w:r w:rsidRPr="00DD78F3">
        <w:rPr>
          <w:color w:val="000000" w:themeColor="text1"/>
        </w:rPr>
        <w:t xml:space="preserve"> și de </w:t>
      </w:r>
      <w:proofErr w:type="spellStart"/>
      <w:r w:rsidRPr="00DD78F3">
        <w:rPr>
          <w:color w:val="000000" w:themeColor="text1"/>
        </w:rPr>
        <w:t>exploatare</w:t>
      </w:r>
      <w:proofErr w:type="spellEnd"/>
      <w:r w:rsidR="00087616" w:rsidRPr="00DD78F3">
        <w:rPr>
          <w:color w:val="000000" w:themeColor="text1"/>
        </w:rPr>
        <w:t>;</w:t>
      </w:r>
    </w:p>
    <w:p w14:paraId="6D42738D" w14:textId="77777777" w:rsidR="00EE18EE" w:rsidRPr="00DD78F3" w:rsidRDefault="00EE18EE" w:rsidP="00A41F68">
      <w:pPr>
        <w:pStyle w:val="ListParagraph"/>
        <w:numPr>
          <w:ilvl w:val="0"/>
          <w:numId w:val="3"/>
        </w:numPr>
        <w:spacing w:before="240"/>
        <w:rPr>
          <w:color w:val="000000" w:themeColor="text1"/>
        </w:rPr>
      </w:pPr>
      <w:proofErr w:type="spellStart"/>
      <w:r w:rsidRPr="00DD78F3">
        <w:rPr>
          <w:color w:val="000000" w:themeColor="text1"/>
        </w:rPr>
        <w:t>Conducte</w:t>
      </w:r>
      <w:proofErr w:type="spellEnd"/>
      <w:r w:rsidRPr="00DD78F3">
        <w:rPr>
          <w:color w:val="000000" w:themeColor="text1"/>
        </w:rPr>
        <w:t xml:space="preserve"> de </w:t>
      </w:r>
      <w:proofErr w:type="spellStart"/>
      <w:r w:rsidRPr="00DD78F3">
        <w:rPr>
          <w:color w:val="000000" w:themeColor="text1"/>
        </w:rPr>
        <w:t>alimentare</w:t>
      </w:r>
      <w:proofErr w:type="spellEnd"/>
      <w:r w:rsidRPr="00DD78F3">
        <w:rPr>
          <w:color w:val="000000" w:themeColor="text1"/>
        </w:rPr>
        <w:t xml:space="preserve"> cu </w:t>
      </w:r>
      <w:proofErr w:type="spellStart"/>
      <w:r w:rsidRPr="00DD78F3">
        <w:rPr>
          <w:color w:val="000000" w:themeColor="text1"/>
        </w:rPr>
        <w:t>apă</w:t>
      </w:r>
      <w:proofErr w:type="spellEnd"/>
      <w:r w:rsidRPr="00DD78F3">
        <w:rPr>
          <w:color w:val="000000" w:themeColor="text1"/>
        </w:rPr>
        <w:t xml:space="preserve"> </w:t>
      </w:r>
      <w:proofErr w:type="spellStart"/>
      <w:r w:rsidRPr="00DD78F3">
        <w:rPr>
          <w:color w:val="000000" w:themeColor="text1"/>
        </w:rPr>
        <w:t>și</w:t>
      </w:r>
      <w:proofErr w:type="spellEnd"/>
      <w:r w:rsidRPr="00DD78F3">
        <w:rPr>
          <w:color w:val="000000" w:themeColor="text1"/>
        </w:rPr>
        <w:t xml:space="preserve"> </w:t>
      </w:r>
      <w:proofErr w:type="spellStart"/>
      <w:r w:rsidRPr="00DD78F3">
        <w:rPr>
          <w:color w:val="000000" w:themeColor="text1"/>
        </w:rPr>
        <w:t>canalizare</w:t>
      </w:r>
      <w:proofErr w:type="spellEnd"/>
      <w:r w:rsidRPr="00DD78F3">
        <w:rPr>
          <w:color w:val="000000" w:themeColor="text1"/>
        </w:rPr>
        <w:t xml:space="preserve">, </w:t>
      </w:r>
      <w:proofErr w:type="spellStart"/>
      <w:r w:rsidRPr="00DD78F3">
        <w:rPr>
          <w:color w:val="000000" w:themeColor="text1"/>
        </w:rPr>
        <w:t>sisteme</w:t>
      </w:r>
      <w:proofErr w:type="spellEnd"/>
      <w:r w:rsidRPr="00DD78F3">
        <w:rPr>
          <w:color w:val="000000" w:themeColor="text1"/>
        </w:rPr>
        <w:t xml:space="preserve"> de transport gaze, </w:t>
      </w:r>
      <w:proofErr w:type="spellStart"/>
      <w:r w:rsidRPr="00DD78F3">
        <w:rPr>
          <w:color w:val="000000" w:themeColor="text1"/>
        </w:rPr>
        <w:t>țiței</w:t>
      </w:r>
      <w:proofErr w:type="spellEnd"/>
      <w:r w:rsidRPr="00DD78F3">
        <w:rPr>
          <w:color w:val="000000" w:themeColor="text1"/>
        </w:rPr>
        <w:t xml:space="preserve"> </w:t>
      </w:r>
      <w:proofErr w:type="spellStart"/>
      <w:r w:rsidRPr="00DD78F3">
        <w:rPr>
          <w:color w:val="000000" w:themeColor="text1"/>
        </w:rPr>
        <w:t>sau</w:t>
      </w:r>
      <w:proofErr w:type="spellEnd"/>
      <w:r w:rsidRPr="00DD78F3">
        <w:rPr>
          <w:color w:val="000000" w:themeColor="text1"/>
        </w:rPr>
        <w:t xml:space="preserve"> </w:t>
      </w:r>
      <w:proofErr w:type="spellStart"/>
      <w:r w:rsidRPr="00DD78F3">
        <w:rPr>
          <w:color w:val="000000" w:themeColor="text1"/>
        </w:rPr>
        <w:t>alte</w:t>
      </w:r>
      <w:proofErr w:type="spellEnd"/>
      <w:r w:rsidRPr="00DD78F3">
        <w:rPr>
          <w:color w:val="000000" w:themeColor="text1"/>
        </w:rPr>
        <w:t xml:space="preserve"> </w:t>
      </w:r>
      <w:proofErr w:type="spellStart"/>
      <w:r w:rsidRPr="00DD78F3">
        <w:rPr>
          <w:color w:val="000000" w:themeColor="text1"/>
        </w:rPr>
        <w:t>produse</w:t>
      </w:r>
      <w:proofErr w:type="spellEnd"/>
      <w:r w:rsidRPr="00DD78F3">
        <w:rPr>
          <w:color w:val="000000" w:themeColor="text1"/>
        </w:rPr>
        <w:t xml:space="preserve"> </w:t>
      </w:r>
      <w:proofErr w:type="spellStart"/>
      <w:r w:rsidRPr="00DD78F3">
        <w:rPr>
          <w:color w:val="000000" w:themeColor="text1"/>
        </w:rPr>
        <w:t>petroliere</w:t>
      </w:r>
      <w:proofErr w:type="spellEnd"/>
      <w:r w:rsidRPr="00DD78F3">
        <w:rPr>
          <w:color w:val="000000" w:themeColor="text1"/>
        </w:rPr>
        <w:t xml:space="preserve">, </w:t>
      </w:r>
      <w:proofErr w:type="spellStart"/>
      <w:r w:rsidRPr="00DD78F3">
        <w:rPr>
          <w:color w:val="000000" w:themeColor="text1"/>
        </w:rPr>
        <w:t>rețele</w:t>
      </w:r>
      <w:proofErr w:type="spellEnd"/>
      <w:r w:rsidRPr="00DD78F3">
        <w:rPr>
          <w:color w:val="000000" w:themeColor="text1"/>
        </w:rPr>
        <w:t xml:space="preserve"> </w:t>
      </w:r>
      <w:proofErr w:type="spellStart"/>
      <w:r w:rsidRPr="00DD78F3">
        <w:rPr>
          <w:color w:val="000000" w:themeColor="text1"/>
        </w:rPr>
        <w:t>termice</w:t>
      </w:r>
      <w:proofErr w:type="spellEnd"/>
      <w:r w:rsidRPr="00DD78F3">
        <w:rPr>
          <w:color w:val="000000" w:themeColor="text1"/>
        </w:rPr>
        <w:t xml:space="preserve">, </w:t>
      </w:r>
      <w:proofErr w:type="spellStart"/>
      <w:r w:rsidRPr="00DD78F3">
        <w:rPr>
          <w:color w:val="000000" w:themeColor="text1"/>
        </w:rPr>
        <w:t>electrice</w:t>
      </w:r>
      <w:proofErr w:type="spellEnd"/>
      <w:r w:rsidRPr="00DD78F3">
        <w:rPr>
          <w:color w:val="000000" w:themeColor="text1"/>
        </w:rPr>
        <w:t xml:space="preserve">, de </w:t>
      </w:r>
      <w:proofErr w:type="spellStart"/>
      <w:r w:rsidRPr="00DD78F3">
        <w:rPr>
          <w:color w:val="000000" w:themeColor="text1"/>
        </w:rPr>
        <w:t>telecomunicații</w:t>
      </w:r>
      <w:proofErr w:type="spellEnd"/>
      <w:r w:rsidRPr="00DD78F3">
        <w:rPr>
          <w:color w:val="000000" w:themeColor="text1"/>
        </w:rPr>
        <w:t xml:space="preserve"> </w:t>
      </w:r>
      <w:proofErr w:type="spellStart"/>
      <w:r w:rsidRPr="00DD78F3">
        <w:rPr>
          <w:color w:val="000000" w:themeColor="text1"/>
        </w:rPr>
        <w:t>și</w:t>
      </w:r>
      <w:proofErr w:type="spellEnd"/>
      <w:r w:rsidRPr="00DD78F3">
        <w:rPr>
          <w:color w:val="000000" w:themeColor="text1"/>
        </w:rPr>
        <w:t xml:space="preserve"> </w:t>
      </w:r>
      <w:proofErr w:type="spellStart"/>
      <w:r w:rsidRPr="00DD78F3">
        <w:rPr>
          <w:color w:val="000000" w:themeColor="text1"/>
        </w:rPr>
        <w:t>infrastructuri</w:t>
      </w:r>
      <w:proofErr w:type="spellEnd"/>
      <w:r w:rsidRPr="00DD78F3">
        <w:rPr>
          <w:color w:val="000000" w:themeColor="text1"/>
        </w:rPr>
        <w:t xml:space="preserve"> </w:t>
      </w:r>
      <w:proofErr w:type="spellStart"/>
      <w:r w:rsidRPr="00DD78F3">
        <w:rPr>
          <w:color w:val="000000" w:themeColor="text1"/>
        </w:rPr>
        <w:t>sau</w:t>
      </w:r>
      <w:proofErr w:type="spellEnd"/>
      <w:r w:rsidRPr="00DD78F3">
        <w:rPr>
          <w:color w:val="000000" w:themeColor="text1"/>
        </w:rPr>
        <w:t xml:space="preserve"> </w:t>
      </w:r>
      <w:proofErr w:type="spellStart"/>
      <w:r w:rsidRPr="00DD78F3">
        <w:rPr>
          <w:color w:val="000000" w:themeColor="text1"/>
        </w:rPr>
        <w:t>al</w:t>
      </w:r>
      <w:r w:rsidR="00A05D13" w:rsidRPr="00DD78F3">
        <w:rPr>
          <w:color w:val="000000" w:themeColor="text1"/>
        </w:rPr>
        <w:t>t</w:t>
      </w:r>
      <w:r w:rsidRPr="00DD78F3">
        <w:rPr>
          <w:color w:val="000000" w:themeColor="text1"/>
        </w:rPr>
        <w:t>e</w:t>
      </w:r>
      <w:proofErr w:type="spellEnd"/>
      <w:r w:rsidRPr="00DD78F3">
        <w:rPr>
          <w:color w:val="000000" w:themeColor="text1"/>
        </w:rPr>
        <w:t xml:space="preserve"> </w:t>
      </w:r>
      <w:proofErr w:type="spellStart"/>
      <w:r w:rsidRPr="00DD78F3">
        <w:rPr>
          <w:color w:val="000000" w:themeColor="text1"/>
        </w:rPr>
        <w:t>instalații</w:t>
      </w:r>
      <w:proofErr w:type="spellEnd"/>
      <w:r w:rsidRPr="00DD78F3">
        <w:rPr>
          <w:color w:val="000000" w:themeColor="text1"/>
        </w:rPr>
        <w:t xml:space="preserve"> </w:t>
      </w:r>
      <w:proofErr w:type="spellStart"/>
      <w:r w:rsidRPr="00DD78F3">
        <w:rPr>
          <w:color w:val="000000" w:themeColor="text1"/>
        </w:rPr>
        <w:t>ori</w:t>
      </w:r>
      <w:proofErr w:type="spellEnd"/>
      <w:r w:rsidRPr="00DD78F3">
        <w:rPr>
          <w:color w:val="000000" w:themeColor="text1"/>
        </w:rPr>
        <w:t xml:space="preserve"> </w:t>
      </w:r>
      <w:proofErr w:type="spellStart"/>
      <w:r w:rsidRPr="00DD78F3">
        <w:rPr>
          <w:color w:val="000000" w:themeColor="text1"/>
        </w:rPr>
        <w:t>construcții</w:t>
      </w:r>
      <w:proofErr w:type="spellEnd"/>
      <w:r w:rsidRPr="00DD78F3">
        <w:rPr>
          <w:color w:val="000000" w:themeColor="text1"/>
        </w:rPr>
        <w:t xml:space="preserve"> de </w:t>
      </w:r>
      <w:proofErr w:type="spellStart"/>
      <w:r w:rsidRPr="00DD78F3">
        <w:rPr>
          <w:color w:val="000000" w:themeColor="text1"/>
        </w:rPr>
        <w:t>acest</w:t>
      </w:r>
      <w:proofErr w:type="spellEnd"/>
      <w:r w:rsidRPr="00DD78F3">
        <w:rPr>
          <w:color w:val="000000" w:themeColor="text1"/>
        </w:rPr>
        <w:t xml:space="preserve"> gen</w:t>
      </w:r>
      <w:r w:rsidR="00087616" w:rsidRPr="00DD78F3">
        <w:rPr>
          <w:color w:val="000000" w:themeColor="text1"/>
        </w:rPr>
        <w:t>.</w:t>
      </w:r>
    </w:p>
    <w:p w14:paraId="2957D8B2" w14:textId="77777777" w:rsidR="00EE18EE" w:rsidRPr="00DD78F3" w:rsidRDefault="00087616" w:rsidP="00B61447">
      <w:pPr>
        <w:pStyle w:val="Heading8"/>
        <w:ind w:firstLine="0"/>
        <w:rPr>
          <w:color w:val="000000" w:themeColor="text1"/>
        </w:rPr>
      </w:pPr>
      <w:r w:rsidRPr="00DD78F3">
        <w:rPr>
          <w:color w:val="000000" w:themeColor="text1"/>
        </w:rPr>
        <w:br/>
      </w:r>
      <w:proofErr w:type="spellStart"/>
      <w:r w:rsidR="00EE18EE" w:rsidRPr="00DD78F3">
        <w:rPr>
          <w:color w:val="000000" w:themeColor="text1"/>
        </w:rPr>
        <w:t>Utilizări</w:t>
      </w:r>
      <w:proofErr w:type="spellEnd"/>
      <w:r w:rsidR="00EE18EE" w:rsidRPr="00DD78F3">
        <w:rPr>
          <w:color w:val="000000" w:themeColor="text1"/>
        </w:rPr>
        <w:t xml:space="preserve"> </w:t>
      </w:r>
      <w:r w:rsidR="00930152" w:rsidRPr="00DD78F3">
        <w:rPr>
          <w:color w:val="000000" w:themeColor="text1"/>
        </w:rPr>
        <w:t>premise:</w:t>
      </w:r>
    </w:p>
    <w:p w14:paraId="2A20E16F" w14:textId="77777777" w:rsidR="00EE18EE" w:rsidRPr="00DD78F3" w:rsidRDefault="00EE18EE" w:rsidP="00353DF1">
      <w:pPr>
        <w:pStyle w:val="ListParagraph"/>
        <w:numPr>
          <w:ilvl w:val="0"/>
          <w:numId w:val="3"/>
        </w:numPr>
        <w:rPr>
          <w:color w:val="000000" w:themeColor="text1"/>
        </w:rPr>
      </w:pPr>
      <w:r w:rsidRPr="00DD78F3">
        <w:rPr>
          <w:color w:val="000000" w:themeColor="text1"/>
        </w:rPr>
        <w:t xml:space="preserve">Orice </w:t>
      </w:r>
      <w:proofErr w:type="spellStart"/>
      <w:r w:rsidRPr="00DD78F3">
        <w:rPr>
          <w:color w:val="000000" w:themeColor="text1"/>
        </w:rPr>
        <w:t>construcții</w:t>
      </w:r>
      <w:proofErr w:type="spellEnd"/>
      <w:r w:rsidRPr="00DD78F3">
        <w:rPr>
          <w:color w:val="000000" w:themeColor="text1"/>
        </w:rPr>
        <w:t xml:space="preserve"> </w:t>
      </w:r>
      <w:proofErr w:type="spellStart"/>
      <w:r w:rsidRPr="00DD78F3">
        <w:rPr>
          <w:color w:val="000000" w:themeColor="text1"/>
        </w:rPr>
        <w:t>sau</w:t>
      </w:r>
      <w:proofErr w:type="spellEnd"/>
      <w:r w:rsidRPr="00DD78F3">
        <w:rPr>
          <w:color w:val="000000" w:themeColor="text1"/>
        </w:rPr>
        <w:t xml:space="preserve"> </w:t>
      </w:r>
      <w:proofErr w:type="spellStart"/>
      <w:r w:rsidRPr="00DD78F3">
        <w:rPr>
          <w:color w:val="000000" w:themeColor="text1"/>
        </w:rPr>
        <w:t>amenajări</w:t>
      </w:r>
      <w:proofErr w:type="spellEnd"/>
      <w:r w:rsidRPr="00DD78F3">
        <w:rPr>
          <w:color w:val="000000" w:themeColor="text1"/>
        </w:rPr>
        <w:t xml:space="preserve"> </w:t>
      </w:r>
      <w:proofErr w:type="spellStart"/>
      <w:r w:rsidRPr="00DD78F3">
        <w:rPr>
          <w:color w:val="000000" w:themeColor="text1"/>
        </w:rPr>
        <w:t>adiacente</w:t>
      </w:r>
      <w:proofErr w:type="spellEnd"/>
      <w:r w:rsidRPr="00DD78F3">
        <w:rPr>
          <w:color w:val="000000" w:themeColor="text1"/>
        </w:rPr>
        <w:t xml:space="preserve"> </w:t>
      </w:r>
      <w:proofErr w:type="spellStart"/>
      <w:r w:rsidRPr="00DD78F3">
        <w:rPr>
          <w:color w:val="000000" w:themeColor="text1"/>
        </w:rPr>
        <w:t>drumurilor</w:t>
      </w:r>
      <w:proofErr w:type="spellEnd"/>
      <w:r w:rsidRPr="00DD78F3">
        <w:rPr>
          <w:color w:val="000000" w:themeColor="text1"/>
        </w:rPr>
        <w:t xml:space="preserve"> </w:t>
      </w:r>
      <w:proofErr w:type="spellStart"/>
      <w:r w:rsidRPr="00DD78F3">
        <w:rPr>
          <w:color w:val="000000" w:themeColor="text1"/>
        </w:rPr>
        <w:t>publice</w:t>
      </w:r>
      <w:proofErr w:type="spellEnd"/>
      <w:r w:rsidRPr="00DD78F3">
        <w:rPr>
          <w:color w:val="000000" w:themeColor="text1"/>
        </w:rPr>
        <w:t xml:space="preserve"> care se </w:t>
      </w:r>
      <w:proofErr w:type="spellStart"/>
      <w:r w:rsidRPr="00DD78F3">
        <w:rPr>
          <w:color w:val="000000" w:themeColor="text1"/>
        </w:rPr>
        <w:t>fac</w:t>
      </w:r>
      <w:proofErr w:type="spellEnd"/>
      <w:r w:rsidRPr="00DD78F3">
        <w:rPr>
          <w:color w:val="000000" w:themeColor="text1"/>
        </w:rPr>
        <w:t xml:space="preserve"> </w:t>
      </w:r>
      <w:proofErr w:type="spellStart"/>
      <w:r w:rsidRPr="00DD78F3">
        <w:rPr>
          <w:color w:val="000000" w:themeColor="text1"/>
        </w:rPr>
        <w:t>în</w:t>
      </w:r>
      <w:proofErr w:type="spellEnd"/>
      <w:r w:rsidRPr="00DD78F3">
        <w:rPr>
          <w:color w:val="000000" w:themeColor="text1"/>
        </w:rPr>
        <w:t xml:space="preserve"> </w:t>
      </w:r>
      <w:proofErr w:type="spellStart"/>
      <w:r w:rsidRPr="00DD78F3">
        <w:rPr>
          <w:color w:val="000000" w:themeColor="text1"/>
        </w:rPr>
        <w:t>baza</w:t>
      </w:r>
      <w:proofErr w:type="spellEnd"/>
      <w:r w:rsidRPr="00DD78F3">
        <w:rPr>
          <w:color w:val="000000" w:themeColor="text1"/>
        </w:rPr>
        <w:t xml:space="preserve"> </w:t>
      </w:r>
      <w:proofErr w:type="spellStart"/>
      <w:r w:rsidRPr="00DD78F3">
        <w:rPr>
          <w:color w:val="000000" w:themeColor="text1"/>
        </w:rPr>
        <w:t>planurilor</w:t>
      </w:r>
      <w:proofErr w:type="spellEnd"/>
      <w:r w:rsidRPr="00DD78F3">
        <w:rPr>
          <w:color w:val="000000" w:themeColor="text1"/>
        </w:rPr>
        <w:t xml:space="preserve"> </w:t>
      </w:r>
      <w:proofErr w:type="spellStart"/>
      <w:r w:rsidRPr="00DD78F3">
        <w:rPr>
          <w:color w:val="000000" w:themeColor="text1"/>
        </w:rPr>
        <w:t>urbanistice</w:t>
      </w:r>
      <w:proofErr w:type="spellEnd"/>
      <w:r w:rsidRPr="00DD78F3">
        <w:rPr>
          <w:color w:val="000000" w:themeColor="text1"/>
        </w:rPr>
        <w:t xml:space="preserve"> </w:t>
      </w:r>
      <w:proofErr w:type="spellStart"/>
      <w:r w:rsidRPr="00DD78F3">
        <w:rPr>
          <w:color w:val="000000" w:themeColor="text1"/>
        </w:rPr>
        <w:t>și</w:t>
      </w:r>
      <w:proofErr w:type="spellEnd"/>
      <w:r w:rsidRPr="00DD78F3">
        <w:rPr>
          <w:color w:val="000000" w:themeColor="text1"/>
        </w:rPr>
        <w:t xml:space="preserve"> de </w:t>
      </w:r>
      <w:proofErr w:type="spellStart"/>
      <w:r w:rsidRPr="00DD78F3">
        <w:rPr>
          <w:color w:val="000000" w:themeColor="text1"/>
        </w:rPr>
        <w:t>amenajare</w:t>
      </w:r>
      <w:proofErr w:type="spellEnd"/>
      <w:r w:rsidRPr="00DD78F3">
        <w:rPr>
          <w:color w:val="000000" w:themeColor="text1"/>
        </w:rPr>
        <w:t xml:space="preserve"> </w:t>
      </w:r>
      <w:proofErr w:type="spellStart"/>
      <w:r w:rsidRPr="00DD78F3">
        <w:rPr>
          <w:color w:val="000000" w:themeColor="text1"/>
        </w:rPr>
        <w:t>teritorială</w:t>
      </w:r>
      <w:proofErr w:type="spellEnd"/>
      <w:r w:rsidRPr="00DD78F3">
        <w:rPr>
          <w:color w:val="000000" w:themeColor="text1"/>
        </w:rPr>
        <w:t xml:space="preserve"> cu </w:t>
      </w:r>
      <w:proofErr w:type="spellStart"/>
      <w:r w:rsidRPr="00DD78F3">
        <w:rPr>
          <w:color w:val="000000" w:themeColor="text1"/>
        </w:rPr>
        <w:t>avizul</w:t>
      </w:r>
      <w:proofErr w:type="spellEnd"/>
      <w:r w:rsidRPr="00DD78F3">
        <w:rPr>
          <w:color w:val="000000" w:themeColor="text1"/>
        </w:rPr>
        <w:t xml:space="preserve"> </w:t>
      </w:r>
      <w:proofErr w:type="spellStart"/>
      <w:r w:rsidRPr="00DD78F3">
        <w:rPr>
          <w:color w:val="000000" w:themeColor="text1"/>
        </w:rPr>
        <w:t>organelor</w:t>
      </w:r>
      <w:proofErr w:type="spellEnd"/>
      <w:r w:rsidRPr="00DD78F3">
        <w:rPr>
          <w:color w:val="000000" w:themeColor="text1"/>
        </w:rPr>
        <w:t xml:space="preserve"> </w:t>
      </w:r>
      <w:proofErr w:type="spellStart"/>
      <w:r w:rsidRPr="00DD78F3">
        <w:rPr>
          <w:color w:val="000000" w:themeColor="text1"/>
        </w:rPr>
        <w:t>specializate</w:t>
      </w:r>
      <w:proofErr w:type="spellEnd"/>
      <w:r w:rsidRPr="00DD78F3">
        <w:rPr>
          <w:color w:val="000000" w:themeColor="text1"/>
        </w:rPr>
        <w:t xml:space="preserve"> ale </w:t>
      </w:r>
      <w:proofErr w:type="spellStart"/>
      <w:r w:rsidRPr="00DD78F3">
        <w:rPr>
          <w:color w:val="000000" w:themeColor="text1"/>
        </w:rPr>
        <w:t>administrației</w:t>
      </w:r>
      <w:proofErr w:type="spellEnd"/>
      <w:r w:rsidRPr="00DD78F3">
        <w:rPr>
          <w:color w:val="000000" w:themeColor="text1"/>
        </w:rPr>
        <w:t xml:space="preserve"> </w:t>
      </w:r>
      <w:proofErr w:type="spellStart"/>
      <w:r w:rsidRPr="00DD78F3">
        <w:rPr>
          <w:color w:val="000000" w:themeColor="text1"/>
        </w:rPr>
        <w:t>publice</w:t>
      </w:r>
      <w:proofErr w:type="spellEnd"/>
      <w:r w:rsidRPr="00DD78F3">
        <w:rPr>
          <w:color w:val="000000" w:themeColor="text1"/>
        </w:rPr>
        <w:t xml:space="preserve"> </w:t>
      </w:r>
      <w:proofErr w:type="spellStart"/>
      <w:r w:rsidRPr="00DD78F3">
        <w:rPr>
          <w:color w:val="000000" w:themeColor="text1"/>
        </w:rPr>
        <w:t>pentru</w:t>
      </w:r>
      <w:proofErr w:type="spellEnd"/>
      <w:r w:rsidRPr="00DD78F3">
        <w:rPr>
          <w:color w:val="000000" w:themeColor="text1"/>
        </w:rPr>
        <w:t xml:space="preserve"> </w:t>
      </w:r>
      <w:proofErr w:type="spellStart"/>
      <w:r w:rsidRPr="00DD78F3">
        <w:rPr>
          <w:color w:val="000000" w:themeColor="text1"/>
        </w:rPr>
        <w:t>lucrările</w:t>
      </w:r>
      <w:proofErr w:type="spellEnd"/>
      <w:r w:rsidRPr="00DD78F3">
        <w:rPr>
          <w:color w:val="000000" w:themeColor="text1"/>
        </w:rPr>
        <w:t xml:space="preserve"> din </w:t>
      </w:r>
      <w:proofErr w:type="spellStart"/>
      <w:r w:rsidRPr="00DD78F3">
        <w:rPr>
          <w:color w:val="000000" w:themeColor="text1"/>
        </w:rPr>
        <w:t>zonele</w:t>
      </w:r>
      <w:proofErr w:type="spellEnd"/>
      <w:r w:rsidRPr="00DD78F3">
        <w:rPr>
          <w:color w:val="000000" w:themeColor="text1"/>
        </w:rPr>
        <w:t xml:space="preserve"> de </w:t>
      </w:r>
      <w:proofErr w:type="spellStart"/>
      <w:r w:rsidRPr="00DD78F3">
        <w:rPr>
          <w:color w:val="000000" w:themeColor="text1"/>
        </w:rPr>
        <w:t>protecție</w:t>
      </w:r>
      <w:proofErr w:type="spellEnd"/>
      <w:r w:rsidRPr="00DD78F3">
        <w:rPr>
          <w:color w:val="000000" w:themeColor="text1"/>
        </w:rPr>
        <w:t xml:space="preserve">. </w:t>
      </w:r>
    </w:p>
    <w:p w14:paraId="4A751EB7" w14:textId="77777777" w:rsidR="00EE18EE" w:rsidRPr="00DD78F3" w:rsidRDefault="00087616" w:rsidP="00B81D8C">
      <w:pPr>
        <w:pStyle w:val="Heading8"/>
        <w:rPr>
          <w:color w:val="000000" w:themeColor="text1"/>
        </w:rPr>
      </w:pPr>
      <w:r w:rsidRPr="00DD78F3">
        <w:rPr>
          <w:color w:val="000000" w:themeColor="text1"/>
        </w:rPr>
        <w:br/>
      </w:r>
      <w:proofErr w:type="spellStart"/>
      <w:r w:rsidR="00EE18EE" w:rsidRPr="00DD78F3">
        <w:rPr>
          <w:color w:val="000000" w:themeColor="text1"/>
        </w:rPr>
        <w:t>Utilizări</w:t>
      </w:r>
      <w:proofErr w:type="spellEnd"/>
      <w:r w:rsidR="00EE18EE" w:rsidRPr="00DD78F3">
        <w:rPr>
          <w:color w:val="000000" w:themeColor="text1"/>
        </w:rPr>
        <w:t xml:space="preserve"> </w:t>
      </w:r>
      <w:proofErr w:type="spellStart"/>
      <w:r w:rsidR="00EE18EE" w:rsidRPr="00DD78F3">
        <w:rPr>
          <w:color w:val="000000" w:themeColor="text1"/>
        </w:rPr>
        <w:t>permise</w:t>
      </w:r>
      <w:proofErr w:type="spellEnd"/>
      <w:r w:rsidR="00EE18EE" w:rsidRPr="00DD78F3">
        <w:rPr>
          <w:color w:val="000000" w:themeColor="text1"/>
        </w:rPr>
        <w:t xml:space="preserve"> cu </w:t>
      </w:r>
      <w:proofErr w:type="spellStart"/>
      <w:r w:rsidR="00EE18EE" w:rsidRPr="00DD78F3">
        <w:rPr>
          <w:color w:val="000000" w:themeColor="text1"/>
        </w:rPr>
        <w:t>condiții</w:t>
      </w:r>
      <w:proofErr w:type="spellEnd"/>
      <w:r w:rsidR="00930152" w:rsidRPr="00DD78F3">
        <w:rPr>
          <w:color w:val="000000" w:themeColor="text1"/>
        </w:rPr>
        <w:t>:</w:t>
      </w:r>
    </w:p>
    <w:p w14:paraId="0A281F96" w14:textId="77777777" w:rsidR="00EE18EE" w:rsidRPr="00DD78F3" w:rsidRDefault="00EE18EE" w:rsidP="00353DF1">
      <w:pPr>
        <w:pStyle w:val="ListParagraph"/>
        <w:numPr>
          <w:ilvl w:val="0"/>
          <w:numId w:val="3"/>
        </w:numPr>
        <w:rPr>
          <w:color w:val="000000" w:themeColor="text1"/>
        </w:rPr>
      </w:pPr>
      <w:proofErr w:type="spellStart"/>
      <w:r w:rsidRPr="00DD78F3">
        <w:rPr>
          <w:color w:val="000000" w:themeColor="text1"/>
        </w:rPr>
        <w:t>Toate</w:t>
      </w:r>
      <w:proofErr w:type="spellEnd"/>
      <w:r w:rsidRPr="00DD78F3">
        <w:rPr>
          <w:color w:val="000000" w:themeColor="text1"/>
        </w:rPr>
        <w:t xml:space="preserve"> </w:t>
      </w:r>
      <w:proofErr w:type="spellStart"/>
      <w:r w:rsidRPr="00DD78F3">
        <w:rPr>
          <w:color w:val="000000" w:themeColor="text1"/>
        </w:rPr>
        <w:t>construcțiile</w:t>
      </w:r>
      <w:proofErr w:type="spellEnd"/>
      <w:r w:rsidRPr="00DD78F3">
        <w:rPr>
          <w:color w:val="000000" w:themeColor="text1"/>
        </w:rPr>
        <w:t xml:space="preserve"> </w:t>
      </w:r>
      <w:proofErr w:type="spellStart"/>
      <w:r w:rsidRPr="00DD78F3">
        <w:rPr>
          <w:color w:val="000000" w:themeColor="text1"/>
        </w:rPr>
        <w:t>și</w:t>
      </w:r>
      <w:proofErr w:type="spellEnd"/>
      <w:r w:rsidRPr="00DD78F3">
        <w:rPr>
          <w:color w:val="000000" w:themeColor="text1"/>
        </w:rPr>
        <w:t xml:space="preserve"> </w:t>
      </w:r>
      <w:proofErr w:type="spellStart"/>
      <w:r w:rsidRPr="00DD78F3">
        <w:rPr>
          <w:color w:val="000000" w:themeColor="text1"/>
        </w:rPr>
        <w:t>amenajările</w:t>
      </w:r>
      <w:proofErr w:type="spellEnd"/>
      <w:r w:rsidRPr="00DD78F3">
        <w:rPr>
          <w:color w:val="000000" w:themeColor="text1"/>
        </w:rPr>
        <w:t xml:space="preserve"> </w:t>
      </w:r>
      <w:proofErr w:type="spellStart"/>
      <w:r w:rsidRPr="00DD78F3">
        <w:rPr>
          <w:color w:val="000000" w:themeColor="text1"/>
        </w:rPr>
        <w:t>amplasate</w:t>
      </w:r>
      <w:proofErr w:type="spellEnd"/>
      <w:r w:rsidRPr="00DD78F3">
        <w:rPr>
          <w:color w:val="000000" w:themeColor="text1"/>
        </w:rPr>
        <w:t xml:space="preserve"> </w:t>
      </w:r>
      <w:proofErr w:type="spellStart"/>
      <w:r w:rsidRPr="00DD78F3">
        <w:rPr>
          <w:color w:val="000000" w:themeColor="text1"/>
        </w:rPr>
        <w:t>în</w:t>
      </w:r>
      <w:proofErr w:type="spellEnd"/>
      <w:r w:rsidRPr="00DD78F3">
        <w:rPr>
          <w:color w:val="000000" w:themeColor="text1"/>
        </w:rPr>
        <w:t xml:space="preserve"> </w:t>
      </w:r>
      <w:proofErr w:type="spellStart"/>
      <w:r w:rsidRPr="00DD78F3">
        <w:rPr>
          <w:color w:val="000000" w:themeColor="text1"/>
        </w:rPr>
        <w:t>zonele</w:t>
      </w:r>
      <w:proofErr w:type="spellEnd"/>
      <w:r w:rsidRPr="00DD78F3">
        <w:rPr>
          <w:color w:val="000000" w:themeColor="text1"/>
        </w:rPr>
        <w:t xml:space="preserve"> de </w:t>
      </w:r>
      <w:proofErr w:type="spellStart"/>
      <w:r w:rsidRPr="00DD78F3">
        <w:rPr>
          <w:color w:val="000000" w:themeColor="text1"/>
        </w:rPr>
        <w:t>protecție</w:t>
      </w:r>
      <w:proofErr w:type="spellEnd"/>
      <w:r w:rsidRPr="00DD78F3">
        <w:rPr>
          <w:color w:val="000000" w:themeColor="text1"/>
        </w:rPr>
        <w:t xml:space="preserve"> a </w:t>
      </w:r>
      <w:proofErr w:type="spellStart"/>
      <w:r w:rsidRPr="00DD78F3">
        <w:rPr>
          <w:color w:val="000000" w:themeColor="text1"/>
        </w:rPr>
        <w:t>drumurilor</w:t>
      </w:r>
      <w:proofErr w:type="spellEnd"/>
      <w:r w:rsidRPr="00DD78F3">
        <w:rPr>
          <w:color w:val="000000" w:themeColor="text1"/>
        </w:rPr>
        <w:t xml:space="preserve"> </w:t>
      </w:r>
      <w:proofErr w:type="spellStart"/>
      <w:r w:rsidRPr="00DD78F3">
        <w:rPr>
          <w:color w:val="000000" w:themeColor="text1"/>
        </w:rPr>
        <w:t>publice</w:t>
      </w:r>
      <w:proofErr w:type="spellEnd"/>
      <w:r w:rsidRPr="00DD78F3">
        <w:rPr>
          <w:color w:val="000000" w:themeColor="text1"/>
        </w:rPr>
        <w:t xml:space="preserve"> care </w:t>
      </w:r>
      <w:proofErr w:type="spellStart"/>
      <w:r w:rsidRPr="00DD78F3">
        <w:rPr>
          <w:color w:val="000000" w:themeColor="text1"/>
        </w:rPr>
        <w:t>respectă</w:t>
      </w:r>
      <w:proofErr w:type="spellEnd"/>
      <w:r w:rsidRPr="00DD78F3">
        <w:rPr>
          <w:color w:val="000000" w:themeColor="text1"/>
        </w:rPr>
        <w:t xml:space="preserve"> </w:t>
      </w:r>
      <w:proofErr w:type="spellStart"/>
      <w:r w:rsidRPr="00DD78F3">
        <w:rPr>
          <w:color w:val="000000" w:themeColor="text1"/>
        </w:rPr>
        <w:t>prescripțiile</w:t>
      </w:r>
      <w:proofErr w:type="spellEnd"/>
      <w:r w:rsidRPr="00DD78F3">
        <w:rPr>
          <w:color w:val="000000" w:themeColor="text1"/>
        </w:rPr>
        <w:t xml:space="preserve"> </w:t>
      </w:r>
      <w:proofErr w:type="spellStart"/>
      <w:r w:rsidRPr="00DD78F3">
        <w:rPr>
          <w:color w:val="000000" w:themeColor="text1"/>
        </w:rPr>
        <w:t>tehnice</w:t>
      </w:r>
      <w:proofErr w:type="spellEnd"/>
      <w:r w:rsidRPr="00DD78F3">
        <w:rPr>
          <w:color w:val="000000" w:themeColor="text1"/>
        </w:rPr>
        <w:t xml:space="preserve"> </w:t>
      </w:r>
      <w:proofErr w:type="spellStart"/>
      <w:r w:rsidRPr="00DD78F3">
        <w:rPr>
          <w:color w:val="000000" w:themeColor="text1"/>
        </w:rPr>
        <w:t>și</w:t>
      </w:r>
      <w:proofErr w:type="spellEnd"/>
      <w:r w:rsidRPr="00DD78F3">
        <w:rPr>
          <w:color w:val="000000" w:themeColor="text1"/>
        </w:rPr>
        <w:t xml:space="preserve"> </w:t>
      </w:r>
      <w:proofErr w:type="spellStart"/>
      <w:r w:rsidRPr="00DD78F3">
        <w:rPr>
          <w:color w:val="000000" w:themeColor="text1"/>
        </w:rPr>
        <w:t>reglementările</w:t>
      </w:r>
      <w:proofErr w:type="spellEnd"/>
      <w:r w:rsidRPr="00DD78F3">
        <w:rPr>
          <w:color w:val="000000" w:themeColor="text1"/>
        </w:rPr>
        <w:t xml:space="preserve"> </w:t>
      </w:r>
      <w:proofErr w:type="spellStart"/>
      <w:r w:rsidRPr="00DD78F3">
        <w:rPr>
          <w:color w:val="000000" w:themeColor="text1"/>
        </w:rPr>
        <w:t>urbanistice</w:t>
      </w:r>
      <w:proofErr w:type="spellEnd"/>
      <w:r w:rsidRPr="00DD78F3">
        <w:rPr>
          <w:color w:val="000000" w:themeColor="text1"/>
        </w:rPr>
        <w:t xml:space="preserve"> </w:t>
      </w:r>
      <w:proofErr w:type="spellStart"/>
      <w:r w:rsidRPr="00DD78F3">
        <w:rPr>
          <w:color w:val="000000" w:themeColor="text1"/>
        </w:rPr>
        <w:t>privind</w:t>
      </w:r>
      <w:proofErr w:type="spellEnd"/>
      <w:r w:rsidRPr="00DD78F3">
        <w:rPr>
          <w:color w:val="000000" w:themeColor="text1"/>
        </w:rPr>
        <w:t xml:space="preserve"> </w:t>
      </w:r>
      <w:proofErr w:type="spellStart"/>
      <w:r w:rsidRPr="00DD78F3">
        <w:rPr>
          <w:color w:val="000000" w:themeColor="text1"/>
        </w:rPr>
        <w:t>funcționalitatea</w:t>
      </w:r>
      <w:proofErr w:type="spellEnd"/>
      <w:r w:rsidRPr="00DD78F3">
        <w:rPr>
          <w:color w:val="000000" w:themeColor="text1"/>
        </w:rPr>
        <w:t xml:space="preserve">, </w:t>
      </w:r>
      <w:proofErr w:type="spellStart"/>
      <w:r w:rsidRPr="00DD78F3">
        <w:rPr>
          <w:color w:val="000000" w:themeColor="text1"/>
        </w:rPr>
        <w:t>sistemul</w:t>
      </w:r>
      <w:proofErr w:type="spellEnd"/>
      <w:r w:rsidRPr="00DD78F3">
        <w:rPr>
          <w:color w:val="000000" w:themeColor="text1"/>
        </w:rPr>
        <w:t xml:space="preserve"> </w:t>
      </w:r>
      <w:proofErr w:type="spellStart"/>
      <w:r w:rsidRPr="00DD78F3">
        <w:rPr>
          <w:color w:val="000000" w:themeColor="text1"/>
        </w:rPr>
        <w:t>constructiv</w:t>
      </w:r>
      <w:proofErr w:type="spellEnd"/>
      <w:r w:rsidRPr="00DD78F3">
        <w:rPr>
          <w:color w:val="000000" w:themeColor="text1"/>
        </w:rPr>
        <w:t xml:space="preserve">, </w:t>
      </w:r>
      <w:proofErr w:type="spellStart"/>
      <w:r w:rsidRPr="00DD78F3">
        <w:rPr>
          <w:color w:val="000000" w:themeColor="text1"/>
        </w:rPr>
        <w:t>conformarea</w:t>
      </w:r>
      <w:proofErr w:type="spellEnd"/>
      <w:r w:rsidRPr="00DD78F3">
        <w:rPr>
          <w:color w:val="000000" w:themeColor="text1"/>
        </w:rPr>
        <w:t xml:space="preserve"> </w:t>
      </w:r>
      <w:proofErr w:type="spellStart"/>
      <w:r w:rsidRPr="00DD78F3">
        <w:rPr>
          <w:color w:val="000000" w:themeColor="text1"/>
        </w:rPr>
        <w:t>volumetrică</w:t>
      </w:r>
      <w:proofErr w:type="spellEnd"/>
      <w:r w:rsidRPr="00DD78F3">
        <w:rPr>
          <w:color w:val="000000" w:themeColor="text1"/>
        </w:rPr>
        <w:t xml:space="preserve"> </w:t>
      </w:r>
      <w:proofErr w:type="spellStart"/>
      <w:r w:rsidRPr="00DD78F3">
        <w:rPr>
          <w:color w:val="000000" w:themeColor="text1"/>
        </w:rPr>
        <w:t>și</w:t>
      </w:r>
      <w:proofErr w:type="spellEnd"/>
      <w:r w:rsidRPr="00DD78F3">
        <w:rPr>
          <w:color w:val="000000" w:themeColor="text1"/>
        </w:rPr>
        <w:t xml:space="preserve"> </w:t>
      </w:r>
      <w:proofErr w:type="spellStart"/>
      <w:r w:rsidRPr="00DD78F3">
        <w:rPr>
          <w:color w:val="000000" w:themeColor="text1"/>
        </w:rPr>
        <w:t>estetică</w:t>
      </w:r>
      <w:proofErr w:type="spellEnd"/>
      <w:r w:rsidRPr="00DD78F3">
        <w:rPr>
          <w:color w:val="000000" w:themeColor="text1"/>
        </w:rPr>
        <w:t xml:space="preserve">, </w:t>
      </w:r>
      <w:proofErr w:type="spellStart"/>
      <w:r w:rsidRPr="00DD78F3">
        <w:rPr>
          <w:color w:val="000000" w:themeColor="text1"/>
        </w:rPr>
        <w:t>asigurarea</w:t>
      </w:r>
      <w:proofErr w:type="spellEnd"/>
      <w:r w:rsidRPr="00DD78F3">
        <w:rPr>
          <w:color w:val="000000" w:themeColor="text1"/>
        </w:rPr>
        <w:t xml:space="preserve"> </w:t>
      </w:r>
      <w:proofErr w:type="spellStart"/>
      <w:r w:rsidR="00DD1384" w:rsidRPr="00DD78F3">
        <w:rPr>
          <w:color w:val="000000" w:themeColor="text1"/>
        </w:rPr>
        <w:t>accesuri</w:t>
      </w:r>
      <w:r w:rsidRPr="00DD78F3">
        <w:rPr>
          <w:color w:val="000000" w:themeColor="text1"/>
        </w:rPr>
        <w:t>lor</w:t>
      </w:r>
      <w:proofErr w:type="spellEnd"/>
      <w:r w:rsidRPr="00DD78F3">
        <w:rPr>
          <w:color w:val="000000" w:themeColor="text1"/>
        </w:rPr>
        <w:t xml:space="preserve"> </w:t>
      </w:r>
      <w:proofErr w:type="spellStart"/>
      <w:r w:rsidRPr="00DD78F3">
        <w:rPr>
          <w:color w:val="000000" w:themeColor="text1"/>
        </w:rPr>
        <w:t>carosabile</w:t>
      </w:r>
      <w:proofErr w:type="spellEnd"/>
      <w:r w:rsidRPr="00DD78F3">
        <w:rPr>
          <w:color w:val="000000" w:themeColor="text1"/>
        </w:rPr>
        <w:t xml:space="preserve">, </w:t>
      </w:r>
      <w:proofErr w:type="spellStart"/>
      <w:r w:rsidRPr="00DD78F3">
        <w:rPr>
          <w:color w:val="000000" w:themeColor="text1"/>
        </w:rPr>
        <w:t>pietonale</w:t>
      </w:r>
      <w:proofErr w:type="spellEnd"/>
      <w:r w:rsidRPr="00DD78F3">
        <w:rPr>
          <w:color w:val="000000" w:themeColor="text1"/>
        </w:rPr>
        <w:t xml:space="preserve"> </w:t>
      </w:r>
      <w:proofErr w:type="spellStart"/>
      <w:r w:rsidRPr="00DD78F3">
        <w:rPr>
          <w:color w:val="000000" w:themeColor="text1"/>
        </w:rPr>
        <w:t>și</w:t>
      </w:r>
      <w:proofErr w:type="spellEnd"/>
      <w:r w:rsidRPr="00DD78F3">
        <w:rPr>
          <w:color w:val="000000" w:themeColor="text1"/>
        </w:rPr>
        <w:t xml:space="preserve"> </w:t>
      </w:r>
      <w:proofErr w:type="spellStart"/>
      <w:r w:rsidRPr="00DD78F3">
        <w:rPr>
          <w:color w:val="000000" w:themeColor="text1"/>
        </w:rPr>
        <w:t>rezolvarea</w:t>
      </w:r>
      <w:proofErr w:type="spellEnd"/>
      <w:r w:rsidRPr="00DD78F3">
        <w:rPr>
          <w:color w:val="000000" w:themeColor="text1"/>
        </w:rPr>
        <w:t xml:space="preserve"> </w:t>
      </w:r>
      <w:proofErr w:type="spellStart"/>
      <w:r w:rsidRPr="00DD78F3">
        <w:rPr>
          <w:color w:val="000000" w:themeColor="text1"/>
        </w:rPr>
        <w:t>parcajelor</w:t>
      </w:r>
      <w:proofErr w:type="spellEnd"/>
      <w:r w:rsidRPr="00DD78F3">
        <w:rPr>
          <w:color w:val="000000" w:themeColor="text1"/>
        </w:rPr>
        <w:t xml:space="preserve"> </w:t>
      </w:r>
      <w:proofErr w:type="spellStart"/>
      <w:r w:rsidRPr="00DD78F3">
        <w:rPr>
          <w:color w:val="000000" w:themeColor="text1"/>
        </w:rPr>
        <w:t>aferente</w:t>
      </w:r>
      <w:proofErr w:type="spellEnd"/>
      <w:r w:rsidRPr="00DD78F3">
        <w:rPr>
          <w:color w:val="000000" w:themeColor="text1"/>
        </w:rPr>
        <w:t xml:space="preserve">, precum </w:t>
      </w:r>
      <w:proofErr w:type="spellStart"/>
      <w:r w:rsidRPr="00DD78F3">
        <w:rPr>
          <w:color w:val="000000" w:themeColor="text1"/>
        </w:rPr>
        <w:t>și</w:t>
      </w:r>
      <w:proofErr w:type="spellEnd"/>
      <w:r w:rsidRPr="00DD78F3">
        <w:rPr>
          <w:color w:val="000000" w:themeColor="text1"/>
        </w:rPr>
        <w:t xml:space="preserve"> </w:t>
      </w:r>
      <w:proofErr w:type="spellStart"/>
      <w:r w:rsidRPr="00DD78F3">
        <w:rPr>
          <w:color w:val="000000" w:themeColor="text1"/>
        </w:rPr>
        <w:t>evitarea</w:t>
      </w:r>
      <w:proofErr w:type="spellEnd"/>
      <w:r w:rsidRPr="00DD78F3">
        <w:rPr>
          <w:color w:val="000000" w:themeColor="text1"/>
        </w:rPr>
        <w:t xml:space="preserve"> </w:t>
      </w:r>
      <w:proofErr w:type="spellStart"/>
      <w:r w:rsidRPr="00DD78F3">
        <w:rPr>
          <w:color w:val="000000" w:themeColor="text1"/>
        </w:rPr>
        <w:t>riscurilor</w:t>
      </w:r>
      <w:proofErr w:type="spellEnd"/>
      <w:r w:rsidRPr="00DD78F3">
        <w:rPr>
          <w:color w:val="000000" w:themeColor="text1"/>
        </w:rPr>
        <w:t xml:space="preserve"> </w:t>
      </w:r>
      <w:proofErr w:type="spellStart"/>
      <w:r w:rsidRPr="00DD78F3">
        <w:rPr>
          <w:color w:val="000000" w:themeColor="text1"/>
        </w:rPr>
        <w:t>tehnologice</w:t>
      </w:r>
      <w:proofErr w:type="spellEnd"/>
      <w:r w:rsidRPr="00DD78F3">
        <w:rPr>
          <w:color w:val="000000" w:themeColor="text1"/>
        </w:rPr>
        <w:t xml:space="preserve"> de </w:t>
      </w:r>
      <w:proofErr w:type="spellStart"/>
      <w:r w:rsidRPr="00DD78F3">
        <w:rPr>
          <w:color w:val="000000" w:themeColor="text1"/>
        </w:rPr>
        <w:t>construcție</w:t>
      </w:r>
      <w:proofErr w:type="spellEnd"/>
      <w:r w:rsidRPr="00DD78F3">
        <w:rPr>
          <w:color w:val="000000" w:themeColor="text1"/>
        </w:rPr>
        <w:t xml:space="preserve"> </w:t>
      </w:r>
      <w:proofErr w:type="spellStart"/>
      <w:r w:rsidRPr="00DD78F3">
        <w:rPr>
          <w:color w:val="000000" w:themeColor="text1"/>
        </w:rPr>
        <w:t>și</w:t>
      </w:r>
      <w:proofErr w:type="spellEnd"/>
      <w:r w:rsidRPr="00DD78F3">
        <w:rPr>
          <w:color w:val="000000" w:themeColor="text1"/>
        </w:rPr>
        <w:t xml:space="preserve"> </w:t>
      </w:r>
      <w:proofErr w:type="spellStart"/>
      <w:r w:rsidRPr="00DD78F3">
        <w:rPr>
          <w:color w:val="000000" w:themeColor="text1"/>
        </w:rPr>
        <w:t>exploatare</w:t>
      </w:r>
      <w:proofErr w:type="spellEnd"/>
      <w:r w:rsidRPr="00DD78F3">
        <w:rPr>
          <w:color w:val="000000" w:themeColor="text1"/>
        </w:rPr>
        <w:t>.</w:t>
      </w:r>
    </w:p>
    <w:p w14:paraId="40506D72" w14:textId="77777777" w:rsidR="00EE18EE" w:rsidRPr="00DD78F3" w:rsidRDefault="00087616" w:rsidP="00B81D8C">
      <w:pPr>
        <w:pStyle w:val="Heading8"/>
        <w:rPr>
          <w:color w:val="000000" w:themeColor="text1"/>
        </w:rPr>
      </w:pPr>
      <w:r w:rsidRPr="00DD78F3">
        <w:rPr>
          <w:color w:val="000000" w:themeColor="text1"/>
        </w:rPr>
        <w:lastRenderedPageBreak/>
        <w:br/>
      </w:r>
      <w:proofErr w:type="spellStart"/>
      <w:r w:rsidR="00EE18EE" w:rsidRPr="00DD78F3">
        <w:rPr>
          <w:color w:val="000000" w:themeColor="text1"/>
        </w:rPr>
        <w:t>Utilizări</w:t>
      </w:r>
      <w:proofErr w:type="spellEnd"/>
      <w:r w:rsidR="00EE18EE" w:rsidRPr="00DD78F3">
        <w:rPr>
          <w:color w:val="000000" w:themeColor="text1"/>
        </w:rPr>
        <w:t xml:space="preserve"> </w:t>
      </w:r>
      <w:proofErr w:type="spellStart"/>
      <w:r w:rsidR="00EE18EE" w:rsidRPr="00DD78F3">
        <w:rPr>
          <w:color w:val="000000" w:themeColor="text1"/>
        </w:rPr>
        <w:t>interzise</w:t>
      </w:r>
      <w:proofErr w:type="spellEnd"/>
      <w:r w:rsidR="00930152" w:rsidRPr="00DD78F3">
        <w:rPr>
          <w:color w:val="000000" w:themeColor="text1"/>
        </w:rPr>
        <w:t>:</w:t>
      </w:r>
    </w:p>
    <w:p w14:paraId="688391D7" w14:textId="77777777" w:rsidR="00EE18EE" w:rsidRPr="00DD78F3" w:rsidRDefault="00EE18EE" w:rsidP="00A41F68">
      <w:pPr>
        <w:pStyle w:val="ListParagraph"/>
        <w:numPr>
          <w:ilvl w:val="0"/>
          <w:numId w:val="3"/>
        </w:numPr>
        <w:spacing w:before="240"/>
        <w:rPr>
          <w:color w:val="000000" w:themeColor="text1"/>
        </w:rPr>
      </w:pPr>
      <w:r w:rsidRPr="00DD78F3">
        <w:rPr>
          <w:color w:val="000000" w:themeColor="text1"/>
        </w:rPr>
        <w:t xml:space="preserve">Orice </w:t>
      </w:r>
      <w:proofErr w:type="spellStart"/>
      <w:r w:rsidRPr="00DD78F3">
        <w:rPr>
          <w:color w:val="000000" w:themeColor="text1"/>
        </w:rPr>
        <w:t>construcție</w:t>
      </w:r>
      <w:proofErr w:type="spellEnd"/>
      <w:r w:rsidRPr="00DD78F3">
        <w:rPr>
          <w:color w:val="000000" w:themeColor="text1"/>
        </w:rPr>
        <w:t xml:space="preserve"> care </w:t>
      </w:r>
      <w:proofErr w:type="spellStart"/>
      <w:r w:rsidRPr="00DD78F3">
        <w:rPr>
          <w:color w:val="000000" w:themeColor="text1"/>
        </w:rPr>
        <w:t>prin</w:t>
      </w:r>
      <w:proofErr w:type="spellEnd"/>
      <w:r w:rsidRPr="00DD78F3">
        <w:rPr>
          <w:color w:val="000000" w:themeColor="text1"/>
        </w:rPr>
        <w:t xml:space="preserve"> </w:t>
      </w:r>
      <w:proofErr w:type="spellStart"/>
      <w:r w:rsidRPr="00DD78F3">
        <w:rPr>
          <w:color w:val="000000" w:themeColor="text1"/>
        </w:rPr>
        <w:t>amplasare</w:t>
      </w:r>
      <w:proofErr w:type="spellEnd"/>
      <w:r w:rsidRPr="00DD78F3">
        <w:rPr>
          <w:color w:val="000000" w:themeColor="text1"/>
        </w:rPr>
        <w:t xml:space="preserve">, </w:t>
      </w:r>
      <w:proofErr w:type="spellStart"/>
      <w:r w:rsidRPr="00DD78F3">
        <w:rPr>
          <w:color w:val="000000" w:themeColor="text1"/>
        </w:rPr>
        <w:t>configurație</w:t>
      </w:r>
      <w:proofErr w:type="spellEnd"/>
      <w:r w:rsidRPr="00DD78F3">
        <w:rPr>
          <w:color w:val="000000" w:themeColor="text1"/>
        </w:rPr>
        <w:t xml:space="preserve"> </w:t>
      </w:r>
      <w:proofErr w:type="spellStart"/>
      <w:r w:rsidRPr="00DD78F3">
        <w:rPr>
          <w:color w:val="000000" w:themeColor="text1"/>
        </w:rPr>
        <w:t>sau</w:t>
      </w:r>
      <w:proofErr w:type="spellEnd"/>
      <w:r w:rsidRPr="00DD78F3">
        <w:rPr>
          <w:color w:val="000000" w:themeColor="text1"/>
        </w:rPr>
        <w:t xml:space="preserve"> </w:t>
      </w:r>
      <w:proofErr w:type="spellStart"/>
      <w:r w:rsidRPr="00DD78F3">
        <w:rPr>
          <w:color w:val="000000" w:themeColor="text1"/>
        </w:rPr>
        <w:t>exploatare</w:t>
      </w:r>
      <w:proofErr w:type="spellEnd"/>
      <w:r w:rsidRPr="00DD78F3">
        <w:rPr>
          <w:color w:val="000000" w:themeColor="text1"/>
        </w:rPr>
        <w:t xml:space="preserve"> </w:t>
      </w:r>
      <w:proofErr w:type="spellStart"/>
      <w:r w:rsidRPr="00DD78F3">
        <w:rPr>
          <w:color w:val="000000" w:themeColor="text1"/>
        </w:rPr>
        <w:t>afectează</w:t>
      </w:r>
      <w:proofErr w:type="spellEnd"/>
      <w:r w:rsidRPr="00DD78F3">
        <w:rPr>
          <w:color w:val="000000" w:themeColor="text1"/>
        </w:rPr>
        <w:t xml:space="preserve"> buna </w:t>
      </w:r>
      <w:proofErr w:type="spellStart"/>
      <w:r w:rsidRPr="00DD78F3">
        <w:rPr>
          <w:color w:val="000000" w:themeColor="text1"/>
        </w:rPr>
        <w:t>desfășurare</w:t>
      </w:r>
      <w:proofErr w:type="spellEnd"/>
      <w:r w:rsidRPr="00DD78F3">
        <w:rPr>
          <w:color w:val="000000" w:themeColor="text1"/>
        </w:rPr>
        <w:t xml:space="preserve">, </w:t>
      </w:r>
      <w:proofErr w:type="spellStart"/>
      <w:r w:rsidRPr="00DD78F3">
        <w:rPr>
          <w:color w:val="000000" w:themeColor="text1"/>
        </w:rPr>
        <w:t>organizare</w:t>
      </w:r>
      <w:proofErr w:type="spellEnd"/>
      <w:r w:rsidRPr="00DD78F3">
        <w:rPr>
          <w:color w:val="000000" w:themeColor="text1"/>
        </w:rPr>
        <w:t xml:space="preserve"> </w:t>
      </w:r>
      <w:proofErr w:type="spellStart"/>
      <w:r w:rsidRPr="00DD78F3">
        <w:rPr>
          <w:color w:val="000000" w:themeColor="text1"/>
        </w:rPr>
        <w:t>și</w:t>
      </w:r>
      <w:proofErr w:type="spellEnd"/>
      <w:r w:rsidRPr="00DD78F3">
        <w:rPr>
          <w:color w:val="000000" w:themeColor="text1"/>
        </w:rPr>
        <w:t xml:space="preserve"> </w:t>
      </w:r>
      <w:proofErr w:type="spellStart"/>
      <w:r w:rsidRPr="00DD78F3">
        <w:rPr>
          <w:color w:val="000000" w:themeColor="text1"/>
        </w:rPr>
        <w:t>dirijare</w:t>
      </w:r>
      <w:proofErr w:type="spellEnd"/>
      <w:r w:rsidRPr="00DD78F3">
        <w:rPr>
          <w:color w:val="000000" w:themeColor="text1"/>
        </w:rPr>
        <w:t xml:space="preserve"> a </w:t>
      </w:r>
      <w:proofErr w:type="spellStart"/>
      <w:r w:rsidRPr="00DD78F3">
        <w:rPr>
          <w:color w:val="000000" w:themeColor="text1"/>
        </w:rPr>
        <w:t>traficului</w:t>
      </w:r>
      <w:proofErr w:type="spellEnd"/>
      <w:r w:rsidRPr="00DD78F3">
        <w:rPr>
          <w:color w:val="000000" w:themeColor="text1"/>
        </w:rPr>
        <w:t xml:space="preserve"> de pe </w:t>
      </w:r>
      <w:proofErr w:type="spellStart"/>
      <w:r w:rsidRPr="00DD78F3">
        <w:rPr>
          <w:color w:val="000000" w:themeColor="text1"/>
        </w:rPr>
        <w:t>drumurile</w:t>
      </w:r>
      <w:proofErr w:type="spellEnd"/>
      <w:r w:rsidRPr="00DD78F3">
        <w:rPr>
          <w:color w:val="000000" w:themeColor="text1"/>
        </w:rPr>
        <w:t xml:space="preserve"> </w:t>
      </w:r>
      <w:proofErr w:type="spellStart"/>
      <w:r w:rsidRPr="00DD78F3">
        <w:rPr>
          <w:color w:val="000000" w:themeColor="text1"/>
        </w:rPr>
        <w:t>publice</w:t>
      </w:r>
      <w:proofErr w:type="spellEnd"/>
      <w:r w:rsidRPr="00DD78F3">
        <w:rPr>
          <w:color w:val="000000" w:themeColor="text1"/>
        </w:rPr>
        <w:t xml:space="preserve"> </w:t>
      </w:r>
      <w:proofErr w:type="spellStart"/>
      <w:r w:rsidRPr="00DD78F3">
        <w:rPr>
          <w:color w:val="000000" w:themeColor="text1"/>
        </w:rPr>
        <w:t>sau</w:t>
      </w:r>
      <w:proofErr w:type="spellEnd"/>
      <w:r w:rsidRPr="00DD78F3">
        <w:rPr>
          <w:color w:val="000000" w:themeColor="text1"/>
        </w:rPr>
        <w:t xml:space="preserve"> </w:t>
      </w:r>
      <w:proofErr w:type="spellStart"/>
      <w:r w:rsidRPr="00DD78F3">
        <w:rPr>
          <w:color w:val="000000" w:themeColor="text1"/>
        </w:rPr>
        <w:t>prezintă</w:t>
      </w:r>
      <w:proofErr w:type="spellEnd"/>
      <w:r w:rsidRPr="00DD78F3">
        <w:rPr>
          <w:color w:val="000000" w:themeColor="text1"/>
        </w:rPr>
        <w:t xml:space="preserve"> </w:t>
      </w:r>
      <w:proofErr w:type="spellStart"/>
      <w:r w:rsidRPr="00DD78F3">
        <w:rPr>
          <w:color w:val="000000" w:themeColor="text1"/>
        </w:rPr>
        <w:t>riscuri</w:t>
      </w:r>
      <w:proofErr w:type="spellEnd"/>
      <w:r w:rsidRPr="00DD78F3">
        <w:rPr>
          <w:color w:val="000000" w:themeColor="text1"/>
        </w:rPr>
        <w:t xml:space="preserve"> de </w:t>
      </w:r>
      <w:proofErr w:type="spellStart"/>
      <w:r w:rsidRPr="00DD78F3">
        <w:rPr>
          <w:color w:val="000000" w:themeColor="text1"/>
        </w:rPr>
        <w:t>accidente</w:t>
      </w:r>
      <w:proofErr w:type="spellEnd"/>
      <w:r w:rsidRPr="00DD78F3">
        <w:rPr>
          <w:color w:val="000000" w:themeColor="text1"/>
        </w:rPr>
        <w:t xml:space="preserve"> </w:t>
      </w:r>
      <w:proofErr w:type="spellStart"/>
      <w:r w:rsidRPr="00DD78F3">
        <w:rPr>
          <w:color w:val="000000" w:themeColor="text1"/>
        </w:rPr>
        <w:t>vor</w:t>
      </w:r>
      <w:proofErr w:type="spellEnd"/>
      <w:r w:rsidRPr="00DD78F3">
        <w:rPr>
          <w:color w:val="000000" w:themeColor="text1"/>
        </w:rPr>
        <w:t xml:space="preserve"> fi </w:t>
      </w:r>
      <w:proofErr w:type="spellStart"/>
      <w:r w:rsidRPr="00DD78F3">
        <w:rPr>
          <w:color w:val="000000" w:themeColor="text1"/>
        </w:rPr>
        <w:t>interzise</w:t>
      </w:r>
      <w:proofErr w:type="spellEnd"/>
      <w:r w:rsidRPr="00DD78F3">
        <w:rPr>
          <w:color w:val="000000" w:themeColor="text1"/>
        </w:rPr>
        <w:t xml:space="preserve"> </w:t>
      </w:r>
      <w:proofErr w:type="spellStart"/>
      <w:r w:rsidRPr="00DD78F3">
        <w:rPr>
          <w:color w:val="000000" w:themeColor="text1"/>
        </w:rPr>
        <w:t>în</w:t>
      </w:r>
      <w:proofErr w:type="spellEnd"/>
      <w:r w:rsidRPr="00DD78F3">
        <w:rPr>
          <w:color w:val="000000" w:themeColor="text1"/>
        </w:rPr>
        <w:t xml:space="preserve"> </w:t>
      </w:r>
      <w:proofErr w:type="spellStart"/>
      <w:r w:rsidRPr="00DD78F3">
        <w:rPr>
          <w:color w:val="000000" w:themeColor="text1"/>
        </w:rPr>
        <w:t>zonele</w:t>
      </w:r>
      <w:proofErr w:type="spellEnd"/>
      <w:r w:rsidRPr="00DD78F3">
        <w:rPr>
          <w:color w:val="000000" w:themeColor="text1"/>
        </w:rPr>
        <w:t xml:space="preserve"> de </w:t>
      </w:r>
      <w:proofErr w:type="spellStart"/>
      <w:r w:rsidRPr="00DD78F3">
        <w:rPr>
          <w:color w:val="000000" w:themeColor="text1"/>
        </w:rPr>
        <w:t>siguranță</w:t>
      </w:r>
      <w:proofErr w:type="spellEnd"/>
      <w:r w:rsidRPr="00DD78F3">
        <w:rPr>
          <w:color w:val="000000" w:themeColor="text1"/>
        </w:rPr>
        <w:t xml:space="preserve"> </w:t>
      </w:r>
      <w:proofErr w:type="spellStart"/>
      <w:r w:rsidRPr="00DD78F3">
        <w:rPr>
          <w:color w:val="000000" w:themeColor="text1"/>
        </w:rPr>
        <w:t>și</w:t>
      </w:r>
      <w:proofErr w:type="spellEnd"/>
      <w:r w:rsidRPr="00DD78F3">
        <w:rPr>
          <w:color w:val="000000" w:themeColor="text1"/>
        </w:rPr>
        <w:t xml:space="preserve"> </w:t>
      </w:r>
      <w:proofErr w:type="spellStart"/>
      <w:r w:rsidRPr="00DD78F3">
        <w:rPr>
          <w:color w:val="000000" w:themeColor="text1"/>
        </w:rPr>
        <w:t>protecție</w:t>
      </w:r>
      <w:proofErr w:type="spellEnd"/>
      <w:r w:rsidRPr="00DD78F3">
        <w:rPr>
          <w:color w:val="000000" w:themeColor="text1"/>
        </w:rPr>
        <w:t xml:space="preserve"> a </w:t>
      </w:r>
      <w:proofErr w:type="spellStart"/>
      <w:r w:rsidRPr="00DD78F3">
        <w:rPr>
          <w:color w:val="000000" w:themeColor="text1"/>
        </w:rPr>
        <w:t>drumurilor</w:t>
      </w:r>
      <w:proofErr w:type="spellEnd"/>
      <w:r w:rsidRPr="00DD78F3">
        <w:rPr>
          <w:color w:val="000000" w:themeColor="text1"/>
        </w:rPr>
        <w:t xml:space="preserve">. </w:t>
      </w:r>
    </w:p>
    <w:p w14:paraId="1A7EE6BC" w14:textId="77777777" w:rsidR="00EE18EE" w:rsidRPr="00E77097" w:rsidRDefault="00EE18EE" w:rsidP="00A41F68">
      <w:pPr>
        <w:pStyle w:val="Heading4"/>
        <w:spacing w:before="240"/>
        <w:rPr>
          <w:color w:val="0D0D0D" w:themeColor="text1" w:themeTint="F2"/>
        </w:rPr>
      </w:pPr>
      <w:r w:rsidRPr="00E77097">
        <w:rPr>
          <w:color w:val="0D0D0D" w:themeColor="text1" w:themeTint="F2"/>
        </w:rPr>
        <w:t>Amplasarea față de căi navigabile existente și cursuri de apă potențial navigabile</w:t>
      </w:r>
    </w:p>
    <w:p w14:paraId="116676EB" w14:textId="77777777" w:rsidR="00EE18EE" w:rsidRPr="00E77097" w:rsidRDefault="00EE18EE" w:rsidP="00353DF1">
      <w:pPr>
        <w:rPr>
          <w:color w:val="0D0D0D" w:themeColor="text1" w:themeTint="F2"/>
        </w:rPr>
      </w:pPr>
      <w:r w:rsidRPr="00E77097">
        <w:rPr>
          <w:color w:val="0D0D0D" w:themeColor="text1" w:themeTint="F2"/>
        </w:rPr>
        <w:t xml:space="preserve">Nu </w:t>
      </w:r>
      <w:proofErr w:type="spellStart"/>
      <w:r w:rsidRPr="00E77097">
        <w:rPr>
          <w:color w:val="0D0D0D" w:themeColor="text1" w:themeTint="F2"/>
        </w:rPr>
        <w:t>este</w:t>
      </w:r>
      <w:proofErr w:type="spellEnd"/>
      <w:r w:rsidRPr="00E77097">
        <w:rPr>
          <w:color w:val="0D0D0D" w:themeColor="text1" w:themeTint="F2"/>
        </w:rPr>
        <w:t xml:space="preserve"> </w:t>
      </w:r>
      <w:proofErr w:type="spellStart"/>
      <w:r w:rsidRPr="00E77097">
        <w:rPr>
          <w:color w:val="0D0D0D" w:themeColor="text1" w:themeTint="F2"/>
        </w:rPr>
        <w:t>cazul</w:t>
      </w:r>
      <w:proofErr w:type="spellEnd"/>
      <w:r w:rsidRPr="00E77097">
        <w:rPr>
          <w:color w:val="0D0D0D" w:themeColor="text1" w:themeTint="F2"/>
        </w:rPr>
        <w:t>.</w:t>
      </w:r>
    </w:p>
    <w:p w14:paraId="22ECC6D3" w14:textId="77777777" w:rsidR="00EE18EE" w:rsidRPr="00E77097" w:rsidRDefault="00EE18EE" w:rsidP="00353DF1">
      <w:pPr>
        <w:pStyle w:val="Heading4"/>
        <w:rPr>
          <w:color w:val="0D0D0D" w:themeColor="text1" w:themeTint="F2"/>
        </w:rPr>
      </w:pPr>
      <w:r w:rsidRPr="00E77097">
        <w:rPr>
          <w:color w:val="0D0D0D" w:themeColor="text1" w:themeTint="F2"/>
        </w:rPr>
        <w:t>Amplasarea față de căi ferate din administrația S.N.C.F.R.</w:t>
      </w:r>
    </w:p>
    <w:p w14:paraId="709461FE" w14:textId="2AC0832C" w:rsidR="00C919AD" w:rsidRPr="00E77097" w:rsidRDefault="00442A3C" w:rsidP="00353DF1">
      <w:pPr>
        <w:rPr>
          <w:color w:val="0D0D0D" w:themeColor="text1" w:themeTint="F2"/>
        </w:rPr>
      </w:pPr>
      <w:r w:rsidRPr="00E77097">
        <w:rPr>
          <w:color w:val="0D0D0D" w:themeColor="text1" w:themeTint="F2"/>
        </w:rPr>
        <w:t xml:space="preserve">Nu </w:t>
      </w:r>
      <w:proofErr w:type="spellStart"/>
      <w:r w:rsidRPr="00E77097">
        <w:rPr>
          <w:color w:val="0D0D0D" w:themeColor="text1" w:themeTint="F2"/>
        </w:rPr>
        <w:t>este</w:t>
      </w:r>
      <w:proofErr w:type="spellEnd"/>
      <w:r w:rsidRPr="00E77097">
        <w:rPr>
          <w:color w:val="0D0D0D" w:themeColor="text1" w:themeTint="F2"/>
        </w:rPr>
        <w:t xml:space="preserve"> </w:t>
      </w:r>
      <w:proofErr w:type="spellStart"/>
      <w:r w:rsidRPr="00E77097">
        <w:rPr>
          <w:color w:val="0D0D0D" w:themeColor="text1" w:themeTint="F2"/>
        </w:rPr>
        <w:t>cazul</w:t>
      </w:r>
      <w:proofErr w:type="spellEnd"/>
      <w:r w:rsidRPr="00E77097">
        <w:rPr>
          <w:color w:val="0D0D0D" w:themeColor="text1" w:themeTint="F2"/>
        </w:rPr>
        <w:t>.</w:t>
      </w:r>
      <w:r w:rsidR="00A05D13" w:rsidRPr="00E77097">
        <w:rPr>
          <w:color w:val="0D0D0D" w:themeColor="text1" w:themeTint="F2"/>
        </w:rPr>
        <w:t xml:space="preserve">  </w:t>
      </w:r>
    </w:p>
    <w:p w14:paraId="07804935" w14:textId="77777777" w:rsidR="00EE18EE" w:rsidRPr="00E77097" w:rsidRDefault="00EE18EE" w:rsidP="00353DF1">
      <w:pPr>
        <w:pStyle w:val="Heading4"/>
        <w:rPr>
          <w:color w:val="0D0D0D" w:themeColor="text1" w:themeTint="F2"/>
        </w:rPr>
      </w:pPr>
      <w:r w:rsidRPr="00E77097">
        <w:rPr>
          <w:color w:val="0D0D0D" w:themeColor="text1" w:themeTint="F2"/>
        </w:rPr>
        <w:t>Amplasarea față de aeroporturi</w:t>
      </w:r>
    </w:p>
    <w:p w14:paraId="5F853A83" w14:textId="77777777" w:rsidR="00EE18EE" w:rsidRPr="00E77097" w:rsidRDefault="00EE18EE" w:rsidP="00A05D13">
      <w:pPr>
        <w:pStyle w:val="ListParagraph"/>
        <w:numPr>
          <w:ilvl w:val="0"/>
          <w:numId w:val="0"/>
        </w:numPr>
        <w:ind w:left="567"/>
        <w:rPr>
          <w:color w:val="0D0D0D" w:themeColor="text1" w:themeTint="F2"/>
        </w:rPr>
      </w:pPr>
      <w:r w:rsidRPr="00E77097">
        <w:rPr>
          <w:color w:val="0D0D0D" w:themeColor="text1" w:themeTint="F2"/>
        </w:rPr>
        <w:t xml:space="preserve">Nu </w:t>
      </w:r>
      <w:proofErr w:type="spellStart"/>
      <w:r w:rsidRPr="00E77097">
        <w:rPr>
          <w:color w:val="0D0D0D" w:themeColor="text1" w:themeTint="F2"/>
        </w:rPr>
        <w:t>este</w:t>
      </w:r>
      <w:proofErr w:type="spellEnd"/>
      <w:r w:rsidRPr="00E77097">
        <w:rPr>
          <w:color w:val="0D0D0D" w:themeColor="text1" w:themeTint="F2"/>
        </w:rPr>
        <w:t xml:space="preserve"> </w:t>
      </w:r>
      <w:proofErr w:type="spellStart"/>
      <w:r w:rsidRPr="00E77097">
        <w:rPr>
          <w:color w:val="0D0D0D" w:themeColor="text1" w:themeTint="F2"/>
        </w:rPr>
        <w:t>cazul</w:t>
      </w:r>
      <w:proofErr w:type="spellEnd"/>
      <w:r w:rsidR="00C919AD" w:rsidRPr="00E77097">
        <w:rPr>
          <w:color w:val="0D0D0D" w:themeColor="text1" w:themeTint="F2"/>
        </w:rPr>
        <w:t>.</w:t>
      </w:r>
    </w:p>
    <w:p w14:paraId="15229FA4" w14:textId="77777777" w:rsidR="00EE18EE" w:rsidRPr="00E77097" w:rsidRDefault="00EE18EE" w:rsidP="00353DF1">
      <w:pPr>
        <w:pStyle w:val="Heading4"/>
        <w:rPr>
          <w:color w:val="0D0D0D" w:themeColor="text1" w:themeTint="F2"/>
        </w:rPr>
      </w:pPr>
      <w:r w:rsidRPr="00E77097">
        <w:rPr>
          <w:color w:val="0D0D0D" w:themeColor="text1" w:themeTint="F2"/>
        </w:rPr>
        <w:t>Amplasarea față de fâșia de protecție a frontierei de stat</w:t>
      </w:r>
    </w:p>
    <w:p w14:paraId="6C530734" w14:textId="77777777" w:rsidR="00EE18EE" w:rsidRPr="00D44B27" w:rsidRDefault="00EE18EE" w:rsidP="00A05D13">
      <w:pPr>
        <w:pStyle w:val="ListParagraph"/>
        <w:numPr>
          <w:ilvl w:val="0"/>
          <w:numId w:val="0"/>
        </w:numPr>
        <w:ind w:left="567"/>
        <w:rPr>
          <w:color w:val="000000" w:themeColor="text1"/>
        </w:rPr>
      </w:pPr>
      <w:r w:rsidRPr="00D44B27">
        <w:rPr>
          <w:color w:val="000000" w:themeColor="text1"/>
        </w:rPr>
        <w:t xml:space="preserve">Nu </w:t>
      </w:r>
      <w:proofErr w:type="spellStart"/>
      <w:r w:rsidRPr="00D44B27">
        <w:rPr>
          <w:color w:val="000000" w:themeColor="text1"/>
        </w:rPr>
        <w:t>este</w:t>
      </w:r>
      <w:proofErr w:type="spellEnd"/>
      <w:r w:rsidRPr="00D44B27">
        <w:rPr>
          <w:color w:val="000000" w:themeColor="text1"/>
        </w:rPr>
        <w:t xml:space="preserve"> </w:t>
      </w:r>
      <w:proofErr w:type="spellStart"/>
      <w:r w:rsidRPr="00D44B27">
        <w:rPr>
          <w:color w:val="000000" w:themeColor="text1"/>
        </w:rPr>
        <w:t>cazul</w:t>
      </w:r>
      <w:proofErr w:type="spellEnd"/>
      <w:r w:rsidRPr="00D44B27">
        <w:rPr>
          <w:color w:val="000000" w:themeColor="text1"/>
        </w:rPr>
        <w:t>.</w:t>
      </w:r>
    </w:p>
    <w:p w14:paraId="484851AC" w14:textId="77777777" w:rsidR="00EE18EE" w:rsidRPr="00D44B27" w:rsidRDefault="00EE18EE" w:rsidP="00353DF1">
      <w:pPr>
        <w:pStyle w:val="Heading4"/>
        <w:rPr>
          <w:color w:val="000000" w:themeColor="text1"/>
        </w:rPr>
      </w:pPr>
      <w:r w:rsidRPr="00D44B27">
        <w:rPr>
          <w:color w:val="000000" w:themeColor="text1"/>
        </w:rPr>
        <w:t>Amplasarea față de aliniament</w:t>
      </w:r>
    </w:p>
    <w:p w14:paraId="19721006" w14:textId="77777777" w:rsidR="00EE18EE" w:rsidRPr="00D44B27" w:rsidRDefault="00EE18EE" w:rsidP="00353DF1">
      <w:pPr>
        <w:rPr>
          <w:color w:val="000000" w:themeColor="text1"/>
        </w:rPr>
      </w:pPr>
      <w:proofErr w:type="spellStart"/>
      <w:r w:rsidRPr="00D44B27">
        <w:rPr>
          <w:color w:val="000000" w:themeColor="text1"/>
        </w:rPr>
        <w:t>Regimul</w:t>
      </w:r>
      <w:proofErr w:type="spellEnd"/>
      <w:r w:rsidRPr="00D44B27">
        <w:rPr>
          <w:color w:val="000000" w:themeColor="text1"/>
        </w:rPr>
        <w:t xml:space="preserve"> de </w:t>
      </w:r>
      <w:proofErr w:type="spellStart"/>
      <w:r w:rsidRPr="00D44B27">
        <w:rPr>
          <w:color w:val="000000" w:themeColor="text1"/>
        </w:rPr>
        <w:t>aliniere</w:t>
      </w:r>
      <w:proofErr w:type="spellEnd"/>
      <w:r w:rsidRPr="00D44B27">
        <w:rPr>
          <w:color w:val="000000" w:themeColor="text1"/>
        </w:rPr>
        <w:t xml:space="preserve"> </w:t>
      </w:r>
      <w:proofErr w:type="spellStart"/>
      <w:r w:rsidRPr="00D44B27">
        <w:rPr>
          <w:color w:val="000000" w:themeColor="text1"/>
        </w:rPr>
        <w:t>este</w:t>
      </w:r>
      <w:proofErr w:type="spellEnd"/>
      <w:r w:rsidRPr="00D44B27">
        <w:rPr>
          <w:color w:val="000000" w:themeColor="text1"/>
        </w:rPr>
        <w:t xml:space="preserve"> </w:t>
      </w:r>
      <w:proofErr w:type="spellStart"/>
      <w:r w:rsidRPr="00D44B27">
        <w:rPr>
          <w:color w:val="000000" w:themeColor="text1"/>
        </w:rPr>
        <w:t>limita</w:t>
      </w:r>
      <w:proofErr w:type="spellEnd"/>
      <w:r w:rsidRPr="00D44B27">
        <w:rPr>
          <w:color w:val="000000" w:themeColor="text1"/>
        </w:rPr>
        <w:t xml:space="preserve"> </w:t>
      </w:r>
      <w:proofErr w:type="spellStart"/>
      <w:r w:rsidRPr="00D44B27">
        <w:rPr>
          <w:color w:val="000000" w:themeColor="text1"/>
        </w:rPr>
        <w:t>convențională</w:t>
      </w:r>
      <w:proofErr w:type="spellEnd"/>
      <w:r w:rsidRPr="00D44B27">
        <w:rPr>
          <w:color w:val="000000" w:themeColor="text1"/>
        </w:rPr>
        <w:t xml:space="preserve"> </w:t>
      </w:r>
      <w:proofErr w:type="spellStart"/>
      <w:r w:rsidRPr="00D44B27">
        <w:rPr>
          <w:color w:val="000000" w:themeColor="text1"/>
        </w:rPr>
        <w:t>stabilită</w:t>
      </w:r>
      <w:proofErr w:type="spellEnd"/>
      <w:r w:rsidRPr="00D44B27">
        <w:rPr>
          <w:color w:val="000000" w:themeColor="text1"/>
        </w:rPr>
        <w:t xml:space="preserve"> </w:t>
      </w:r>
      <w:proofErr w:type="spellStart"/>
      <w:r w:rsidRPr="00D44B27">
        <w:rPr>
          <w:color w:val="000000" w:themeColor="text1"/>
        </w:rPr>
        <w:t>prin</w:t>
      </w:r>
      <w:proofErr w:type="spellEnd"/>
      <w:r w:rsidRPr="00D44B27">
        <w:rPr>
          <w:color w:val="000000" w:themeColor="text1"/>
        </w:rPr>
        <w:t xml:space="preserve"> </w:t>
      </w:r>
      <w:proofErr w:type="spellStart"/>
      <w:r w:rsidRPr="00D44B27">
        <w:rPr>
          <w:color w:val="000000" w:themeColor="text1"/>
        </w:rPr>
        <w:t>regulamentul</w:t>
      </w:r>
      <w:proofErr w:type="spellEnd"/>
      <w:r w:rsidRPr="00D44B27">
        <w:rPr>
          <w:color w:val="000000" w:themeColor="text1"/>
        </w:rPr>
        <w:t xml:space="preserve"> local de urbanism, </w:t>
      </w:r>
      <w:proofErr w:type="spellStart"/>
      <w:r w:rsidRPr="00D44B27">
        <w:rPr>
          <w:color w:val="000000" w:themeColor="text1"/>
        </w:rPr>
        <w:t>ce</w:t>
      </w:r>
      <w:proofErr w:type="spellEnd"/>
      <w:r w:rsidRPr="00D44B27">
        <w:rPr>
          <w:color w:val="000000" w:themeColor="text1"/>
        </w:rPr>
        <w:t xml:space="preserve"> </w:t>
      </w:r>
      <w:proofErr w:type="spellStart"/>
      <w:r w:rsidRPr="00D44B27">
        <w:rPr>
          <w:color w:val="000000" w:themeColor="text1"/>
        </w:rPr>
        <w:t>reglementează</w:t>
      </w:r>
      <w:proofErr w:type="spellEnd"/>
      <w:r w:rsidRPr="00D44B27">
        <w:rPr>
          <w:color w:val="000000" w:themeColor="text1"/>
        </w:rPr>
        <w:t xml:space="preserve"> </w:t>
      </w:r>
      <w:proofErr w:type="spellStart"/>
      <w:r w:rsidRPr="00D44B27">
        <w:rPr>
          <w:color w:val="000000" w:themeColor="text1"/>
        </w:rPr>
        <w:t>modul</w:t>
      </w:r>
      <w:proofErr w:type="spellEnd"/>
      <w:r w:rsidRPr="00D44B27">
        <w:rPr>
          <w:color w:val="000000" w:themeColor="text1"/>
        </w:rPr>
        <w:t xml:space="preserve"> de </w:t>
      </w:r>
      <w:proofErr w:type="spellStart"/>
      <w:r w:rsidRPr="00D44B27">
        <w:rPr>
          <w:color w:val="000000" w:themeColor="text1"/>
        </w:rPr>
        <w:t>amplasare</w:t>
      </w:r>
      <w:proofErr w:type="spellEnd"/>
      <w:r w:rsidRPr="00D44B27">
        <w:rPr>
          <w:color w:val="000000" w:themeColor="text1"/>
        </w:rPr>
        <w:t xml:space="preserve"> a </w:t>
      </w:r>
      <w:proofErr w:type="spellStart"/>
      <w:r w:rsidRPr="00D44B27">
        <w:rPr>
          <w:color w:val="000000" w:themeColor="text1"/>
        </w:rPr>
        <w:t>construcțiilor</w:t>
      </w:r>
      <w:proofErr w:type="spellEnd"/>
      <w:r w:rsidRPr="00D44B27">
        <w:rPr>
          <w:color w:val="000000" w:themeColor="text1"/>
        </w:rPr>
        <w:t xml:space="preserve">, </w:t>
      </w:r>
      <w:proofErr w:type="spellStart"/>
      <w:r w:rsidRPr="00D44B27">
        <w:rPr>
          <w:color w:val="000000" w:themeColor="text1"/>
        </w:rPr>
        <w:t>prin</w:t>
      </w:r>
      <w:proofErr w:type="spellEnd"/>
      <w:r w:rsidRPr="00D44B27">
        <w:rPr>
          <w:color w:val="000000" w:themeColor="text1"/>
        </w:rPr>
        <w:t xml:space="preserve"> </w:t>
      </w:r>
      <w:proofErr w:type="spellStart"/>
      <w:r w:rsidRPr="00D44B27">
        <w:rPr>
          <w:color w:val="000000" w:themeColor="text1"/>
        </w:rPr>
        <w:t>fixarea</w:t>
      </w:r>
      <w:proofErr w:type="spellEnd"/>
      <w:r w:rsidRPr="00D44B27">
        <w:rPr>
          <w:color w:val="000000" w:themeColor="text1"/>
        </w:rPr>
        <w:t xml:space="preserve"> </w:t>
      </w:r>
      <w:proofErr w:type="spellStart"/>
      <w:r w:rsidRPr="00D44B27">
        <w:rPr>
          <w:color w:val="000000" w:themeColor="text1"/>
        </w:rPr>
        <w:t>unei</w:t>
      </w:r>
      <w:proofErr w:type="spellEnd"/>
      <w:r w:rsidRPr="00D44B27">
        <w:rPr>
          <w:color w:val="000000" w:themeColor="text1"/>
        </w:rPr>
        <w:t xml:space="preserve"> </w:t>
      </w:r>
      <w:proofErr w:type="spellStart"/>
      <w:r w:rsidRPr="00D44B27">
        <w:rPr>
          <w:color w:val="000000" w:themeColor="text1"/>
        </w:rPr>
        <w:t>distanțe</w:t>
      </w:r>
      <w:proofErr w:type="spellEnd"/>
      <w:r w:rsidRPr="00D44B27">
        <w:rPr>
          <w:color w:val="000000" w:themeColor="text1"/>
        </w:rPr>
        <w:t xml:space="preserve"> </w:t>
      </w:r>
      <w:proofErr w:type="spellStart"/>
      <w:r w:rsidRPr="00D44B27">
        <w:rPr>
          <w:color w:val="000000" w:themeColor="text1"/>
        </w:rPr>
        <w:t>între</w:t>
      </w:r>
      <w:proofErr w:type="spellEnd"/>
      <w:r w:rsidRPr="00D44B27">
        <w:rPr>
          <w:color w:val="000000" w:themeColor="text1"/>
        </w:rPr>
        <w:t xml:space="preserve"> </w:t>
      </w:r>
      <w:proofErr w:type="spellStart"/>
      <w:r w:rsidRPr="00D44B27">
        <w:rPr>
          <w:color w:val="000000" w:themeColor="text1"/>
        </w:rPr>
        <w:t>fronturile</w:t>
      </w:r>
      <w:proofErr w:type="spellEnd"/>
      <w:r w:rsidRPr="00D44B27">
        <w:rPr>
          <w:color w:val="000000" w:themeColor="text1"/>
        </w:rPr>
        <w:t xml:space="preserve"> </w:t>
      </w:r>
      <w:proofErr w:type="spellStart"/>
      <w:r w:rsidRPr="00D44B27">
        <w:rPr>
          <w:color w:val="000000" w:themeColor="text1"/>
        </w:rPr>
        <w:t>construite</w:t>
      </w:r>
      <w:proofErr w:type="spellEnd"/>
      <w:r w:rsidRPr="00D44B27">
        <w:rPr>
          <w:color w:val="000000" w:themeColor="text1"/>
        </w:rPr>
        <w:t xml:space="preserve"> </w:t>
      </w:r>
      <w:proofErr w:type="spellStart"/>
      <w:r w:rsidRPr="00D44B27">
        <w:rPr>
          <w:color w:val="000000" w:themeColor="text1"/>
        </w:rPr>
        <w:t>și</w:t>
      </w:r>
      <w:proofErr w:type="spellEnd"/>
      <w:r w:rsidRPr="00D44B27">
        <w:rPr>
          <w:color w:val="000000" w:themeColor="text1"/>
        </w:rPr>
        <w:t xml:space="preserve"> un </w:t>
      </w:r>
      <w:proofErr w:type="spellStart"/>
      <w:r w:rsidRPr="00D44B27">
        <w:rPr>
          <w:color w:val="000000" w:themeColor="text1"/>
        </w:rPr>
        <w:t>reper</w:t>
      </w:r>
      <w:proofErr w:type="spellEnd"/>
      <w:r w:rsidRPr="00D44B27">
        <w:rPr>
          <w:color w:val="000000" w:themeColor="text1"/>
        </w:rPr>
        <w:t xml:space="preserve"> existent (</w:t>
      </w:r>
      <w:proofErr w:type="spellStart"/>
      <w:r w:rsidRPr="00D44B27">
        <w:rPr>
          <w:color w:val="000000" w:themeColor="text1"/>
        </w:rPr>
        <w:t>aliniamentul</w:t>
      </w:r>
      <w:proofErr w:type="spellEnd"/>
      <w:r w:rsidRPr="00D44B27">
        <w:rPr>
          <w:color w:val="000000" w:themeColor="text1"/>
        </w:rPr>
        <w:t xml:space="preserve"> </w:t>
      </w:r>
      <w:proofErr w:type="spellStart"/>
      <w:r w:rsidRPr="00D44B27">
        <w:rPr>
          <w:color w:val="000000" w:themeColor="text1"/>
        </w:rPr>
        <w:t>stradal</w:t>
      </w:r>
      <w:proofErr w:type="spellEnd"/>
      <w:r w:rsidRPr="00D44B27">
        <w:rPr>
          <w:color w:val="000000" w:themeColor="text1"/>
        </w:rPr>
        <w:t xml:space="preserve">, </w:t>
      </w:r>
      <w:proofErr w:type="spellStart"/>
      <w:r w:rsidRPr="00D44B27">
        <w:rPr>
          <w:color w:val="000000" w:themeColor="text1"/>
        </w:rPr>
        <w:t>axul</w:t>
      </w:r>
      <w:proofErr w:type="spellEnd"/>
      <w:r w:rsidRPr="00D44B27">
        <w:rPr>
          <w:color w:val="000000" w:themeColor="text1"/>
        </w:rPr>
        <w:t xml:space="preserve"> </w:t>
      </w:r>
      <w:proofErr w:type="spellStart"/>
      <w:r w:rsidRPr="00D44B27">
        <w:rPr>
          <w:color w:val="000000" w:themeColor="text1"/>
        </w:rPr>
        <w:t>străzii</w:t>
      </w:r>
      <w:proofErr w:type="spellEnd"/>
      <w:r w:rsidRPr="00D44B27">
        <w:rPr>
          <w:color w:val="000000" w:themeColor="text1"/>
        </w:rPr>
        <w:t xml:space="preserve">, </w:t>
      </w:r>
      <w:proofErr w:type="spellStart"/>
      <w:r w:rsidRPr="00D44B27">
        <w:rPr>
          <w:color w:val="000000" w:themeColor="text1"/>
        </w:rPr>
        <w:t>limita</w:t>
      </w:r>
      <w:proofErr w:type="spellEnd"/>
      <w:r w:rsidRPr="00D44B27">
        <w:rPr>
          <w:color w:val="000000" w:themeColor="text1"/>
        </w:rPr>
        <w:t xml:space="preserve"> </w:t>
      </w:r>
      <w:proofErr w:type="spellStart"/>
      <w:r w:rsidRPr="00D44B27">
        <w:rPr>
          <w:color w:val="000000" w:themeColor="text1"/>
        </w:rPr>
        <w:t>trotuarului</w:t>
      </w:r>
      <w:proofErr w:type="spellEnd"/>
      <w:r w:rsidRPr="00D44B27">
        <w:rPr>
          <w:color w:val="000000" w:themeColor="text1"/>
        </w:rPr>
        <w:t xml:space="preserve">, </w:t>
      </w:r>
      <w:proofErr w:type="spellStart"/>
      <w:r w:rsidRPr="00D44B27">
        <w:rPr>
          <w:color w:val="000000" w:themeColor="text1"/>
        </w:rPr>
        <w:t>alinierea</w:t>
      </w:r>
      <w:proofErr w:type="spellEnd"/>
      <w:r w:rsidRPr="00D44B27">
        <w:rPr>
          <w:color w:val="000000" w:themeColor="text1"/>
        </w:rPr>
        <w:t xml:space="preserve"> </w:t>
      </w:r>
      <w:proofErr w:type="spellStart"/>
      <w:r w:rsidRPr="00D44B27">
        <w:rPr>
          <w:color w:val="000000" w:themeColor="text1"/>
        </w:rPr>
        <w:t>fațadel</w:t>
      </w:r>
      <w:r w:rsidR="007A6707" w:rsidRPr="00D44B27">
        <w:rPr>
          <w:color w:val="000000" w:themeColor="text1"/>
        </w:rPr>
        <w:t>or</w:t>
      </w:r>
      <w:proofErr w:type="spellEnd"/>
      <w:r w:rsidR="007A6707" w:rsidRPr="00D44B27">
        <w:rPr>
          <w:color w:val="000000" w:themeColor="text1"/>
        </w:rPr>
        <w:t xml:space="preserve"> </w:t>
      </w:r>
      <w:proofErr w:type="spellStart"/>
      <w:r w:rsidR="007A6707" w:rsidRPr="00D44B27">
        <w:rPr>
          <w:color w:val="000000" w:themeColor="text1"/>
        </w:rPr>
        <w:t>existente</w:t>
      </w:r>
      <w:proofErr w:type="spellEnd"/>
      <w:r w:rsidR="007A6707" w:rsidRPr="00D44B27">
        <w:rPr>
          <w:color w:val="000000" w:themeColor="text1"/>
        </w:rPr>
        <w:t xml:space="preserve">, </w:t>
      </w:r>
      <w:proofErr w:type="spellStart"/>
      <w:r w:rsidR="007A6707" w:rsidRPr="00D44B27">
        <w:rPr>
          <w:color w:val="000000" w:themeColor="text1"/>
        </w:rPr>
        <w:t>împrejmuiri</w:t>
      </w:r>
      <w:proofErr w:type="spellEnd"/>
      <w:r w:rsidR="007A6707" w:rsidRPr="00D44B27">
        <w:rPr>
          <w:color w:val="000000" w:themeColor="text1"/>
        </w:rPr>
        <w:t>, etc.</w:t>
      </w:r>
      <w:r w:rsidRPr="00D44B27">
        <w:rPr>
          <w:color w:val="000000" w:themeColor="text1"/>
        </w:rPr>
        <w:t>)</w:t>
      </w:r>
    </w:p>
    <w:p w14:paraId="4AD2932B" w14:textId="66055EDA" w:rsidR="00DF26B0" w:rsidRPr="00DF26B0" w:rsidRDefault="00EE18EE" w:rsidP="00DF26B0">
      <w:pPr>
        <w:rPr>
          <w:color w:val="000000" w:themeColor="text1"/>
        </w:rPr>
      </w:pPr>
      <w:r w:rsidRPr="00D44B27">
        <w:rPr>
          <w:color w:val="000000" w:themeColor="text1"/>
        </w:rPr>
        <w:t xml:space="preserve">Conform </w:t>
      </w:r>
      <w:proofErr w:type="spellStart"/>
      <w:r w:rsidRPr="00D44B27">
        <w:rPr>
          <w:color w:val="000000" w:themeColor="text1"/>
        </w:rPr>
        <w:t>planș</w:t>
      </w:r>
      <w:r w:rsidR="006A1EDB" w:rsidRPr="00D44B27">
        <w:rPr>
          <w:color w:val="000000" w:themeColor="text1"/>
        </w:rPr>
        <w:t>e</w:t>
      </w:r>
      <w:proofErr w:type="spellEnd"/>
      <w:r w:rsidRPr="00D44B27">
        <w:rPr>
          <w:color w:val="000000" w:themeColor="text1"/>
        </w:rPr>
        <w:t xml:space="preserve"> </w:t>
      </w:r>
      <w:proofErr w:type="spellStart"/>
      <w:r w:rsidRPr="00D44B27">
        <w:rPr>
          <w:color w:val="000000" w:themeColor="text1"/>
        </w:rPr>
        <w:t>anexă</w:t>
      </w:r>
      <w:proofErr w:type="spellEnd"/>
      <w:r w:rsidRPr="00D44B27">
        <w:rPr>
          <w:color w:val="000000" w:themeColor="text1"/>
        </w:rPr>
        <w:t xml:space="preserve"> </w:t>
      </w:r>
      <w:r w:rsidRPr="00833A85">
        <w:rPr>
          <w:color w:val="000000" w:themeColor="text1"/>
        </w:rPr>
        <w:t xml:space="preserve">– </w:t>
      </w:r>
      <w:r w:rsidR="006A1EDB" w:rsidRPr="00833A85">
        <w:rPr>
          <w:color w:val="000000" w:themeColor="text1"/>
        </w:rPr>
        <w:t>„</w:t>
      </w:r>
      <w:r w:rsidR="00500C7F">
        <w:rPr>
          <w:color w:val="000000" w:themeColor="text1"/>
        </w:rPr>
        <w:t>U</w:t>
      </w:r>
      <w:r w:rsidR="00A05D13" w:rsidRPr="00833A85">
        <w:rPr>
          <w:color w:val="000000" w:themeColor="text1"/>
        </w:rPr>
        <w:t>03</w:t>
      </w:r>
      <w:r w:rsidR="00500C7F">
        <w:rPr>
          <w:color w:val="000000" w:themeColor="text1"/>
        </w:rPr>
        <w:t>—</w:t>
      </w:r>
      <w:proofErr w:type="spellStart"/>
      <w:r w:rsidR="00A05D13" w:rsidRPr="00833A85">
        <w:rPr>
          <w:color w:val="000000" w:themeColor="text1"/>
        </w:rPr>
        <w:t>Reglementări</w:t>
      </w:r>
      <w:proofErr w:type="spellEnd"/>
      <w:r w:rsidR="00A05D13" w:rsidRPr="00833A85">
        <w:rPr>
          <w:color w:val="000000" w:themeColor="text1"/>
        </w:rPr>
        <w:t xml:space="preserve"> </w:t>
      </w:r>
      <w:proofErr w:type="spellStart"/>
      <w:r w:rsidR="00A05D13" w:rsidRPr="00833A85">
        <w:rPr>
          <w:color w:val="000000" w:themeColor="text1"/>
        </w:rPr>
        <w:t>urbanistice</w:t>
      </w:r>
      <w:proofErr w:type="spellEnd"/>
      <w:r w:rsidR="006A1EDB" w:rsidRPr="00833A85">
        <w:rPr>
          <w:color w:val="000000" w:themeColor="text1"/>
        </w:rPr>
        <w:t>”</w:t>
      </w:r>
      <w:r w:rsidR="00DF26B0">
        <w:rPr>
          <w:color w:val="000000" w:themeColor="text1"/>
        </w:rPr>
        <w:t>,</w:t>
      </w:r>
      <w:r w:rsidR="00A21190" w:rsidRPr="00833A85">
        <w:rPr>
          <w:color w:val="000000" w:themeColor="text1"/>
        </w:rPr>
        <w:t xml:space="preserve"> </w:t>
      </w:r>
      <w:proofErr w:type="spellStart"/>
      <w:r w:rsidR="00DF26B0">
        <w:rPr>
          <w:color w:val="000000" w:themeColor="text1"/>
        </w:rPr>
        <w:t>i</w:t>
      </w:r>
      <w:r w:rsidR="00DF26B0" w:rsidRPr="00DF26B0">
        <w:rPr>
          <w:color w:val="000000" w:themeColor="text1"/>
        </w:rPr>
        <w:t>ncinta</w:t>
      </w:r>
      <w:proofErr w:type="spellEnd"/>
      <w:r w:rsidR="00DF26B0" w:rsidRPr="00DF26B0">
        <w:rPr>
          <w:color w:val="000000" w:themeColor="text1"/>
        </w:rPr>
        <w:t xml:space="preserve"> </w:t>
      </w:r>
      <w:proofErr w:type="spellStart"/>
      <w:r w:rsidR="00DF26B0" w:rsidRPr="00DF26B0">
        <w:rPr>
          <w:color w:val="000000" w:themeColor="text1"/>
        </w:rPr>
        <w:t>studiată</w:t>
      </w:r>
      <w:proofErr w:type="spellEnd"/>
      <w:r w:rsidR="00DF26B0" w:rsidRPr="00DF26B0">
        <w:rPr>
          <w:color w:val="000000" w:themeColor="text1"/>
        </w:rPr>
        <w:t xml:space="preserve"> </w:t>
      </w:r>
      <w:proofErr w:type="spellStart"/>
      <w:r w:rsidR="00DF26B0" w:rsidRPr="00DF26B0">
        <w:rPr>
          <w:color w:val="000000" w:themeColor="text1"/>
        </w:rPr>
        <w:t>va</w:t>
      </w:r>
      <w:proofErr w:type="spellEnd"/>
      <w:r w:rsidR="00DF26B0" w:rsidRPr="00DF26B0">
        <w:rPr>
          <w:color w:val="000000" w:themeColor="text1"/>
        </w:rPr>
        <w:t xml:space="preserve"> </w:t>
      </w:r>
      <w:proofErr w:type="spellStart"/>
      <w:r w:rsidR="00DF26B0" w:rsidRPr="00DF26B0">
        <w:rPr>
          <w:color w:val="000000" w:themeColor="text1"/>
        </w:rPr>
        <w:t>cuprinde</w:t>
      </w:r>
      <w:proofErr w:type="spellEnd"/>
      <w:r w:rsidR="00DF26B0" w:rsidRPr="00DF26B0">
        <w:rPr>
          <w:color w:val="000000" w:themeColor="text1"/>
        </w:rPr>
        <w:t xml:space="preserve"> o </w:t>
      </w:r>
      <w:proofErr w:type="spellStart"/>
      <w:r w:rsidR="00DF26B0" w:rsidRPr="00DF26B0">
        <w:rPr>
          <w:color w:val="000000" w:themeColor="text1"/>
        </w:rPr>
        <w:t>singur</w:t>
      </w:r>
      <w:r w:rsidR="00B05FBC">
        <w:rPr>
          <w:color w:val="000000" w:themeColor="text1"/>
        </w:rPr>
        <w:t>ă</w:t>
      </w:r>
      <w:proofErr w:type="spellEnd"/>
      <w:r w:rsidR="00DF26B0" w:rsidRPr="00DF26B0">
        <w:rPr>
          <w:color w:val="000000" w:themeColor="text1"/>
        </w:rPr>
        <w:t xml:space="preserve"> </w:t>
      </w:r>
      <w:proofErr w:type="spellStart"/>
      <w:r w:rsidR="00DF26B0" w:rsidRPr="00DF26B0">
        <w:rPr>
          <w:color w:val="000000" w:themeColor="text1"/>
        </w:rPr>
        <w:t>zon</w:t>
      </w:r>
      <w:r w:rsidR="00B05FBC">
        <w:rPr>
          <w:color w:val="000000" w:themeColor="text1"/>
        </w:rPr>
        <w:t>ă</w:t>
      </w:r>
      <w:proofErr w:type="spellEnd"/>
      <w:r w:rsidR="00DF26B0" w:rsidRPr="00DF26B0">
        <w:rPr>
          <w:color w:val="000000" w:themeColor="text1"/>
        </w:rPr>
        <w:t xml:space="preserve"> </w:t>
      </w:r>
      <w:proofErr w:type="spellStart"/>
      <w:r w:rsidR="00DF26B0" w:rsidRPr="00DF26B0">
        <w:rPr>
          <w:color w:val="000000" w:themeColor="text1"/>
        </w:rPr>
        <w:t>compact</w:t>
      </w:r>
      <w:r w:rsidR="00B05FBC">
        <w:rPr>
          <w:color w:val="000000" w:themeColor="text1"/>
        </w:rPr>
        <w:t>ă</w:t>
      </w:r>
      <w:proofErr w:type="spellEnd"/>
      <w:r w:rsidR="00DF26B0" w:rsidRPr="00DF26B0">
        <w:rPr>
          <w:color w:val="000000" w:themeColor="text1"/>
        </w:rPr>
        <w:t xml:space="preserve"> (Z1) cu </w:t>
      </w:r>
      <w:proofErr w:type="spellStart"/>
      <w:r w:rsidR="00DF26B0" w:rsidRPr="00DF26B0">
        <w:rPr>
          <w:color w:val="000000" w:themeColor="text1"/>
        </w:rPr>
        <w:t>funcțiunea</w:t>
      </w:r>
      <w:proofErr w:type="spellEnd"/>
      <w:r w:rsidR="00DF26B0" w:rsidRPr="00DF26B0">
        <w:rPr>
          <w:color w:val="000000" w:themeColor="text1"/>
        </w:rPr>
        <w:t xml:space="preserve"> </w:t>
      </w:r>
      <w:proofErr w:type="spellStart"/>
      <w:r w:rsidR="00DF26B0" w:rsidRPr="00DF26B0">
        <w:rPr>
          <w:color w:val="000000" w:themeColor="text1"/>
        </w:rPr>
        <w:t>principală</w:t>
      </w:r>
      <w:proofErr w:type="spellEnd"/>
      <w:r w:rsidR="00DF26B0" w:rsidRPr="00DF26B0">
        <w:rPr>
          <w:color w:val="000000" w:themeColor="text1"/>
        </w:rPr>
        <w:t xml:space="preserve"> de </w:t>
      </w:r>
      <w:proofErr w:type="spellStart"/>
      <w:proofErr w:type="gramStart"/>
      <w:r w:rsidR="00DF26B0" w:rsidRPr="00DF26B0">
        <w:rPr>
          <w:color w:val="000000" w:themeColor="text1"/>
        </w:rPr>
        <w:t>comerț</w:t>
      </w:r>
      <w:proofErr w:type="spellEnd"/>
      <w:r w:rsidR="00DF26B0" w:rsidRPr="00DF26B0">
        <w:rPr>
          <w:color w:val="000000" w:themeColor="text1"/>
        </w:rPr>
        <w:t xml:space="preserve">  care</w:t>
      </w:r>
      <w:proofErr w:type="gramEnd"/>
      <w:r w:rsidR="00DF26B0" w:rsidRPr="00DF26B0">
        <w:rPr>
          <w:color w:val="000000" w:themeColor="text1"/>
        </w:rPr>
        <w:t xml:space="preserve"> </w:t>
      </w:r>
      <w:proofErr w:type="spellStart"/>
      <w:r w:rsidR="00A41F68">
        <w:rPr>
          <w:color w:val="000000" w:themeColor="text1"/>
        </w:rPr>
        <w:t>este</w:t>
      </w:r>
      <w:proofErr w:type="spellEnd"/>
      <w:r w:rsidR="00A41F68">
        <w:rPr>
          <w:color w:val="000000" w:themeColor="text1"/>
        </w:rPr>
        <w:t xml:space="preserve"> </w:t>
      </w:r>
      <w:proofErr w:type="spellStart"/>
      <w:r w:rsidR="00A41F68">
        <w:rPr>
          <w:color w:val="000000" w:themeColor="text1"/>
        </w:rPr>
        <w:t>compus</w:t>
      </w:r>
      <w:r w:rsidR="00B05FBC">
        <w:rPr>
          <w:color w:val="000000" w:themeColor="text1"/>
        </w:rPr>
        <w:t>ă</w:t>
      </w:r>
      <w:proofErr w:type="spellEnd"/>
      <w:r w:rsidR="00A41F68">
        <w:rPr>
          <w:color w:val="000000" w:themeColor="text1"/>
        </w:rPr>
        <w:t xml:space="preserve"> din </w:t>
      </w:r>
      <w:r w:rsidR="00DF26B0" w:rsidRPr="00DF26B0">
        <w:rPr>
          <w:color w:val="000000" w:themeColor="text1"/>
        </w:rPr>
        <w:t xml:space="preserve"> </w:t>
      </w:r>
      <w:proofErr w:type="spellStart"/>
      <w:r w:rsidR="00DF26B0" w:rsidRPr="00DF26B0">
        <w:rPr>
          <w:color w:val="000000" w:themeColor="text1"/>
        </w:rPr>
        <w:t>mai</w:t>
      </w:r>
      <w:proofErr w:type="spellEnd"/>
      <w:r w:rsidR="00DF26B0" w:rsidRPr="00DF26B0">
        <w:rPr>
          <w:color w:val="000000" w:themeColor="text1"/>
        </w:rPr>
        <w:t xml:space="preserve"> </w:t>
      </w:r>
      <w:proofErr w:type="spellStart"/>
      <w:r w:rsidR="00DF26B0" w:rsidRPr="00DF26B0">
        <w:rPr>
          <w:color w:val="000000" w:themeColor="text1"/>
        </w:rPr>
        <w:t>multe</w:t>
      </w:r>
      <w:proofErr w:type="spellEnd"/>
      <w:r w:rsidR="00DF26B0" w:rsidRPr="00DF26B0">
        <w:rPr>
          <w:color w:val="000000" w:themeColor="text1"/>
        </w:rPr>
        <w:t xml:space="preserve"> </w:t>
      </w:r>
      <w:proofErr w:type="spellStart"/>
      <w:r w:rsidR="00DF26B0" w:rsidRPr="00DF26B0">
        <w:rPr>
          <w:color w:val="000000" w:themeColor="text1"/>
        </w:rPr>
        <w:t>etape</w:t>
      </w:r>
      <w:proofErr w:type="spellEnd"/>
      <w:r w:rsidR="00DF26B0" w:rsidRPr="00DF26B0">
        <w:rPr>
          <w:color w:val="000000" w:themeColor="text1"/>
        </w:rPr>
        <w:t xml:space="preserve"> de </w:t>
      </w:r>
      <w:proofErr w:type="spellStart"/>
      <w:r w:rsidR="00DF26B0" w:rsidRPr="00DF26B0">
        <w:rPr>
          <w:color w:val="000000" w:themeColor="text1"/>
        </w:rPr>
        <w:t>devoltare</w:t>
      </w:r>
      <w:proofErr w:type="spellEnd"/>
      <w:r w:rsidR="00DF26B0" w:rsidRPr="00DF26B0">
        <w:rPr>
          <w:color w:val="000000" w:themeColor="text1"/>
        </w:rPr>
        <w:t>:</w:t>
      </w:r>
    </w:p>
    <w:p w14:paraId="0B64C259" w14:textId="77777777" w:rsidR="00DF26B0" w:rsidRPr="00DF26B0" w:rsidRDefault="00DF26B0" w:rsidP="00DF26B0">
      <w:pPr>
        <w:rPr>
          <w:color w:val="000000" w:themeColor="text1"/>
        </w:rPr>
      </w:pPr>
      <w:r w:rsidRPr="00DF26B0">
        <w:rPr>
          <w:color w:val="000000" w:themeColor="text1"/>
        </w:rPr>
        <w:t xml:space="preserve">ETAPA I DE DEZVOLTARE – </w:t>
      </w:r>
      <w:proofErr w:type="spellStart"/>
      <w:r w:rsidRPr="00DF26B0">
        <w:rPr>
          <w:color w:val="000000" w:themeColor="text1"/>
        </w:rPr>
        <w:t>Zonă</w:t>
      </w:r>
      <w:proofErr w:type="spellEnd"/>
      <w:r w:rsidRPr="00DF26B0">
        <w:rPr>
          <w:color w:val="000000" w:themeColor="text1"/>
        </w:rPr>
        <w:t xml:space="preserve"> </w:t>
      </w:r>
      <w:proofErr w:type="spellStart"/>
      <w:r w:rsidRPr="00DF26B0">
        <w:rPr>
          <w:color w:val="000000" w:themeColor="text1"/>
        </w:rPr>
        <w:t>comercială</w:t>
      </w:r>
      <w:proofErr w:type="spellEnd"/>
      <w:r w:rsidRPr="00DF26B0">
        <w:rPr>
          <w:color w:val="000000" w:themeColor="text1"/>
        </w:rPr>
        <w:t xml:space="preserve">, SUPERMARKET LIDL, cu </w:t>
      </w:r>
      <w:proofErr w:type="spellStart"/>
      <w:r w:rsidRPr="00DF26B0">
        <w:rPr>
          <w:color w:val="000000" w:themeColor="text1"/>
        </w:rPr>
        <w:t>funcțiunea</w:t>
      </w:r>
      <w:proofErr w:type="spellEnd"/>
      <w:r w:rsidRPr="00DF26B0">
        <w:rPr>
          <w:color w:val="000000" w:themeColor="text1"/>
        </w:rPr>
        <w:t xml:space="preserve"> de </w:t>
      </w:r>
      <w:proofErr w:type="spellStart"/>
      <w:r w:rsidRPr="00DF26B0">
        <w:rPr>
          <w:color w:val="000000" w:themeColor="text1"/>
        </w:rPr>
        <w:t>spații</w:t>
      </w:r>
      <w:proofErr w:type="spellEnd"/>
      <w:r w:rsidRPr="00DF26B0">
        <w:rPr>
          <w:color w:val="000000" w:themeColor="text1"/>
        </w:rPr>
        <w:t xml:space="preserve"> </w:t>
      </w:r>
      <w:proofErr w:type="spellStart"/>
      <w:r w:rsidRPr="00DF26B0">
        <w:rPr>
          <w:color w:val="000000" w:themeColor="text1"/>
        </w:rPr>
        <w:t>comerciale</w:t>
      </w:r>
      <w:proofErr w:type="spellEnd"/>
      <w:r w:rsidRPr="00DF26B0">
        <w:rPr>
          <w:color w:val="000000" w:themeColor="text1"/>
        </w:rPr>
        <w:t xml:space="preserve">, cu </w:t>
      </w:r>
      <w:proofErr w:type="spellStart"/>
      <w:r w:rsidRPr="00DF26B0">
        <w:rPr>
          <w:color w:val="000000" w:themeColor="text1"/>
        </w:rPr>
        <w:t>funcțiuni</w:t>
      </w:r>
      <w:proofErr w:type="spellEnd"/>
      <w:r w:rsidRPr="00DF26B0">
        <w:rPr>
          <w:color w:val="000000" w:themeColor="text1"/>
        </w:rPr>
        <w:t xml:space="preserve"> </w:t>
      </w:r>
      <w:proofErr w:type="spellStart"/>
      <w:r w:rsidRPr="00DF26B0">
        <w:rPr>
          <w:color w:val="000000" w:themeColor="text1"/>
        </w:rPr>
        <w:t>admise</w:t>
      </w:r>
      <w:proofErr w:type="spellEnd"/>
      <w:r w:rsidRPr="00DF26B0">
        <w:rPr>
          <w:color w:val="000000" w:themeColor="text1"/>
        </w:rPr>
        <w:t xml:space="preserve"> </w:t>
      </w:r>
      <w:proofErr w:type="spellStart"/>
      <w:r w:rsidRPr="00DF26B0">
        <w:rPr>
          <w:color w:val="000000" w:themeColor="text1"/>
        </w:rPr>
        <w:t>servicii</w:t>
      </w:r>
      <w:proofErr w:type="spellEnd"/>
      <w:r w:rsidRPr="00DF26B0">
        <w:rPr>
          <w:color w:val="000000" w:themeColor="text1"/>
        </w:rPr>
        <w:t xml:space="preserve"> </w:t>
      </w:r>
      <w:proofErr w:type="spellStart"/>
      <w:r w:rsidRPr="00DF26B0">
        <w:rPr>
          <w:color w:val="000000" w:themeColor="text1"/>
        </w:rPr>
        <w:t>și</w:t>
      </w:r>
      <w:proofErr w:type="spellEnd"/>
      <w:r w:rsidRPr="00DF26B0">
        <w:rPr>
          <w:color w:val="000000" w:themeColor="text1"/>
        </w:rPr>
        <w:t xml:space="preserve"> </w:t>
      </w:r>
      <w:proofErr w:type="spellStart"/>
      <w:r w:rsidRPr="00DF26B0">
        <w:rPr>
          <w:color w:val="000000" w:themeColor="text1"/>
        </w:rPr>
        <w:t>spații</w:t>
      </w:r>
      <w:proofErr w:type="spellEnd"/>
      <w:r w:rsidRPr="00DF26B0">
        <w:rPr>
          <w:color w:val="000000" w:themeColor="text1"/>
        </w:rPr>
        <w:t xml:space="preserve"> administrative </w:t>
      </w:r>
      <w:proofErr w:type="spellStart"/>
      <w:r w:rsidRPr="00DF26B0">
        <w:rPr>
          <w:color w:val="000000" w:themeColor="text1"/>
        </w:rPr>
        <w:t>și</w:t>
      </w:r>
      <w:proofErr w:type="spellEnd"/>
      <w:r w:rsidRPr="00DF26B0">
        <w:rPr>
          <w:color w:val="000000" w:themeColor="text1"/>
        </w:rPr>
        <w:t xml:space="preserve"> </w:t>
      </w:r>
      <w:proofErr w:type="spellStart"/>
      <w:r w:rsidRPr="00DF26B0">
        <w:rPr>
          <w:color w:val="000000" w:themeColor="text1"/>
        </w:rPr>
        <w:t>amenajări</w:t>
      </w:r>
      <w:proofErr w:type="spellEnd"/>
      <w:r w:rsidRPr="00DF26B0">
        <w:rPr>
          <w:color w:val="000000" w:themeColor="text1"/>
        </w:rPr>
        <w:t xml:space="preserve"> </w:t>
      </w:r>
      <w:proofErr w:type="spellStart"/>
      <w:r w:rsidRPr="00DF26B0">
        <w:rPr>
          <w:color w:val="000000" w:themeColor="text1"/>
        </w:rPr>
        <w:t>aferente</w:t>
      </w:r>
      <w:proofErr w:type="spellEnd"/>
      <w:r w:rsidRPr="00DF26B0">
        <w:rPr>
          <w:color w:val="000000" w:themeColor="text1"/>
        </w:rPr>
        <w:t xml:space="preserve"> </w:t>
      </w:r>
    </w:p>
    <w:p w14:paraId="160B2E1C" w14:textId="33808F1F" w:rsidR="00A05D13" w:rsidRDefault="00DF26B0" w:rsidP="00DF26B0">
      <w:pPr>
        <w:rPr>
          <w:color w:val="000000" w:themeColor="text1"/>
        </w:rPr>
      </w:pPr>
      <w:r w:rsidRPr="00DF26B0">
        <w:rPr>
          <w:color w:val="000000" w:themeColor="text1"/>
        </w:rPr>
        <w:t xml:space="preserve">ETAPA II DE DEZVOLTARE– </w:t>
      </w:r>
      <w:proofErr w:type="spellStart"/>
      <w:r w:rsidRPr="00DF26B0">
        <w:rPr>
          <w:color w:val="000000" w:themeColor="text1"/>
        </w:rPr>
        <w:t>Zonă</w:t>
      </w:r>
      <w:proofErr w:type="spellEnd"/>
      <w:r w:rsidRPr="00DF26B0">
        <w:rPr>
          <w:color w:val="000000" w:themeColor="text1"/>
        </w:rPr>
        <w:t xml:space="preserve"> </w:t>
      </w:r>
      <w:proofErr w:type="spellStart"/>
      <w:r w:rsidRPr="00DF26B0">
        <w:rPr>
          <w:color w:val="000000" w:themeColor="text1"/>
        </w:rPr>
        <w:t>comercială</w:t>
      </w:r>
      <w:proofErr w:type="spellEnd"/>
      <w:r w:rsidRPr="00DF26B0">
        <w:rPr>
          <w:color w:val="000000" w:themeColor="text1"/>
        </w:rPr>
        <w:t xml:space="preserve"> </w:t>
      </w:r>
      <w:proofErr w:type="spellStart"/>
      <w:r w:rsidRPr="00DF26B0">
        <w:rPr>
          <w:color w:val="000000" w:themeColor="text1"/>
        </w:rPr>
        <w:t>dezvoltare</w:t>
      </w:r>
      <w:proofErr w:type="spellEnd"/>
      <w:r w:rsidRPr="00DF26B0">
        <w:rPr>
          <w:color w:val="000000" w:themeColor="text1"/>
        </w:rPr>
        <w:t xml:space="preserve"> </w:t>
      </w:r>
      <w:proofErr w:type="spellStart"/>
      <w:r w:rsidRPr="00DF26B0">
        <w:rPr>
          <w:color w:val="000000" w:themeColor="text1"/>
        </w:rPr>
        <w:t>ulterioară</w:t>
      </w:r>
      <w:proofErr w:type="spellEnd"/>
      <w:r w:rsidRPr="00DF26B0">
        <w:rPr>
          <w:color w:val="000000" w:themeColor="text1"/>
        </w:rPr>
        <w:t xml:space="preserve">, </w:t>
      </w:r>
      <w:proofErr w:type="spellStart"/>
      <w:r w:rsidRPr="00DF26B0">
        <w:rPr>
          <w:color w:val="000000" w:themeColor="text1"/>
        </w:rPr>
        <w:t>construcții</w:t>
      </w:r>
      <w:proofErr w:type="spellEnd"/>
      <w:r w:rsidRPr="00DF26B0">
        <w:rPr>
          <w:color w:val="000000" w:themeColor="text1"/>
        </w:rPr>
        <w:t xml:space="preserve"> cu </w:t>
      </w:r>
      <w:proofErr w:type="spellStart"/>
      <w:r w:rsidRPr="00DF26B0">
        <w:rPr>
          <w:color w:val="000000" w:themeColor="text1"/>
        </w:rPr>
        <w:t>funcțiunea</w:t>
      </w:r>
      <w:proofErr w:type="spellEnd"/>
      <w:r w:rsidRPr="00DF26B0">
        <w:rPr>
          <w:color w:val="000000" w:themeColor="text1"/>
        </w:rPr>
        <w:t xml:space="preserve"> de </w:t>
      </w:r>
      <w:proofErr w:type="spellStart"/>
      <w:r w:rsidRPr="00DF26B0">
        <w:rPr>
          <w:color w:val="000000" w:themeColor="text1"/>
        </w:rPr>
        <w:t>spații</w:t>
      </w:r>
      <w:proofErr w:type="spellEnd"/>
      <w:r w:rsidRPr="00DF26B0">
        <w:rPr>
          <w:color w:val="000000" w:themeColor="text1"/>
        </w:rPr>
        <w:t xml:space="preserve"> </w:t>
      </w:r>
      <w:proofErr w:type="spellStart"/>
      <w:r w:rsidRPr="00DF26B0">
        <w:rPr>
          <w:color w:val="000000" w:themeColor="text1"/>
        </w:rPr>
        <w:t>comerciale</w:t>
      </w:r>
      <w:proofErr w:type="spellEnd"/>
      <w:r w:rsidRPr="00DF26B0">
        <w:rPr>
          <w:color w:val="000000" w:themeColor="text1"/>
        </w:rPr>
        <w:t xml:space="preserve">, cu </w:t>
      </w:r>
      <w:proofErr w:type="spellStart"/>
      <w:r w:rsidRPr="00DF26B0">
        <w:rPr>
          <w:color w:val="000000" w:themeColor="text1"/>
        </w:rPr>
        <w:t>funcțiuni</w:t>
      </w:r>
      <w:proofErr w:type="spellEnd"/>
      <w:r w:rsidRPr="00DF26B0">
        <w:rPr>
          <w:color w:val="000000" w:themeColor="text1"/>
        </w:rPr>
        <w:t xml:space="preserve"> </w:t>
      </w:r>
      <w:proofErr w:type="spellStart"/>
      <w:r w:rsidRPr="00DF26B0">
        <w:rPr>
          <w:color w:val="000000" w:themeColor="text1"/>
        </w:rPr>
        <w:t>admise</w:t>
      </w:r>
      <w:proofErr w:type="spellEnd"/>
      <w:r w:rsidRPr="00DF26B0">
        <w:rPr>
          <w:color w:val="000000" w:themeColor="text1"/>
        </w:rPr>
        <w:t xml:space="preserve"> </w:t>
      </w:r>
      <w:proofErr w:type="spellStart"/>
      <w:r w:rsidRPr="00DF26B0">
        <w:rPr>
          <w:color w:val="000000" w:themeColor="text1"/>
        </w:rPr>
        <w:t>servicii</w:t>
      </w:r>
      <w:proofErr w:type="spellEnd"/>
      <w:r w:rsidRPr="00DF26B0">
        <w:rPr>
          <w:color w:val="000000" w:themeColor="text1"/>
        </w:rPr>
        <w:t xml:space="preserve"> </w:t>
      </w:r>
      <w:proofErr w:type="spellStart"/>
      <w:r w:rsidRPr="00DF26B0">
        <w:rPr>
          <w:color w:val="000000" w:themeColor="text1"/>
        </w:rPr>
        <w:t>și</w:t>
      </w:r>
      <w:proofErr w:type="spellEnd"/>
      <w:r w:rsidRPr="00DF26B0">
        <w:rPr>
          <w:color w:val="000000" w:themeColor="text1"/>
        </w:rPr>
        <w:t xml:space="preserve"> </w:t>
      </w:r>
      <w:proofErr w:type="spellStart"/>
      <w:r w:rsidRPr="00DF26B0">
        <w:rPr>
          <w:color w:val="000000" w:themeColor="text1"/>
        </w:rPr>
        <w:t>spații</w:t>
      </w:r>
      <w:proofErr w:type="spellEnd"/>
      <w:r w:rsidRPr="00DF26B0">
        <w:rPr>
          <w:color w:val="000000" w:themeColor="text1"/>
        </w:rPr>
        <w:t xml:space="preserve"> administrative </w:t>
      </w:r>
      <w:proofErr w:type="spellStart"/>
      <w:r w:rsidRPr="00DF26B0">
        <w:rPr>
          <w:color w:val="000000" w:themeColor="text1"/>
        </w:rPr>
        <w:t>și</w:t>
      </w:r>
      <w:proofErr w:type="spellEnd"/>
      <w:r w:rsidRPr="00DF26B0">
        <w:rPr>
          <w:color w:val="000000" w:themeColor="text1"/>
        </w:rPr>
        <w:t xml:space="preserve"> </w:t>
      </w:r>
      <w:proofErr w:type="spellStart"/>
      <w:r w:rsidRPr="00DF26B0">
        <w:rPr>
          <w:color w:val="000000" w:themeColor="text1"/>
        </w:rPr>
        <w:t>amenajări</w:t>
      </w:r>
      <w:proofErr w:type="spellEnd"/>
      <w:r w:rsidRPr="00DF26B0">
        <w:rPr>
          <w:color w:val="000000" w:themeColor="text1"/>
        </w:rPr>
        <w:t xml:space="preserve"> </w:t>
      </w:r>
      <w:proofErr w:type="spellStart"/>
      <w:r w:rsidRPr="00DF26B0">
        <w:rPr>
          <w:color w:val="000000" w:themeColor="text1"/>
        </w:rPr>
        <w:t>aferente</w:t>
      </w:r>
      <w:proofErr w:type="spellEnd"/>
    </w:p>
    <w:p w14:paraId="6EA9FE2B" w14:textId="77777777" w:rsidR="00B61447" w:rsidRPr="00B61447" w:rsidRDefault="00B61447" w:rsidP="00B61447">
      <w:pPr>
        <w:spacing w:after="0"/>
        <w:ind w:left="567" w:firstLine="0"/>
        <w:jc w:val="left"/>
        <w:rPr>
          <w:color w:val="000000" w:themeColor="text1"/>
          <w:u w:val="single"/>
          <w:lang w:val="de-DE"/>
        </w:rPr>
      </w:pPr>
      <w:r w:rsidRPr="00B61447">
        <w:rPr>
          <w:color w:val="000000" w:themeColor="text1"/>
          <w:u w:val="single"/>
          <w:lang w:val="de-DE"/>
        </w:rPr>
        <w:t>Unități funcționale:</w:t>
      </w:r>
    </w:p>
    <w:p w14:paraId="65399F88" w14:textId="5AF16049" w:rsidR="00B61447" w:rsidRDefault="00B61447" w:rsidP="00500C7F">
      <w:pPr>
        <w:spacing w:after="0"/>
        <w:ind w:left="567" w:firstLine="0"/>
        <w:jc w:val="left"/>
        <w:rPr>
          <w:color w:val="000000" w:themeColor="text1"/>
          <w:lang w:val="de-DE"/>
        </w:rPr>
      </w:pPr>
      <w:r w:rsidRPr="00D44B27">
        <w:rPr>
          <w:color w:val="000000" w:themeColor="text1"/>
          <w:lang w:val="de-DE"/>
        </w:rPr>
        <w:t>Isco – Instituții, servicii și comerț;</w:t>
      </w:r>
      <w:r w:rsidRPr="00D44B27">
        <w:rPr>
          <w:color w:val="000000" w:themeColor="text1"/>
          <w:lang w:val="de-DE"/>
        </w:rPr>
        <w:br/>
        <w:t>Sp – Spații verzi și plantate;</w:t>
      </w:r>
      <w:r w:rsidRPr="00D44B27">
        <w:rPr>
          <w:color w:val="000000" w:themeColor="text1"/>
          <w:lang w:val="de-DE"/>
        </w:rPr>
        <w:br/>
        <w:t>C – Căi de comunicație;</w:t>
      </w:r>
      <w:r w:rsidRPr="00D44B27">
        <w:rPr>
          <w:color w:val="000000" w:themeColor="text1"/>
          <w:lang w:val="de-DE"/>
        </w:rPr>
        <w:br/>
        <w:t>P – Parcaje;</w:t>
      </w:r>
    </w:p>
    <w:p w14:paraId="7907BE49" w14:textId="5871CD0F" w:rsidR="00500C7F" w:rsidRDefault="00500C7F" w:rsidP="00500C7F">
      <w:pPr>
        <w:spacing w:after="0"/>
        <w:ind w:left="567" w:firstLine="0"/>
        <w:jc w:val="left"/>
        <w:rPr>
          <w:color w:val="000000" w:themeColor="text1"/>
          <w:lang w:val="de-DE"/>
        </w:rPr>
      </w:pPr>
      <w:r>
        <w:rPr>
          <w:color w:val="000000" w:themeColor="text1"/>
          <w:lang w:val="de-DE"/>
        </w:rPr>
        <w:t>Te-Zona tehnico edilitara</w:t>
      </w:r>
    </w:p>
    <w:p w14:paraId="20D49164" w14:textId="77777777" w:rsidR="00DF26B0" w:rsidRPr="00B61447" w:rsidRDefault="00DF26B0" w:rsidP="00500C7F">
      <w:pPr>
        <w:spacing w:after="0"/>
        <w:ind w:left="567" w:firstLine="0"/>
        <w:jc w:val="left"/>
        <w:rPr>
          <w:color w:val="000000" w:themeColor="text1"/>
          <w:lang w:val="de-DE"/>
        </w:rPr>
      </w:pPr>
    </w:p>
    <w:p w14:paraId="03683DA4" w14:textId="1067032C" w:rsidR="00606739" w:rsidRDefault="00EE18EE" w:rsidP="00606739">
      <w:pPr>
        <w:rPr>
          <w:color w:val="0D0D0D" w:themeColor="text1" w:themeTint="F2"/>
          <w:lang w:val="de-DE"/>
        </w:rPr>
      </w:pPr>
      <w:r w:rsidRPr="000908B4">
        <w:rPr>
          <w:color w:val="0D0D0D" w:themeColor="text1" w:themeTint="F2"/>
          <w:lang w:val="de-DE"/>
        </w:rPr>
        <w:t>Retragerile minime pentru zon</w:t>
      </w:r>
      <w:r w:rsidR="00500C7F">
        <w:rPr>
          <w:color w:val="0D0D0D" w:themeColor="text1" w:themeTint="F2"/>
          <w:lang w:val="de-DE"/>
        </w:rPr>
        <w:t>a Z1</w:t>
      </w:r>
      <w:r w:rsidR="00A05D13" w:rsidRPr="000908B4">
        <w:rPr>
          <w:color w:val="0D0D0D" w:themeColor="text1" w:themeTint="F2"/>
          <w:lang w:val="de-DE"/>
        </w:rPr>
        <w:t xml:space="preserve"> </w:t>
      </w:r>
      <w:r w:rsidR="00500C7F">
        <w:rPr>
          <w:color w:val="0D0D0D" w:themeColor="text1" w:themeTint="F2"/>
          <w:lang w:val="de-DE"/>
        </w:rPr>
        <w:t>este</w:t>
      </w:r>
      <w:r w:rsidRPr="000908B4">
        <w:rPr>
          <w:color w:val="0D0D0D" w:themeColor="text1" w:themeTint="F2"/>
          <w:lang w:val="de-DE"/>
        </w:rPr>
        <w:t>:</w:t>
      </w:r>
    </w:p>
    <w:p w14:paraId="2FC260B7" w14:textId="77777777" w:rsidR="002445CF" w:rsidRPr="002445CF" w:rsidRDefault="002445CF" w:rsidP="002445CF">
      <w:pPr>
        <w:rPr>
          <w:color w:val="0D0D0D" w:themeColor="text1" w:themeTint="F2"/>
          <w:lang w:val="de-DE"/>
        </w:rPr>
      </w:pPr>
      <w:r w:rsidRPr="002445CF">
        <w:rPr>
          <w:color w:val="0D0D0D" w:themeColor="text1" w:themeTint="F2"/>
          <w:lang w:val="de-DE"/>
        </w:rPr>
        <w:t>-</w:t>
      </w:r>
      <w:r w:rsidRPr="002445CF">
        <w:rPr>
          <w:color w:val="0D0D0D" w:themeColor="text1" w:themeTint="F2"/>
          <w:lang w:val="de-DE"/>
        </w:rPr>
        <w:tab/>
        <w:t>Față de limitele de proprietate laterale (nord și sud), se va realiza o retragere de minim 2,00 m dar nu mai putin decât jumătate din înălțimea construcțiilor.</w:t>
      </w:r>
    </w:p>
    <w:p w14:paraId="289B34FF" w14:textId="1A947AC5" w:rsidR="002445CF" w:rsidRPr="000908B4" w:rsidRDefault="002445CF" w:rsidP="002445CF">
      <w:pPr>
        <w:rPr>
          <w:color w:val="0D0D0D" w:themeColor="text1" w:themeTint="F2"/>
          <w:lang w:val="de-DE"/>
        </w:rPr>
      </w:pPr>
      <w:r w:rsidRPr="002445CF">
        <w:rPr>
          <w:color w:val="0D0D0D" w:themeColor="text1" w:themeTint="F2"/>
          <w:lang w:val="de-DE"/>
        </w:rPr>
        <w:t>-</w:t>
      </w:r>
      <w:r w:rsidRPr="002445CF">
        <w:rPr>
          <w:color w:val="0D0D0D" w:themeColor="text1" w:themeTint="F2"/>
          <w:lang w:val="de-DE"/>
        </w:rPr>
        <w:tab/>
        <w:t>Față de limitele de proprietate spre str</w:t>
      </w:r>
      <w:r w:rsidR="00B05FBC">
        <w:rPr>
          <w:color w:val="0D0D0D" w:themeColor="text1" w:themeTint="F2"/>
          <w:lang w:val="de-DE"/>
        </w:rPr>
        <w:t>ă</w:t>
      </w:r>
      <w:r w:rsidRPr="002445CF">
        <w:rPr>
          <w:color w:val="0D0D0D" w:themeColor="text1" w:themeTint="F2"/>
          <w:lang w:val="de-DE"/>
        </w:rPr>
        <w:t>zile Calea lui Traian, Nistor Oprean (est și vest), respectiv de pe care se realizează cele două accese, se propune p</w:t>
      </w:r>
      <w:r w:rsidR="00B05FBC">
        <w:rPr>
          <w:color w:val="0D0D0D" w:themeColor="text1" w:themeTint="F2"/>
          <w:lang w:val="de-DE"/>
        </w:rPr>
        <w:t>ă</w:t>
      </w:r>
      <w:r w:rsidRPr="002445CF">
        <w:rPr>
          <w:color w:val="0D0D0D" w:themeColor="text1" w:themeTint="F2"/>
          <w:lang w:val="de-DE"/>
        </w:rPr>
        <w:t>strarea aliniamentului stradal, retragerea fa</w:t>
      </w:r>
      <w:r w:rsidR="00B05FBC">
        <w:rPr>
          <w:color w:val="0D0D0D" w:themeColor="text1" w:themeTint="F2"/>
          <w:lang w:val="de-DE"/>
        </w:rPr>
        <w:t>ță</w:t>
      </w:r>
      <w:r w:rsidRPr="002445CF">
        <w:rPr>
          <w:color w:val="0D0D0D" w:themeColor="text1" w:themeTint="F2"/>
          <w:lang w:val="de-DE"/>
        </w:rPr>
        <w:t xml:space="preserve"> de limite fiind 0,00 m.</w:t>
      </w:r>
    </w:p>
    <w:p w14:paraId="703D46C3" w14:textId="77777777" w:rsidR="00EE18EE" w:rsidRPr="000908B4" w:rsidRDefault="00EE18EE" w:rsidP="00353DF1">
      <w:pPr>
        <w:pStyle w:val="Heading4"/>
        <w:rPr>
          <w:color w:val="0D0D0D" w:themeColor="text1" w:themeTint="F2"/>
        </w:rPr>
      </w:pPr>
      <w:r w:rsidRPr="000908B4">
        <w:rPr>
          <w:color w:val="0D0D0D" w:themeColor="text1" w:themeTint="F2"/>
        </w:rPr>
        <w:lastRenderedPageBreak/>
        <w:t>Amplasarea în interiorul parcelei</w:t>
      </w:r>
    </w:p>
    <w:p w14:paraId="79D09C79" w14:textId="77777777" w:rsidR="00EE18EE" w:rsidRPr="000908B4" w:rsidRDefault="00EE18EE" w:rsidP="00353DF1">
      <w:pPr>
        <w:rPr>
          <w:color w:val="0D0D0D" w:themeColor="text1" w:themeTint="F2"/>
        </w:rPr>
      </w:pPr>
      <w:proofErr w:type="spellStart"/>
      <w:r w:rsidRPr="000908B4">
        <w:rPr>
          <w:color w:val="0D0D0D" w:themeColor="text1" w:themeTint="F2"/>
        </w:rPr>
        <w:t>Autorizarea</w:t>
      </w:r>
      <w:proofErr w:type="spellEnd"/>
      <w:r w:rsidRPr="000908B4">
        <w:rPr>
          <w:color w:val="0D0D0D" w:themeColor="text1" w:themeTint="F2"/>
        </w:rPr>
        <w:t xml:space="preserve"> </w:t>
      </w:r>
      <w:proofErr w:type="spellStart"/>
      <w:r w:rsidRPr="000908B4">
        <w:rPr>
          <w:color w:val="0D0D0D" w:themeColor="text1" w:themeTint="F2"/>
        </w:rPr>
        <w:t>executării</w:t>
      </w:r>
      <w:proofErr w:type="spellEnd"/>
      <w:r w:rsidRPr="000908B4">
        <w:rPr>
          <w:color w:val="0D0D0D" w:themeColor="text1" w:themeTint="F2"/>
        </w:rPr>
        <w:t xml:space="preserve"> </w:t>
      </w:r>
      <w:proofErr w:type="spellStart"/>
      <w:r w:rsidRPr="000908B4">
        <w:rPr>
          <w:color w:val="0D0D0D" w:themeColor="text1" w:themeTint="F2"/>
        </w:rPr>
        <w:t>construcțiilor</w:t>
      </w:r>
      <w:proofErr w:type="spellEnd"/>
      <w:r w:rsidR="00A05D13" w:rsidRPr="000908B4">
        <w:rPr>
          <w:color w:val="0D0D0D" w:themeColor="text1" w:themeTint="F2"/>
        </w:rPr>
        <w:t xml:space="preserve"> </w:t>
      </w:r>
      <w:proofErr w:type="spellStart"/>
      <w:r w:rsidRPr="000908B4">
        <w:rPr>
          <w:color w:val="0D0D0D" w:themeColor="text1" w:themeTint="F2"/>
        </w:rPr>
        <w:t>este</w:t>
      </w:r>
      <w:proofErr w:type="spellEnd"/>
      <w:r w:rsidRPr="000908B4">
        <w:rPr>
          <w:color w:val="0D0D0D" w:themeColor="text1" w:themeTint="F2"/>
        </w:rPr>
        <w:t xml:space="preserve"> </w:t>
      </w:r>
      <w:proofErr w:type="spellStart"/>
      <w:r w:rsidRPr="000908B4">
        <w:rPr>
          <w:color w:val="0D0D0D" w:themeColor="text1" w:themeTint="F2"/>
        </w:rPr>
        <w:t>permisă</w:t>
      </w:r>
      <w:proofErr w:type="spellEnd"/>
      <w:r w:rsidRPr="000908B4">
        <w:rPr>
          <w:color w:val="0D0D0D" w:themeColor="text1" w:themeTint="F2"/>
        </w:rPr>
        <w:t xml:space="preserve"> </w:t>
      </w:r>
      <w:proofErr w:type="spellStart"/>
      <w:r w:rsidRPr="000908B4">
        <w:rPr>
          <w:color w:val="0D0D0D" w:themeColor="text1" w:themeTint="F2"/>
        </w:rPr>
        <w:t>numai</w:t>
      </w:r>
      <w:proofErr w:type="spellEnd"/>
      <w:r w:rsidRPr="000908B4">
        <w:rPr>
          <w:color w:val="0D0D0D" w:themeColor="text1" w:themeTint="F2"/>
        </w:rPr>
        <w:t xml:space="preserve"> </w:t>
      </w:r>
      <w:proofErr w:type="spellStart"/>
      <w:r w:rsidRPr="000908B4">
        <w:rPr>
          <w:color w:val="0D0D0D" w:themeColor="text1" w:themeTint="F2"/>
        </w:rPr>
        <w:t>dacă</w:t>
      </w:r>
      <w:proofErr w:type="spellEnd"/>
      <w:r w:rsidRPr="000908B4">
        <w:rPr>
          <w:color w:val="0D0D0D" w:themeColor="text1" w:themeTint="F2"/>
        </w:rPr>
        <w:t xml:space="preserve"> </w:t>
      </w:r>
      <w:proofErr w:type="spellStart"/>
      <w:r w:rsidRPr="000908B4">
        <w:rPr>
          <w:color w:val="0D0D0D" w:themeColor="text1" w:themeTint="F2"/>
        </w:rPr>
        <w:t>respectă</w:t>
      </w:r>
      <w:proofErr w:type="spellEnd"/>
      <w:r w:rsidRPr="000908B4">
        <w:rPr>
          <w:color w:val="0D0D0D" w:themeColor="text1" w:themeTint="F2"/>
        </w:rPr>
        <w:t>:</w:t>
      </w:r>
    </w:p>
    <w:p w14:paraId="530FD50D" w14:textId="77777777" w:rsidR="00EE18EE" w:rsidRPr="000908B4" w:rsidRDefault="00EE18EE" w:rsidP="00353DF1">
      <w:pPr>
        <w:pStyle w:val="ListParagraph"/>
        <w:numPr>
          <w:ilvl w:val="0"/>
          <w:numId w:val="3"/>
        </w:numPr>
        <w:rPr>
          <w:color w:val="0D0D0D" w:themeColor="text1" w:themeTint="F2"/>
        </w:rPr>
      </w:pPr>
      <w:proofErr w:type="spellStart"/>
      <w:r w:rsidRPr="000908B4">
        <w:rPr>
          <w:color w:val="0D0D0D" w:themeColor="text1" w:themeTint="F2"/>
        </w:rPr>
        <w:t>Distanțele</w:t>
      </w:r>
      <w:proofErr w:type="spellEnd"/>
      <w:r w:rsidRPr="000908B4">
        <w:rPr>
          <w:color w:val="0D0D0D" w:themeColor="text1" w:themeTint="F2"/>
        </w:rPr>
        <w:t xml:space="preserve"> </w:t>
      </w:r>
      <w:proofErr w:type="spellStart"/>
      <w:r w:rsidRPr="000908B4">
        <w:rPr>
          <w:color w:val="0D0D0D" w:themeColor="text1" w:themeTint="F2"/>
        </w:rPr>
        <w:t>minime</w:t>
      </w:r>
      <w:proofErr w:type="spellEnd"/>
      <w:r w:rsidRPr="000908B4">
        <w:rPr>
          <w:color w:val="0D0D0D" w:themeColor="text1" w:themeTint="F2"/>
        </w:rPr>
        <w:t xml:space="preserve"> </w:t>
      </w:r>
      <w:proofErr w:type="spellStart"/>
      <w:r w:rsidRPr="000908B4">
        <w:rPr>
          <w:color w:val="0D0D0D" w:themeColor="text1" w:themeTint="F2"/>
        </w:rPr>
        <w:t>obligatorii</w:t>
      </w:r>
      <w:proofErr w:type="spellEnd"/>
      <w:r w:rsidRPr="000908B4">
        <w:rPr>
          <w:color w:val="0D0D0D" w:themeColor="text1" w:themeTint="F2"/>
        </w:rPr>
        <w:t xml:space="preserve"> </w:t>
      </w:r>
      <w:proofErr w:type="spellStart"/>
      <w:r w:rsidRPr="000908B4">
        <w:rPr>
          <w:color w:val="0D0D0D" w:themeColor="text1" w:themeTint="F2"/>
        </w:rPr>
        <w:t>față</w:t>
      </w:r>
      <w:proofErr w:type="spellEnd"/>
      <w:r w:rsidRPr="000908B4">
        <w:rPr>
          <w:color w:val="0D0D0D" w:themeColor="text1" w:themeTint="F2"/>
        </w:rPr>
        <w:t xml:space="preserve"> de </w:t>
      </w:r>
      <w:proofErr w:type="spellStart"/>
      <w:r w:rsidRPr="000908B4">
        <w:rPr>
          <w:color w:val="0D0D0D" w:themeColor="text1" w:themeTint="F2"/>
        </w:rPr>
        <w:t>limitele</w:t>
      </w:r>
      <w:proofErr w:type="spellEnd"/>
      <w:r w:rsidRPr="000908B4">
        <w:rPr>
          <w:color w:val="0D0D0D" w:themeColor="text1" w:themeTint="F2"/>
        </w:rPr>
        <w:t xml:space="preserve"> </w:t>
      </w:r>
      <w:proofErr w:type="spellStart"/>
      <w:r w:rsidRPr="000908B4">
        <w:rPr>
          <w:color w:val="0D0D0D" w:themeColor="text1" w:themeTint="F2"/>
        </w:rPr>
        <w:t>laterale</w:t>
      </w:r>
      <w:proofErr w:type="spellEnd"/>
      <w:r w:rsidRPr="000908B4">
        <w:rPr>
          <w:color w:val="0D0D0D" w:themeColor="text1" w:themeTint="F2"/>
        </w:rPr>
        <w:t xml:space="preserve"> </w:t>
      </w:r>
      <w:proofErr w:type="spellStart"/>
      <w:r w:rsidRPr="000908B4">
        <w:rPr>
          <w:color w:val="0D0D0D" w:themeColor="text1" w:themeTint="F2"/>
        </w:rPr>
        <w:t>și</w:t>
      </w:r>
      <w:proofErr w:type="spellEnd"/>
      <w:r w:rsidRPr="000908B4">
        <w:rPr>
          <w:color w:val="0D0D0D" w:themeColor="text1" w:themeTint="F2"/>
        </w:rPr>
        <w:t xml:space="preserve"> </w:t>
      </w:r>
      <w:proofErr w:type="spellStart"/>
      <w:r w:rsidRPr="000908B4">
        <w:rPr>
          <w:color w:val="0D0D0D" w:themeColor="text1" w:themeTint="F2"/>
        </w:rPr>
        <w:t>posterioare</w:t>
      </w:r>
      <w:proofErr w:type="spellEnd"/>
      <w:r w:rsidRPr="000908B4">
        <w:rPr>
          <w:color w:val="0D0D0D" w:themeColor="text1" w:themeTint="F2"/>
        </w:rPr>
        <w:t xml:space="preserve"> ale </w:t>
      </w:r>
      <w:proofErr w:type="spellStart"/>
      <w:r w:rsidRPr="000908B4">
        <w:rPr>
          <w:color w:val="0D0D0D" w:themeColor="text1" w:themeTint="F2"/>
        </w:rPr>
        <w:t>parcelei</w:t>
      </w:r>
      <w:proofErr w:type="spellEnd"/>
      <w:r w:rsidRPr="000908B4">
        <w:rPr>
          <w:color w:val="0D0D0D" w:themeColor="text1" w:themeTint="F2"/>
        </w:rPr>
        <w:t xml:space="preserve">, conform </w:t>
      </w:r>
      <w:proofErr w:type="spellStart"/>
      <w:r w:rsidRPr="000908B4">
        <w:rPr>
          <w:color w:val="0D0D0D" w:themeColor="text1" w:themeTint="F2"/>
        </w:rPr>
        <w:t>codului</w:t>
      </w:r>
      <w:proofErr w:type="spellEnd"/>
      <w:r w:rsidRPr="000908B4">
        <w:rPr>
          <w:color w:val="0D0D0D" w:themeColor="text1" w:themeTint="F2"/>
        </w:rPr>
        <w:t xml:space="preserve"> Civil</w:t>
      </w:r>
      <w:r w:rsidR="00A05D13" w:rsidRPr="000908B4">
        <w:rPr>
          <w:color w:val="0D0D0D" w:themeColor="text1" w:themeTint="F2"/>
        </w:rPr>
        <w:t xml:space="preserve">, </w:t>
      </w:r>
      <w:proofErr w:type="spellStart"/>
      <w:r w:rsidR="00A05D13" w:rsidRPr="000908B4">
        <w:rPr>
          <w:color w:val="0D0D0D" w:themeColor="text1" w:themeTint="F2"/>
        </w:rPr>
        <w:t>păstrarea</w:t>
      </w:r>
      <w:proofErr w:type="spellEnd"/>
      <w:r w:rsidR="00A05D13" w:rsidRPr="000908B4">
        <w:rPr>
          <w:color w:val="0D0D0D" w:themeColor="text1" w:themeTint="F2"/>
        </w:rPr>
        <w:t xml:space="preserve"> </w:t>
      </w:r>
      <w:proofErr w:type="spellStart"/>
      <w:r w:rsidR="00A05D13" w:rsidRPr="000908B4">
        <w:rPr>
          <w:color w:val="0D0D0D" w:themeColor="text1" w:themeTint="F2"/>
        </w:rPr>
        <w:t>distanței</w:t>
      </w:r>
      <w:proofErr w:type="spellEnd"/>
      <w:r w:rsidR="00A05D13" w:rsidRPr="000908B4">
        <w:rPr>
          <w:color w:val="0D0D0D" w:themeColor="text1" w:themeTint="F2"/>
        </w:rPr>
        <w:t xml:space="preserve"> de minim</w:t>
      </w:r>
      <w:r w:rsidRPr="000908B4">
        <w:rPr>
          <w:color w:val="0D0D0D" w:themeColor="text1" w:themeTint="F2"/>
        </w:rPr>
        <w:t xml:space="preserve"> 2,00m </w:t>
      </w:r>
      <w:proofErr w:type="spellStart"/>
      <w:r w:rsidRPr="000908B4">
        <w:rPr>
          <w:color w:val="0D0D0D" w:themeColor="text1" w:themeTint="F2"/>
        </w:rPr>
        <w:t>între</w:t>
      </w:r>
      <w:proofErr w:type="spellEnd"/>
      <w:r w:rsidRPr="000908B4">
        <w:rPr>
          <w:color w:val="0D0D0D" w:themeColor="text1" w:themeTint="F2"/>
        </w:rPr>
        <w:t xml:space="preserve"> </w:t>
      </w:r>
      <w:proofErr w:type="spellStart"/>
      <w:r w:rsidRPr="000908B4">
        <w:rPr>
          <w:color w:val="0D0D0D" w:themeColor="text1" w:themeTint="F2"/>
        </w:rPr>
        <w:t>fațadele</w:t>
      </w:r>
      <w:proofErr w:type="spellEnd"/>
      <w:r w:rsidRPr="000908B4">
        <w:rPr>
          <w:color w:val="0D0D0D" w:themeColor="text1" w:themeTint="F2"/>
        </w:rPr>
        <w:t xml:space="preserve"> cu </w:t>
      </w:r>
      <w:proofErr w:type="spellStart"/>
      <w:r w:rsidRPr="000908B4">
        <w:rPr>
          <w:color w:val="0D0D0D" w:themeColor="text1" w:themeTint="F2"/>
        </w:rPr>
        <w:t>ferestre</w:t>
      </w:r>
      <w:proofErr w:type="spellEnd"/>
      <w:r w:rsidR="00A05D13" w:rsidRPr="000908B4">
        <w:rPr>
          <w:color w:val="0D0D0D" w:themeColor="text1" w:themeTint="F2"/>
        </w:rPr>
        <w:t xml:space="preserve"> de </w:t>
      </w:r>
      <w:proofErr w:type="spellStart"/>
      <w:r w:rsidR="00A05D13" w:rsidRPr="000908B4">
        <w:rPr>
          <w:color w:val="0D0D0D" w:themeColor="text1" w:themeTint="F2"/>
        </w:rPr>
        <w:t>vedere</w:t>
      </w:r>
      <w:proofErr w:type="spellEnd"/>
      <w:r w:rsidRPr="000908B4">
        <w:rPr>
          <w:color w:val="0D0D0D" w:themeColor="text1" w:themeTint="F2"/>
        </w:rPr>
        <w:t xml:space="preserve"> </w:t>
      </w:r>
      <w:proofErr w:type="spellStart"/>
      <w:r w:rsidRPr="000908B4">
        <w:rPr>
          <w:color w:val="0D0D0D" w:themeColor="text1" w:themeTint="F2"/>
        </w:rPr>
        <w:t>sau</w:t>
      </w:r>
      <w:proofErr w:type="spellEnd"/>
      <w:r w:rsidRPr="000908B4">
        <w:rPr>
          <w:color w:val="0D0D0D" w:themeColor="text1" w:themeTint="F2"/>
        </w:rPr>
        <w:t xml:space="preserve"> </w:t>
      </w:r>
      <w:proofErr w:type="spellStart"/>
      <w:r w:rsidRPr="000908B4">
        <w:rPr>
          <w:color w:val="0D0D0D" w:themeColor="text1" w:themeTint="F2"/>
        </w:rPr>
        <w:t>balcoane</w:t>
      </w:r>
      <w:proofErr w:type="spellEnd"/>
      <w:r w:rsidRPr="000908B4">
        <w:rPr>
          <w:color w:val="0D0D0D" w:themeColor="text1" w:themeTint="F2"/>
        </w:rPr>
        <w:t xml:space="preserve"> ale </w:t>
      </w:r>
      <w:proofErr w:type="spellStart"/>
      <w:r w:rsidRPr="000908B4">
        <w:rPr>
          <w:color w:val="0D0D0D" w:themeColor="text1" w:themeTint="F2"/>
        </w:rPr>
        <w:t>clădirilor</w:t>
      </w:r>
      <w:proofErr w:type="spellEnd"/>
      <w:r w:rsidRPr="000908B4">
        <w:rPr>
          <w:color w:val="0D0D0D" w:themeColor="text1" w:themeTint="F2"/>
        </w:rPr>
        <w:t xml:space="preserve"> </w:t>
      </w:r>
      <w:proofErr w:type="spellStart"/>
      <w:r w:rsidRPr="000908B4">
        <w:rPr>
          <w:color w:val="0D0D0D" w:themeColor="text1" w:themeTint="F2"/>
        </w:rPr>
        <w:t>și</w:t>
      </w:r>
      <w:proofErr w:type="spellEnd"/>
      <w:r w:rsidRPr="000908B4">
        <w:rPr>
          <w:color w:val="0D0D0D" w:themeColor="text1" w:themeTint="F2"/>
        </w:rPr>
        <w:t xml:space="preserve"> </w:t>
      </w:r>
      <w:proofErr w:type="spellStart"/>
      <w:r w:rsidRPr="000908B4">
        <w:rPr>
          <w:color w:val="0D0D0D" w:themeColor="text1" w:themeTint="F2"/>
        </w:rPr>
        <w:t>limita</w:t>
      </w:r>
      <w:proofErr w:type="spellEnd"/>
      <w:r w:rsidRPr="000908B4">
        <w:rPr>
          <w:color w:val="0D0D0D" w:themeColor="text1" w:themeTint="F2"/>
        </w:rPr>
        <w:t xml:space="preserve"> </w:t>
      </w:r>
      <w:proofErr w:type="spellStart"/>
      <w:r w:rsidRPr="000908B4">
        <w:rPr>
          <w:color w:val="0D0D0D" w:themeColor="text1" w:themeTint="F2"/>
        </w:rPr>
        <w:t>proprietății</w:t>
      </w:r>
      <w:proofErr w:type="spellEnd"/>
      <w:r w:rsidRPr="000908B4">
        <w:rPr>
          <w:color w:val="0D0D0D" w:themeColor="text1" w:themeTint="F2"/>
        </w:rPr>
        <w:t xml:space="preserve"> </w:t>
      </w:r>
      <w:proofErr w:type="spellStart"/>
      <w:r w:rsidRPr="000908B4">
        <w:rPr>
          <w:color w:val="0D0D0D" w:themeColor="text1" w:themeTint="F2"/>
        </w:rPr>
        <w:t>învecinate</w:t>
      </w:r>
      <w:proofErr w:type="spellEnd"/>
      <w:r w:rsidRPr="000908B4">
        <w:rPr>
          <w:color w:val="0D0D0D" w:themeColor="text1" w:themeTint="F2"/>
        </w:rPr>
        <w:t>;</w:t>
      </w:r>
    </w:p>
    <w:p w14:paraId="216D40BF" w14:textId="77777777" w:rsidR="00EE18EE" w:rsidRPr="000908B4" w:rsidRDefault="00EE18EE" w:rsidP="00353DF1">
      <w:pPr>
        <w:pStyle w:val="ListParagraph"/>
        <w:numPr>
          <w:ilvl w:val="0"/>
          <w:numId w:val="3"/>
        </w:numPr>
        <w:rPr>
          <w:color w:val="0D0D0D" w:themeColor="text1" w:themeTint="F2"/>
        </w:rPr>
      </w:pPr>
      <w:proofErr w:type="spellStart"/>
      <w:r w:rsidRPr="000908B4">
        <w:rPr>
          <w:color w:val="0D0D0D" w:themeColor="text1" w:themeTint="F2"/>
        </w:rPr>
        <w:t>Distanțele</w:t>
      </w:r>
      <w:proofErr w:type="spellEnd"/>
      <w:r w:rsidRPr="000908B4">
        <w:rPr>
          <w:color w:val="0D0D0D" w:themeColor="text1" w:themeTint="F2"/>
        </w:rPr>
        <w:t xml:space="preserve"> </w:t>
      </w:r>
      <w:proofErr w:type="spellStart"/>
      <w:r w:rsidRPr="000908B4">
        <w:rPr>
          <w:color w:val="0D0D0D" w:themeColor="text1" w:themeTint="F2"/>
        </w:rPr>
        <w:t>minime</w:t>
      </w:r>
      <w:proofErr w:type="spellEnd"/>
      <w:r w:rsidRPr="000908B4">
        <w:rPr>
          <w:color w:val="0D0D0D" w:themeColor="text1" w:themeTint="F2"/>
        </w:rPr>
        <w:t xml:space="preserve"> </w:t>
      </w:r>
      <w:proofErr w:type="spellStart"/>
      <w:r w:rsidRPr="000908B4">
        <w:rPr>
          <w:color w:val="0D0D0D" w:themeColor="text1" w:themeTint="F2"/>
        </w:rPr>
        <w:t>necesare</w:t>
      </w:r>
      <w:proofErr w:type="spellEnd"/>
      <w:r w:rsidRPr="000908B4">
        <w:rPr>
          <w:color w:val="0D0D0D" w:themeColor="text1" w:themeTint="F2"/>
        </w:rPr>
        <w:t xml:space="preserve"> </w:t>
      </w:r>
      <w:proofErr w:type="spellStart"/>
      <w:r w:rsidRPr="000908B4">
        <w:rPr>
          <w:color w:val="0D0D0D" w:themeColor="text1" w:themeTint="F2"/>
        </w:rPr>
        <w:t>intervențiilor</w:t>
      </w:r>
      <w:proofErr w:type="spellEnd"/>
      <w:r w:rsidRPr="000908B4">
        <w:rPr>
          <w:color w:val="0D0D0D" w:themeColor="text1" w:themeTint="F2"/>
        </w:rPr>
        <w:t xml:space="preserve"> </w:t>
      </w:r>
      <w:proofErr w:type="spellStart"/>
      <w:r w:rsidRPr="000908B4">
        <w:rPr>
          <w:color w:val="0D0D0D" w:themeColor="text1" w:themeTint="F2"/>
        </w:rPr>
        <w:t>în</w:t>
      </w:r>
      <w:proofErr w:type="spellEnd"/>
      <w:r w:rsidRPr="000908B4">
        <w:rPr>
          <w:color w:val="0D0D0D" w:themeColor="text1" w:themeTint="F2"/>
        </w:rPr>
        <w:t xml:space="preserve"> </w:t>
      </w:r>
      <w:proofErr w:type="spellStart"/>
      <w:r w:rsidRPr="000908B4">
        <w:rPr>
          <w:color w:val="0D0D0D" w:themeColor="text1" w:themeTint="F2"/>
        </w:rPr>
        <w:t>caz</w:t>
      </w:r>
      <w:proofErr w:type="spellEnd"/>
      <w:r w:rsidRPr="000908B4">
        <w:rPr>
          <w:color w:val="0D0D0D" w:themeColor="text1" w:themeTint="F2"/>
        </w:rPr>
        <w:t xml:space="preserve"> de </w:t>
      </w:r>
      <w:proofErr w:type="spellStart"/>
      <w:r w:rsidRPr="000908B4">
        <w:rPr>
          <w:color w:val="0D0D0D" w:themeColor="text1" w:themeTint="F2"/>
        </w:rPr>
        <w:t>incendiu</w:t>
      </w:r>
      <w:proofErr w:type="spellEnd"/>
      <w:r w:rsidRPr="000908B4">
        <w:rPr>
          <w:color w:val="0D0D0D" w:themeColor="text1" w:themeTint="F2"/>
        </w:rPr>
        <w:t xml:space="preserve">, </w:t>
      </w:r>
      <w:proofErr w:type="spellStart"/>
      <w:r w:rsidRPr="000908B4">
        <w:rPr>
          <w:color w:val="0D0D0D" w:themeColor="text1" w:themeTint="F2"/>
        </w:rPr>
        <w:t>stabilite</w:t>
      </w:r>
      <w:proofErr w:type="spellEnd"/>
      <w:r w:rsidRPr="000908B4">
        <w:rPr>
          <w:color w:val="0D0D0D" w:themeColor="text1" w:themeTint="F2"/>
        </w:rPr>
        <w:t xml:space="preserve"> pe </w:t>
      </w:r>
      <w:proofErr w:type="spellStart"/>
      <w:r w:rsidRPr="000908B4">
        <w:rPr>
          <w:color w:val="0D0D0D" w:themeColor="text1" w:themeTint="F2"/>
        </w:rPr>
        <w:t>baza</w:t>
      </w:r>
      <w:proofErr w:type="spellEnd"/>
      <w:r w:rsidRPr="000908B4">
        <w:rPr>
          <w:color w:val="0D0D0D" w:themeColor="text1" w:themeTint="F2"/>
        </w:rPr>
        <w:t xml:space="preserve"> </w:t>
      </w:r>
      <w:proofErr w:type="spellStart"/>
      <w:r w:rsidRPr="000908B4">
        <w:rPr>
          <w:color w:val="0D0D0D" w:themeColor="text1" w:themeTint="F2"/>
        </w:rPr>
        <w:t>avizului</w:t>
      </w:r>
      <w:proofErr w:type="spellEnd"/>
      <w:r w:rsidRPr="000908B4">
        <w:rPr>
          <w:color w:val="0D0D0D" w:themeColor="text1" w:themeTint="F2"/>
        </w:rPr>
        <w:t xml:space="preserve"> </w:t>
      </w:r>
      <w:proofErr w:type="spellStart"/>
      <w:r w:rsidR="0084796F" w:rsidRPr="000908B4">
        <w:rPr>
          <w:color w:val="0D0D0D" w:themeColor="text1" w:themeTint="F2"/>
        </w:rPr>
        <w:t>unității</w:t>
      </w:r>
      <w:proofErr w:type="spellEnd"/>
      <w:r w:rsidR="0084796F" w:rsidRPr="000908B4">
        <w:rPr>
          <w:color w:val="0D0D0D" w:themeColor="text1" w:themeTint="F2"/>
        </w:rPr>
        <w:t xml:space="preserve"> </w:t>
      </w:r>
      <w:proofErr w:type="spellStart"/>
      <w:r w:rsidR="0084796F" w:rsidRPr="000908B4">
        <w:rPr>
          <w:color w:val="0D0D0D" w:themeColor="text1" w:themeTint="F2"/>
        </w:rPr>
        <w:t>teritoriale</w:t>
      </w:r>
      <w:proofErr w:type="spellEnd"/>
      <w:r w:rsidR="0084796F" w:rsidRPr="000908B4">
        <w:rPr>
          <w:color w:val="0D0D0D" w:themeColor="text1" w:themeTint="F2"/>
        </w:rPr>
        <w:t xml:space="preserve"> </w:t>
      </w:r>
      <w:proofErr w:type="spellStart"/>
      <w:r w:rsidR="0084796F" w:rsidRPr="000908B4">
        <w:rPr>
          <w:color w:val="0D0D0D" w:themeColor="text1" w:themeTint="F2"/>
        </w:rPr>
        <w:t>pentru</w:t>
      </w:r>
      <w:proofErr w:type="spellEnd"/>
      <w:r w:rsidR="0084796F" w:rsidRPr="000908B4">
        <w:rPr>
          <w:color w:val="0D0D0D" w:themeColor="text1" w:themeTint="F2"/>
        </w:rPr>
        <w:t xml:space="preserve"> </w:t>
      </w:r>
      <w:proofErr w:type="spellStart"/>
      <w:r w:rsidR="0084796F" w:rsidRPr="000908B4">
        <w:rPr>
          <w:color w:val="0D0D0D" w:themeColor="text1" w:themeTint="F2"/>
        </w:rPr>
        <w:t>situații</w:t>
      </w:r>
      <w:proofErr w:type="spellEnd"/>
      <w:r w:rsidR="0084796F" w:rsidRPr="000908B4">
        <w:rPr>
          <w:color w:val="0D0D0D" w:themeColor="text1" w:themeTint="F2"/>
        </w:rPr>
        <w:t xml:space="preserve"> de </w:t>
      </w:r>
      <w:proofErr w:type="spellStart"/>
      <w:r w:rsidR="0084796F" w:rsidRPr="000908B4">
        <w:rPr>
          <w:color w:val="0D0D0D" w:themeColor="text1" w:themeTint="F2"/>
        </w:rPr>
        <w:t>urgență</w:t>
      </w:r>
      <w:proofErr w:type="spellEnd"/>
      <w:r w:rsidRPr="000908B4">
        <w:rPr>
          <w:color w:val="0D0D0D" w:themeColor="text1" w:themeTint="F2"/>
        </w:rPr>
        <w:t>;</w:t>
      </w:r>
    </w:p>
    <w:p w14:paraId="77599DE0" w14:textId="38DFF5FE" w:rsidR="00EE18EE" w:rsidRPr="000908B4" w:rsidRDefault="00EE18EE" w:rsidP="00353DF1">
      <w:pPr>
        <w:pStyle w:val="ListParagraph"/>
        <w:numPr>
          <w:ilvl w:val="0"/>
          <w:numId w:val="3"/>
        </w:numPr>
        <w:rPr>
          <w:color w:val="0D0D0D" w:themeColor="text1" w:themeTint="F2"/>
        </w:rPr>
      </w:pPr>
      <w:r w:rsidRPr="000908B4">
        <w:rPr>
          <w:color w:val="0D0D0D" w:themeColor="text1" w:themeTint="F2"/>
        </w:rPr>
        <w:t xml:space="preserve">Distanța </w:t>
      </w:r>
      <w:proofErr w:type="spellStart"/>
      <w:r w:rsidRPr="000908B4">
        <w:rPr>
          <w:color w:val="0D0D0D" w:themeColor="text1" w:themeTint="F2"/>
        </w:rPr>
        <w:t>minimă</w:t>
      </w:r>
      <w:proofErr w:type="spellEnd"/>
      <w:r w:rsidRPr="000908B4">
        <w:rPr>
          <w:color w:val="0D0D0D" w:themeColor="text1" w:themeTint="F2"/>
        </w:rPr>
        <w:t xml:space="preserve"> </w:t>
      </w:r>
      <w:proofErr w:type="spellStart"/>
      <w:r w:rsidRPr="000908B4">
        <w:rPr>
          <w:color w:val="0D0D0D" w:themeColor="text1" w:themeTint="F2"/>
        </w:rPr>
        <w:t>între</w:t>
      </w:r>
      <w:proofErr w:type="spellEnd"/>
      <w:r w:rsidRPr="000908B4">
        <w:rPr>
          <w:color w:val="0D0D0D" w:themeColor="text1" w:themeTint="F2"/>
        </w:rPr>
        <w:t xml:space="preserve"> </w:t>
      </w:r>
      <w:proofErr w:type="spellStart"/>
      <w:r w:rsidRPr="000908B4">
        <w:rPr>
          <w:color w:val="0D0D0D" w:themeColor="text1" w:themeTint="F2"/>
        </w:rPr>
        <w:t>construcțiile</w:t>
      </w:r>
      <w:proofErr w:type="spellEnd"/>
      <w:r w:rsidRPr="000908B4">
        <w:rPr>
          <w:color w:val="0D0D0D" w:themeColor="text1" w:themeTint="F2"/>
        </w:rPr>
        <w:t xml:space="preserve"> </w:t>
      </w:r>
      <w:proofErr w:type="spellStart"/>
      <w:r w:rsidRPr="000908B4">
        <w:rPr>
          <w:color w:val="0D0D0D" w:themeColor="text1" w:themeTint="F2"/>
        </w:rPr>
        <w:t>individuale</w:t>
      </w:r>
      <w:proofErr w:type="spellEnd"/>
      <w:r w:rsidRPr="000908B4">
        <w:rPr>
          <w:color w:val="0D0D0D" w:themeColor="text1" w:themeTint="F2"/>
        </w:rPr>
        <w:t xml:space="preserve"> de pe </w:t>
      </w:r>
      <w:proofErr w:type="spellStart"/>
      <w:r w:rsidRPr="000908B4">
        <w:rPr>
          <w:color w:val="0D0D0D" w:themeColor="text1" w:themeTint="F2"/>
        </w:rPr>
        <w:t>aceeași</w:t>
      </w:r>
      <w:proofErr w:type="spellEnd"/>
      <w:r w:rsidRPr="000908B4">
        <w:rPr>
          <w:color w:val="0D0D0D" w:themeColor="text1" w:themeTint="F2"/>
        </w:rPr>
        <w:t xml:space="preserve"> </w:t>
      </w:r>
      <w:proofErr w:type="spellStart"/>
      <w:r w:rsidRPr="000908B4">
        <w:rPr>
          <w:color w:val="0D0D0D" w:themeColor="text1" w:themeTint="F2"/>
        </w:rPr>
        <w:t>parcelă</w:t>
      </w:r>
      <w:proofErr w:type="spellEnd"/>
      <w:r w:rsidRPr="000908B4">
        <w:rPr>
          <w:color w:val="0D0D0D" w:themeColor="text1" w:themeTint="F2"/>
        </w:rPr>
        <w:t xml:space="preserve"> </w:t>
      </w:r>
      <w:proofErr w:type="spellStart"/>
      <w:r w:rsidRPr="000908B4">
        <w:rPr>
          <w:color w:val="0D0D0D" w:themeColor="text1" w:themeTint="F2"/>
        </w:rPr>
        <w:t>să</w:t>
      </w:r>
      <w:proofErr w:type="spellEnd"/>
      <w:r w:rsidRPr="000908B4">
        <w:rPr>
          <w:color w:val="0D0D0D" w:themeColor="text1" w:themeTint="F2"/>
        </w:rPr>
        <w:t xml:space="preserve"> fie </w:t>
      </w:r>
      <w:r w:rsidR="00683D75">
        <w:rPr>
          <w:color w:val="0D0D0D" w:themeColor="text1" w:themeTint="F2"/>
        </w:rPr>
        <w:t xml:space="preserve">minim </w:t>
      </w:r>
      <w:proofErr w:type="spellStart"/>
      <w:r w:rsidRPr="000908B4">
        <w:rPr>
          <w:color w:val="0D0D0D" w:themeColor="text1" w:themeTint="F2"/>
        </w:rPr>
        <w:t>egală</w:t>
      </w:r>
      <w:proofErr w:type="spellEnd"/>
      <w:r w:rsidRPr="000908B4">
        <w:rPr>
          <w:color w:val="0D0D0D" w:themeColor="text1" w:themeTint="F2"/>
        </w:rPr>
        <w:t xml:space="preserve"> </w:t>
      </w:r>
      <w:r w:rsidR="00683D75">
        <w:rPr>
          <w:color w:val="0D0D0D" w:themeColor="text1" w:themeTint="F2"/>
        </w:rPr>
        <w:t xml:space="preserve">cu </w:t>
      </w:r>
      <w:proofErr w:type="spellStart"/>
      <w:r w:rsidRPr="000908B4">
        <w:rPr>
          <w:color w:val="0D0D0D" w:themeColor="text1" w:themeTint="F2"/>
        </w:rPr>
        <w:t>înălțimii</w:t>
      </w:r>
      <w:proofErr w:type="spellEnd"/>
      <w:r w:rsidRPr="000908B4">
        <w:rPr>
          <w:color w:val="0D0D0D" w:themeColor="text1" w:themeTint="F2"/>
        </w:rPr>
        <w:t xml:space="preserve"> </w:t>
      </w:r>
      <w:proofErr w:type="spellStart"/>
      <w:r w:rsidRPr="000908B4">
        <w:rPr>
          <w:color w:val="0D0D0D" w:themeColor="text1" w:themeTint="F2"/>
        </w:rPr>
        <w:t>construcției</w:t>
      </w:r>
      <w:proofErr w:type="spellEnd"/>
      <w:r w:rsidRPr="000908B4">
        <w:rPr>
          <w:color w:val="0D0D0D" w:themeColor="text1" w:themeTint="F2"/>
        </w:rPr>
        <w:t xml:space="preserve"> </w:t>
      </w:r>
      <w:proofErr w:type="spellStart"/>
      <w:r w:rsidRPr="000908B4">
        <w:rPr>
          <w:color w:val="0D0D0D" w:themeColor="text1" w:themeTint="F2"/>
        </w:rPr>
        <w:t>celei</w:t>
      </w:r>
      <w:proofErr w:type="spellEnd"/>
      <w:r w:rsidRPr="000908B4">
        <w:rPr>
          <w:color w:val="0D0D0D" w:themeColor="text1" w:themeTint="F2"/>
        </w:rPr>
        <w:t xml:space="preserve"> </w:t>
      </w:r>
      <w:proofErr w:type="spellStart"/>
      <w:r w:rsidRPr="000908B4">
        <w:rPr>
          <w:color w:val="0D0D0D" w:themeColor="text1" w:themeTint="F2"/>
        </w:rPr>
        <w:t>mai</w:t>
      </w:r>
      <w:proofErr w:type="spellEnd"/>
      <w:r w:rsidRPr="000908B4">
        <w:rPr>
          <w:color w:val="0D0D0D" w:themeColor="text1" w:themeTint="F2"/>
        </w:rPr>
        <w:t xml:space="preserve"> </w:t>
      </w:r>
      <w:proofErr w:type="spellStart"/>
      <w:r w:rsidRPr="000908B4">
        <w:rPr>
          <w:color w:val="0D0D0D" w:themeColor="text1" w:themeTint="F2"/>
        </w:rPr>
        <w:t>înalte</w:t>
      </w:r>
      <w:proofErr w:type="spellEnd"/>
      <w:r w:rsidR="00683D75">
        <w:rPr>
          <w:color w:val="0D0D0D" w:themeColor="text1" w:themeTint="F2"/>
        </w:rPr>
        <w:t>;</w:t>
      </w:r>
    </w:p>
    <w:p w14:paraId="440A86F2" w14:textId="77777777" w:rsidR="00EE18EE" w:rsidRPr="000908B4" w:rsidRDefault="00EE18EE" w:rsidP="00353DF1">
      <w:pPr>
        <w:pStyle w:val="ListParagraph"/>
        <w:numPr>
          <w:ilvl w:val="0"/>
          <w:numId w:val="3"/>
        </w:numPr>
        <w:rPr>
          <w:color w:val="0D0D0D" w:themeColor="text1" w:themeTint="F2"/>
        </w:rPr>
      </w:pPr>
      <w:proofErr w:type="spellStart"/>
      <w:r w:rsidRPr="000908B4">
        <w:rPr>
          <w:color w:val="0D0D0D" w:themeColor="text1" w:themeTint="F2"/>
        </w:rPr>
        <w:t>Accesul</w:t>
      </w:r>
      <w:proofErr w:type="spellEnd"/>
      <w:r w:rsidRPr="000908B4">
        <w:rPr>
          <w:color w:val="0D0D0D" w:themeColor="text1" w:themeTint="F2"/>
        </w:rPr>
        <w:t xml:space="preserve"> </w:t>
      </w:r>
      <w:proofErr w:type="spellStart"/>
      <w:r w:rsidRPr="000908B4">
        <w:rPr>
          <w:color w:val="0D0D0D" w:themeColor="text1" w:themeTint="F2"/>
        </w:rPr>
        <w:t>ușor</w:t>
      </w:r>
      <w:proofErr w:type="spellEnd"/>
      <w:r w:rsidRPr="000908B4">
        <w:rPr>
          <w:color w:val="0D0D0D" w:themeColor="text1" w:themeTint="F2"/>
        </w:rPr>
        <w:t xml:space="preserve"> al </w:t>
      </w:r>
      <w:proofErr w:type="spellStart"/>
      <w:r w:rsidRPr="000908B4">
        <w:rPr>
          <w:color w:val="0D0D0D" w:themeColor="text1" w:themeTint="F2"/>
        </w:rPr>
        <w:t>mijloacelor</w:t>
      </w:r>
      <w:proofErr w:type="spellEnd"/>
      <w:r w:rsidRPr="000908B4">
        <w:rPr>
          <w:color w:val="0D0D0D" w:themeColor="text1" w:themeTint="F2"/>
        </w:rPr>
        <w:t xml:space="preserve"> </w:t>
      </w:r>
      <w:proofErr w:type="spellStart"/>
      <w:r w:rsidRPr="000908B4">
        <w:rPr>
          <w:color w:val="0D0D0D" w:themeColor="text1" w:themeTint="F2"/>
        </w:rPr>
        <w:t>și</w:t>
      </w:r>
      <w:proofErr w:type="spellEnd"/>
      <w:r w:rsidRPr="000908B4">
        <w:rPr>
          <w:color w:val="0D0D0D" w:themeColor="text1" w:themeTint="F2"/>
        </w:rPr>
        <w:t xml:space="preserve"> </w:t>
      </w:r>
      <w:proofErr w:type="spellStart"/>
      <w:r w:rsidRPr="000908B4">
        <w:rPr>
          <w:color w:val="0D0D0D" w:themeColor="text1" w:themeTint="F2"/>
        </w:rPr>
        <w:t>forțelor</w:t>
      </w:r>
      <w:proofErr w:type="spellEnd"/>
      <w:r w:rsidRPr="000908B4">
        <w:rPr>
          <w:color w:val="0D0D0D" w:themeColor="text1" w:themeTint="F2"/>
        </w:rPr>
        <w:t xml:space="preserve"> de </w:t>
      </w:r>
      <w:proofErr w:type="spellStart"/>
      <w:r w:rsidRPr="000908B4">
        <w:rPr>
          <w:color w:val="0D0D0D" w:themeColor="text1" w:themeTint="F2"/>
        </w:rPr>
        <w:t>intervenție</w:t>
      </w:r>
      <w:proofErr w:type="spellEnd"/>
      <w:r w:rsidRPr="000908B4">
        <w:rPr>
          <w:color w:val="0D0D0D" w:themeColor="text1" w:themeTint="F2"/>
        </w:rPr>
        <w:t xml:space="preserve">, la </w:t>
      </w:r>
      <w:proofErr w:type="spellStart"/>
      <w:r w:rsidRPr="000908B4">
        <w:rPr>
          <w:color w:val="0D0D0D" w:themeColor="text1" w:themeTint="F2"/>
        </w:rPr>
        <w:t>cel</w:t>
      </w:r>
      <w:proofErr w:type="spellEnd"/>
      <w:r w:rsidRPr="000908B4">
        <w:rPr>
          <w:color w:val="0D0D0D" w:themeColor="text1" w:themeTint="F2"/>
        </w:rPr>
        <w:t xml:space="preserve"> </w:t>
      </w:r>
      <w:proofErr w:type="spellStart"/>
      <w:r w:rsidRPr="000908B4">
        <w:rPr>
          <w:color w:val="0D0D0D" w:themeColor="text1" w:themeTint="F2"/>
        </w:rPr>
        <w:t>puțin</w:t>
      </w:r>
      <w:proofErr w:type="spellEnd"/>
      <w:r w:rsidRPr="000908B4">
        <w:rPr>
          <w:color w:val="0D0D0D" w:themeColor="text1" w:themeTint="F2"/>
        </w:rPr>
        <w:t xml:space="preserve"> o </w:t>
      </w:r>
      <w:proofErr w:type="spellStart"/>
      <w:r w:rsidRPr="000908B4">
        <w:rPr>
          <w:color w:val="0D0D0D" w:themeColor="text1" w:themeTint="F2"/>
        </w:rPr>
        <w:t>suprafață</w:t>
      </w:r>
      <w:proofErr w:type="spellEnd"/>
      <w:r w:rsidRPr="000908B4">
        <w:rPr>
          <w:color w:val="0D0D0D" w:themeColor="text1" w:themeTint="F2"/>
        </w:rPr>
        <w:t xml:space="preserve"> </w:t>
      </w:r>
      <w:proofErr w:type="spellStart"/>
      <w:r w:rsidRPr="000908B4">
        <w:rPr>
          <w:color w:val="0D0D0D" w:themeColor="text1" w:themeTint="F2"/>
        </w:rPr>
        <w:t>vitrată</w:t>
      </w:r>
      <w:proofErr w:type="spellEnd"/>
      <w:r w:rsidRPr="000908B4">
        <w:rPr>
          <w:color w:val="0D0D0D" w:themeColor="text1" w:themeTint="F2"/>
        </w:rPr>
        <w:t xml:space="preserve"> (</w:t>
      </w:r>
      <w:proofErr w:type="spellStart"/>
      <w:r w:rsidRPr="000908B4">
        <w:rPr>
          <w:color w:val="0D0D0D" w:themeColor="text1" w:themeTint="F2"/>
        </w:rPr>
        <w:t>două</w:t>
      </w:r>
      <w:proofErr w:type="spellEnd"/>
      <w:r w:rsidRPr="000908B4">
        <w:rPr>
          <w:color w:val="0D0D0D" w:themeColor="text1" w:themeTint="F2"/>
        </w:rPr>
        <w:t xml:space="preserve"> </w:t>
      </w:r>
      <w:proofErr w:type="spellStart"/>
      <w:r w:rsidRPr="000908B4">
        <w:rPr>
          <w:color w:val="0D0D0D" w:themeColor="text1" w:themeTint="F2"/>
        </w:rPr>
        <w:t>pentru</w:t>
      </w:r>
      <w:proofErr w:type="spellEnd"/>
      <w:r w:rsidRPr="000908B4">
        <w:rPr>
          <w:color w:val="0D0D0D" w:themeColor="text1" w:themeTint="F2"/>
        </w:rPr>
        <w:t xml:space="preserve"> </w:t>
      </w:r>
      <w:proofErr w:type="spellStart"/>
      <w:r w:rsidRPr="000908B4">
        <w:rPr>
          <w:color w:val="0D0D0D" w:themeColor="text1" w:themeTint="F2"/>
        </w:rPr>
        <w:t>clădiri</w:t>
      </w:r>
      <w:proofErr w:type="spellEnd"/>
      <w:r w:rsidRPr="000908B4">
        <w:rPr>
          <w:color w:val="0D0D0D" w:themeColor="text1" w:themeTint="F2"/>
        </w:rPr>
        <w:t xml:space="preserve"> </w:t>
      </w:r>
      <w:proofErr w:type="spellStart"/>
      <w:r w:rsidRPr="000908B4">
        <w:rPr>
          <w:color w:val="0D0D0D" w:themeColor="text1" w:themeTint="F2"/>
        </w:rPr>
        <w:t>aglomerate</w:t>
      </w:r>
      <w:proofErr w:type="spellEnd"/>
      <w:r w:rsidRPr="000908B4">
        <w:rPr>
          <w:color w:val="0D0D0D" w:themeColor="text1" w:themeTint="F2"/>
        </w:rPr>
        <w:t xml:space="preserve">), precum </w:t>
      </w:r>
      <w:proofErr w:type="spellStart"/>
      <w:r w:rsidRPr="000908B4">
        <w:rPr>
          <w:color w:val="0D0D0D" w:themeColor="text1" w:themeTint="F2"/>
        </w:rPr>
        <w:t>și</w:t>
      </w:r>
      <w:proofErr w:type="spellEnd"/>
      <w:r w:rsidRPr="000908B4">
        <w:rPr>
          <w:color w:val="0D0D0D" w:themeColor="text1" w:themeTint="F2"/>
        </w:rPr>
        <w:t xml:space="preserve"> </w:t>
      </w:r>
      <w:proofErr w:type="spellStart"/>
      <w:r w:rsidRPr="000908B4">
        <w:rPr>
          <w:color w:val="0D0D0D" w:themeColor="text1" w:themeTint="F2"/>
        </w:rPr>
        <w:t>accesul</w:t>
      </w:r>
      <w:proofErr w:type="spellEnd"/>
      <w:r w:rsidRPr="000908B4">
        <w:rPr>
          <w:color w:val="0D0D0D" w:themeColor="text1" w:themeTint="F2"/>
        </w:rPr>
        <w:t xml:space="preserve"> </w:t>
      </w:r>
      <w:proofErr w:type="spellStart"/>
      <w:r w:rsidRPr="000908B4">
        <w:rPr>
          <w:color w:val="0D0D0D" w:themeColor="text1" w:themeTint="F2"/>
        </w:rPr>
        <w:t>autocisternelor</w:t>
      </w:r>
      <w:proofErr w:type="spellEnd"/>
      <w:r w:rsidRPr="000908B4">
        <w:rPr>
          <w:color w:val="0D0D0D" w:themeColor="text1" w:themeTint="F2"/>
        </w:rPr>
        <w:t xml:space="preserve"> la </w:t>
      </w:r>
      <w:proofErr w:type="spellStart"/>
      <w:r w:rsidRPr="000908B4">
        <w:rPr>
          <w:color w:val="0D0D0D" w:themeColor="text1" w:themeTint="F2"/>
        </w:rPr>
        <w:t>intrările</w:t>
      </w:r>
      <w:proofErr w:type="spellEnd"/>
      <w:r w:rsidRPr="000908B4">
        <w:rPr>
          <w:color w:val="0D0D0D" w:themeColor="text1" w:themeTint="F2"/>
        </w:rPr>
        <w:t xml:space="preserve"> </w:t>
      </w:r>
      <w:proofErr w:type="spellStart"/>
      <w:r w:rsidRPr="000908B4">
        <w:rPr>
          <w:color w:val="0D0D0D" w:themeColor="text1" w:themeTint="F2"/>
        </w:rPr>
        <w:t>existente</w:t>
      </w:r>
      <w:proofErr w:type="spellEnd"/>
      <w:r w:rsidRPr="000908B4">
        <w:rPr>
          <w:color w:val="0D0D0D" w:themeColor="text1" w:themeTint="F2"/>
        </w:rPr>
        <w:t xml:space="preserve"> </w:t>
      </w:r>
      <w:proofErr w:type="spellStart"/>
      <w:r w:rsidRPr="000908B4">
        <w:rPr>
          <w:color w:val="0D0D0D" w:themeColor="text1" w:themeTint="F2"/>
        </w:rPr>
        <w:t>spre</w:t>
      </w:r>
      <w:proofErr w:type="spellEnd"/>
      <w:r w:rsidRPr="000908B4">
        <w:rPr>
          <w:color w:val="0D0D0D" w:themeColor="text1" w:themeTint="F2"/>
        </w:rPr>
        <w:t xml:space="preserve"> </w:t>
      </w:r>
      <w:proofErr w:type="spellStart"/>
      <w:r w:rsidRPr="000908B4">
        <w:rPr>
          <w:color w:val="0D0D0D" w:themeColor="text1" w:themeTint="F2"/>
        </w:rPr>
        <w:t>domeniul</w:t>
      </w:r>
      <w:proofErr w:type="spellEnd"/>
      <w:r w:rsidRPr="000908B4">
        <w:rPr>
          <w:color w:val="0D0D0D" w:themeColor="text1" w:themeTint="F2"/>
        </w:rPr>
        <w:t xml:space="preserve"> public (</w:t>
      </w:r>
      <w:proofErr w:type="spellStart"/>
      <w:r w:rsidRPr="000908B4">
        <w:rPr>
          <w:color w:val="0D0D0D" w:themeColor="text1" w:themeTint="F2"/>
        </w:rPr>
        <w:t>neblocarea</w:t>
      </w:r>
      <w:proofErr w:type="spellEnd"/>
      <w:r w:rsidRPr="000908B4">
        <w:rPr>
          <w:color w:val="0D0D0D" w:themeColor="text1" w:themeTint="F2"/>
        </w:rPr>
        <w:t xml:space="preserve"> cu </w:t>
      </w:r>
      <w:proofErr w:type="spellStart"/>
      <w:r w:rsidRPr="000908B4">
        <w:rPr>
          <w:color w:val="0D0D0D" w:themeColor="text1" w:themeTint="F2"/>
        </w:rPr>
        <w:t>obstacole</w:t>
      </w:r>
      <w:proofErr w:type="spellEnd"/>
      <w:r w:rsidRPr="000908B4">
        <w:rPr>
          <w:color w:val="0D0D0D" w:themeColor="text1" w:themeTint="F2"/>
        </w:rPr>
        <w:t xml:space="preserve"> – </w:t>
      </w:r>
      <w:proofErr w:type="spellStart"/>
      <w:r w:rsidRPr="000908B4">
        <w:rPr>
          <w:color w:val="0D0D0D" w:themeColor="text1" w:themeTint="F2"/>
        </w:rPr>
        <w:t>copertine</w:t>
      </w:r>
      <w:proofErr w:type="spellEnd"/>
      <w:r w:rsidRPr="000908B4">
        <w:rPr>
          <w:color w:val="0D0D0D" w:themeColor="text1" w:themeTint="F2"/>
        </w:rPr>
        <w:t xml:space="preserve"> </w:t>
      </w:r>
      <w:proofErr w:type="spellStart"/>
      <w:r w:rsidRPr="000908B4">
        <w:rPr>
          <w:color w:val="0D0D0D" w:themeColor="text1" w:themeTint="F2"/>
        </w:rPr>
        <w:t>mari</w:t>
      </w:r>
      <w:proofErr w:type="spellEnd"/>
      <w:r w:rsidRPr="000908B4">
        <w:rPr>
          <w:color w:val="0D0D0D" w:themeColor="text1" w:themeTint="F2"/>
        </w:rPr>
        <w:t xml:space="preserve">, </w:t>
      </w:r>
      <w:proofErr w:type="spellStart"/>
      <w:r w:rsidRPr="000908B4">
        <w:rPr>
          <w:color w:val="0D0D0D" w:themeColor="text1" w:themeTint="F2"/>
        </w:rPr>
        <w:t>piloni</w:t>
      </w:r>
      <w:proofErr w:type="spellEnd"/>
      <w:r w:rsidRPr="000908B4">
        <w:rPr>
          <w:color w:val="0D0D0D" w:themeColor="text1" w:themeTint="F2"/>
        </w:rPr>
        <w:t xml:space="preserve"> </w:t>
      </w:r>
      <w:proofErr w:type="spellStart"/>
      <w:r w:rsidRPr="000908B4">
        <w:rPr>
          <w:color w:val="0D0D0D" w:themeColor="text1" w:themeTint="F2"/>
        </w:rPr>
        <w:t>înalți</w:t>
      </w:r>
      <w:proofErr w:type="spellEnd"/>
      <w:r w:rsidRPr="000908B4">
        <w:rPr>
          <w:color w:val="0D0D0D" w:themeColor="text1" w:themeTint="F2"/>
        </w:rPr>
        <w:t xml:space="preserve">, </w:t>
      </w:r>
      <w:proofErr w:type="spellStart"/>
      <w:r w:rsidRPr="000908B4">
        <w:rPr>
          <w:color w:val="0D0D0D" w:themeColor="text1" w:themeTint="F2"/>
        </w:rPr>
        <w:t>parcaje</w:t>
      </w:r>
      <w:proofErr w:type="spellEnd"/>
      <w:r w:rsidRPr="000908B4">
        <w:rPr>
          <w:color w:val="0D0D0D" w:themeColor="text1" w:themeTint="F2"/>
        </w:rPr>
        <w:t xml:space="preserve"> auto). </w:t>
      </w:r>
      <w:proofErr w:type="spellStart"/>
      <w:r w:rsidRPr="000908B4">
        <w:rPr>
          <w:color w:val="0D0D0D" w:themeColor="text1" w:themeTint="F2"/>
        </w:rPr>
        <w:t>În</w:t>
      </w:r>
      <w:proofErr w:type="spellEnd"/>
      <w:r w:rsidRPr="000908B4">
        <w:rPr>
          <w:color w:val="0D0D0D" w:themeColor="text1" w:themeTint="F2"/>
        </w:rPr>
        <w:t xml:space="preserve"> </w:t>
      </w:r>
      <w:proofErr w:type="spellStart"/>
      <w:r w:rsidRPr="000908B4">
        <w:rPr>
          <w:color w:val="0D0D0D" w:themeColor="text1" w:themeTint="F2"/>
        </w:rPr>
        <w:t>cazul</w:t>
      </w:r>
      <w:proofErr w:type="spellEnd"/>
      <w:r w:rsidRPr="000908B4">
        <w:rPr>
          <w:color w:val="0D0D0D" w:themeColor="text1" w:themeTint="F2"/>
        </w:rPr>
        <w:t xml:space="preserve"> </w:t>
      </w:r>
      <w:proofErr w:type="spellStart"/>
      <w:r w:rsidRPr="000908B4">
        <w:rPr>
          <w:color w:val="0D0D0D" w:themeColor="text1" w:themeTint="F2"/>
        </w:rPr>
        <w:t>în</w:t>
      </w:r>
      <w:proofErr w:type="spellEnd"/>
      <w:r w:rsidRPr="000908B4">
        <w:rPr>
          <w:color w:val="0D0D0D" w:themeColor="text1" w:themeTint="F2"/>
        </w:rPr>
        <w:t xml:space="preserve"> care </w:t>
      </w:r>
      <w:proofErr w:type="spellStart"/>
      <w:r w:rsidRPr="000908B4">
        <w:rPr>
          <w:color w:val="0D0D0D" w:themeColor="text1" w:themeTint="F2"/>
        </w:rPr>
        <w:t>accesul</w:t>
      </w:r>
      <w:proofErr w:type="spellEnd"/>
      <w:r w:rsidRPr="000908B4">
        <w:rPr>
          <w:color w:val="0D0D0D" w:themeColor="text1" w:themeTint="F2"/>
        </w:rPr>
        <w:t xml:space="preserve"> </w:t>
      </w:r>
      <w:proofErr w:type="spellStart"/>
      <w:r w:rsidRPr="000908B4">
        <w:rPr>
          <w:color w:val="0D0D0D" w:themeColor="text1" w:themeTint="F2"/>
        </w:rPr>
        <w:t>mijloacelor</w:t>
      </w:r>
      <w:proofErr w:type="spellEnd"/>
      <w:r w:rsidRPr="000908B4">
        <w:rPr>
          <w:color w:val="0D0D0D" w:themeColor="text1" w:themeTint="F2"/>
        </w:rPr>
        <w:t xml:space="preserve"> de </w:t>
      </w:r>
      <w:proofErr w:type="spellStart"/>
      <w:r w:rsidRPr="000908B4">
        <w:rPr>
          <w:color w:val="0D0D0D" w:themeColor="text1" w:themeTint="F2"/>
        </w:rPr>
        <w:t>intervenție</w:t>
      </w:r>
      <w:proofErr w:type="spellEnd"/>
      <w:r w:rsidRPr="000908B4">
        <w:rPr>
          <w:color w:val="0D0D0D" w:themeColor="text1" w:themeTint="F2"/>
        </w:rPr>
        <w:t xml:space="preserve"> la a </w:t>
      </w:r>
      <w:proofErr w:type="spellStart"/>
      <w:r w:rsidRPr="000908B4">
        <w:rPr>
          <w:color w:val="0D0D0D" w:themeColor="text1" w:themeTint="F2"/>
        </w:rPr>
        <w:t>doua</w:t>
      </w:r>
      <w:proofErr w:type="spellEnd"/>
      <w:r w:rsidRPr="000908B4">
        <w:rPr>
          <w:color w:val="0D0D0D" w:themeColor="text1" w:themeTint="F2"/>
        </w:rPr>
        <w:t xml:space="preserve"> </w:t>
      </w:r>
      <w:proofErr w:type="spellStart"/>
      <w:r w:rsidRPr="000908B4">
        <w:rPr>
          <w:color w:val="0D0D0D" w:themeColor="text1" w:themeTint="F2"/>
        </w:rPr>
        <w:t>fațadă</w:t>
      </w:r>
      <w:proofErr w:type="spellEnd"/>
      <w:r w:rsidRPr="000908B4">
        <w:rPr>
          <w:color w:val="0D0D0D" w:themeColor="text1" w:themeTint="F2"/>
        </w:rPr>
        <w:t xml:space="preserve"> nu </w:t>
      </w:r>
      <w:proofErr w:type="spellStart"/>
      <w:r w:rsidRPr="000908B4">
        <w:rPr>
          <w:color w:val="0D0D0D" w:themeColor="text1" w:themeTint="F2"/>
        </w:rPr>
        <w:t>este</w:t>
      </w:r>
      <w:proofErr w:type="spellEnd"/>
      <w:r w:rsidRPr="000908B4">
        <w:rPr>
          <w:color w:val="0D0D0D" w:themeColor="text1" w:themeTint="F2"/>
        </w:rPr>
        <w:t xml:space="preserve"> </w:t>
      </w:r>
      <w:proofErr w:type="spellStart"/>
      <w:r w:rsidRPr="000908B4">
        <w:rPr>
          <w:color w:val="0D0D0D" w:themeColor="text1" w:themeTint="F2"/>
        </w:rPr>
        <w:t>posibil</w:t>
      </w:r>
      <w:proofErr w:type="spellEnd"/>
      <w:r w:rsidRPr="000908B4">
        <w:rPr>
          <w:color w:val="0D0D0D" w:themeColor="text1" w:themeTint="F2"/>
        </w:rPr>
        <w:t xml:space="preserve">, se </w:t>
      </w:r>
      <w:proofErr w:type="spellStart"/>
      <w:r w:rsidR="0084796F" w:rsidRPr="000908B4">
        <w:rPr>
          <w:color w:val="0D0D0D" w:themeColor="text1" w:themeTint="F2"/>
        </w:rPr>
        <w:t>va</w:t>
      </w:r>
      <w:proofErr w:type="spellEnd"/>
      <w:r w:rsidR="0084796F" w:rsidRPr="000908B4">
        <w:rPr>
          <w:color w:val="0D0D0D" w:themeColor="text1" w:themeTint="F2"/>
        </w:rPr>
        <w:t xml:space="preserve"> </w:t>
      </w:r>
      <w:proofErr w:type="spellStart"/>
      <w:r w:rsidR="0084796F" w:rsidRPr="000908B4">
        <w:rPr>
          <w:color w:val="0D0D0D" w:themeColor="text1" w:themeTint="F2"/>
        </w:rPr>
        <w:t>asigura</w:t>
      </w:r>
      <w:proofErr w:type="spellEnd"/>
      <w:r w:rsidRPr="000908B4">
        <w:rPr>
          <w:color w:val="0D0D0D" w:themeColor="text1" w:themeTint="F2"/>
        </w:rPr>
        <w:t xml:space="preserve"> </w:t>
      </w:r>
      <w:proofErr w:type="spellStart"/>
      <w:r w:rsidRPr="000908B4">
        <w:rPr>
          <w:color w:val="0D0D0D" w:themeColor="text1" w:themeTint="F2"/>
        </w:rPr>
        <w:t>trecerea</w:t>
      </w:r>
      <w:proofErr w:type="spellEnd"/>
      <w:r w:rsidRPr="000908B4">
        <w:rPr>
          <w:color w:val="0D0D0D" w:themeColor="text1" w:themeTint="F2"/>
        </w:rPr>
        <w:t xml:space="preserve"> </w:t>
      </w:r>
      <w:proofErr w:type="spellStart"/>
      <w:r w:rsidRPr="000908B4">
        <w:rPr>
          <w:color w:val="0D0D0D" w:themeColor="text1" w:themeTint="F2"/>
        </w:rPr>
        <w:t>forțelor</w:t>
      </w:r>
      <w:proofErr w:type="spellEnd"/>
      <w:r w:rsidRPr="000908B4">
        <w:rPr>
          <w:color w:val="0D0D0D" w:themeColor="text1" w:themeTint="F2"/>
        </w:rPr>
        <w:t xml:space="preserve"> (</w:t>
      </w:r>
      <w:proofErr w:type="spellStart"/>
      <w:r w:rsidRPr="000908B4">
        <w:rPr>
          <w:color w:val="0D0D0D" w:themeColor="text1" w:themeTint="F2"/>
        </w:rPr>
        <w:t>personalului</w:t>
      </w:r>
      <w:proofErr w:type="spellEnd"/>
      <w:r w:rsidRPr="000908B4">
        <w:rPr>
          <w:color w:val="0D0D0D" w:themeColor="text1" w:themeTint="F2"/>
        </w:rPr>
        <w:t xml:space="preserve"> de </w:t>
      </w:r>
      <w:proofErr w:type="spellStart"/>
      <w:r w:rsidRPr="000908B4">
        <w:rPr>
          <w:color w:val="0D0D0D" w:themeColor="text1" w:themeTint="F2"/>
        </w:rPr>
        <w:t>intervenție</w:t>
      </w:r>
      <w:proofErr w:type="spellEnd"/>
      <w:r w:rsidRPr="000908B4">
        <w:rPr>
          <w:color w:val="0D0D0D" w:themeColor="text1" w:themeTint="F2"/>
        </w:rPr>
        <w:t xml:space="preserve">) </w:t>
      </w:r>
      <w:proofErr w:type="spellStart"/>
      <w:r w:rsidRPr="000908B4">
        <w:rPr>
          <w:color w:val="0D0D0D" w:themeColor="text1" w:themeTint="F2"/>
        </w:rPr>
        <w:t>prin</w:t>
      </w:r>
      <w:proofErr w:type="spellEnd"/>
      <w:r w:rsidRPr="000908B4">
        <w:rPr>
          <w:color w:val="0D0D0D" w:themeColor="text1" w:themeTint="F2"/>
        </w:rPr>
        <w:t xml:space="preserve"> </w:t>
      </w:r>
      <w:proofErr w:type="spellStart"/>
      <w:r w:rsidRPr="000908B4">
        <w:rPr>
          <w:color w:val="0D0D0D" w:themeColor="text1" w:themeTint="F2"/>
        </w:rPr>
        <w:t>treceri</w:t>
      </w:r>
      <w:proofErr w:type="spellEnd"/>
      <w:r w:rsidRPr="000908B4">
        <w:rPr>
          <w:color w:val="0D0D0D" w:themeColor="text1" w:themeTint="F2"/>
        </w:rPr>
        <w:t xml:space="preserve"> </w:t>
      </w:r>
      <w:proofErr w:type="spellStart"/>
      <w:r w:rsidRPr="000908B4">
        <w:rPr>
          <w:color w:val="0D0D0D" w:themeColor="text1" w:themeTint="F2"/>
        </w:rPr>
        <w:t>pietonale</w:t>
      </w:r>
      <w:proofErr w:type="spellEnd"/>
      <w:r w:rsidRPr="000908B4">
        <w:rPr>
          <w:color w:val="0D0D0D" w:themeColor="text1" w:themeTint="F2"/>
        </w:rPr>
        <w:t xml:space="preserve"> cu </w:t>
      </w:r>
      <w:proofErr w:type="spellStart"/>
      <w:r w:rsidRPr="000908B4">
        <w:rPr>
          <w:color w:val="0D0D0D" w:themeColor="text1" w:themeTint="F2"/>
        </w:rPr>
        <w:t>lățime</w:t>
      </w:r>
      <w:proofErr w:type="spellEnd"/>
      <w:r w:rsidRPr="000908B4">
        <w:rPr>
          <w:color w:val="0D0D0D" w:themeColor="text1" w:themeTint="F2"/>
        </w:rPr>
        <w:t xml:space="preserve"> minim</w:t>
      </w:r>
      <w:r w:rsidR="0084796F" w:rsidRPr="000908B4">
        <w:rPr>
          <w:color w:val="0D0D0D" w:themeColor="text1" w:themeTint="F2"/>
        </w:rPr>
        <w:t xml:space="preserve"> 1,50m </w:t>
      </w:r>
      <w:proofErr w:type="spellStart"/>
      <w:r w:rsidR="0084796F" w:rsidRPr="000908B4">
        <w:rPr>
          <w:color w:val="0D0D0D" w:themeColor="text1" w:themeTint="F2"/>
        </w:rPr>
        <w:t>și</w:t>
      </w:r>
      <w:proofErr w:type="spellEnd"/>
      <w:r w:rsidR="0084796F" w:rsidRPr="000908B4">
        <w:rPr>
          <w:color w:val="0D0D0D" w:themeColor="text1" w:themeTint="F2"/>
        </w:rPr>
        <w:t xml:space="preserve"> </w:t>
      </w:r>
      <w:proofErr w:type="spellStart"/>
      <w:r w:rsidR="0084796F" w:rsidRPr="000908B4">
        <w:rPr>
          <w:color w:val="0D0D0D" w:themeColor="text1" w:themeTint="F2"/>
        </w:rPr>
        <w:t>înălțime</w:t>
      </w:r>
      <w:proofErr w:type="spellEnd"/>
      <w:r w:rsidR="0084796F" w:rsidRPr="000908B4">
        <w:rPr>
          <w:color w:val="0D0D0D" w:themeColor="text1" w:themeTint="F2"/>
        </w:rPr>
        <w:t xml:space="preserve"> minim</w:t>
      </w:r>
      <w:r w:rsidRPr="000908B4">
        <w:rPr>
          <w:color w:val="0D0D0D" w:themeColor="text1" w:themeTint="F2"/>
        </w:rPr>
        <w:t xml:space="preserve"> 2,00m;</w:t>
      </w:r>
    </w:p>
    <w:p w14:paraId="62E7D365" w14:textId="77777777" w:rsidR="00EE18EE" w:rsidRPr="000908B4" w:rsidRDefault="00EE18EE" w:rsidP="00353DF1">
      <w:pPr>
        <w:pStyle w:val="ListParagraph"/>
        <w:numPr>
          <w:ilvl w:val="0"/>
          <w:numId w:val="3"/>
        </w:numPr>
        <w:rPr>
          <w:color w:val="0D0D0D" w:themeColor="text1" w:themeTint="F2"/>
        </w:rPr>
      </w:pPr>
      <w:r w:rsidRPr="000908B4">
        <w:rPr>
          <w:color w:val="0D0D0D" w:themeColor="text1" w:themeTint="F2"/>
        </w:rPr>
        <w:t xml:space="preserve">Se </w:t>
      </w:r>
      <w:proofErr w:type="spellStart"/>
      <w:r w:rsidRPr="000908B4">
        <w:rPr>
          <w:color w:val="0D0D0D" w:themeColor="text1" w:themeTint="F2"/>
        </w:rPr>
        <w:t>vor</w:t>
      </w:r>
      <w:proofErr w:type="spellEnd"/>
      <w:r w:rsidRPr="000908B4">
        <w:rPr>
          <w:color w:val="0D0D0D" w:themeColor="text1" w:themeTint="F2"/>
        </w:rPr>
        <w:t xml:space="preserve"> </w:t>
      </w:r>
      <w:proofErr w:type="spellStart"/>
      <w:r w:rsidRPr="000908B4">
        <w:rPr>
          <w:color w:val="0D0D0D" w:themeColor="text1" w:themeTint="F2"/>
        </w:rPr>
        <w:t>respecta</w:t>
      </w:r>
      <w:proofErr w:type="spellEnd"/>
      <w:r w:rsidRPr="000908B4">
        <w:rPr>
          <w:color w:val="0D0D0D" w:themeColor="text1" w:themeTint="F2"/>
        </w:rPr>
        <w:t xml:space="preserve"> </w:t>
      </w:r>
      <w:proofErr w:type="spellStart"/>
      <w:r w:rsidRPr="000908B4">
        <w:rPr>
          <w:color w:val="0D0D0D" w:themeColor="text1" w:themeTint="F2"/>
        </w:rPr>
        <w:t>condițiile</w:t>
      </w:r>
      <w:proofErr w:type="spellEnd"/>
      <w:r w:rsidRPr="000908B4">
        <w:rPr>
          <w:color w:val="0D0D0D" w:themeColor="text1" w:themeTint="F2"/>
        </w:rPr>
        <w:t xml:space="preserve"> </w:t>
      </w:r>
      <w:proofErr w:type="spellStart"/>
      <w:r w:rsidRPr="000908B4">
        <w:rPr>
          <w:color w:val="0D0D0D" w:themeColor="text1" w:themeTint="F2"/>
        </w:rPr>
        <w:t>privind</w:t>
      </w:r>
      <w:proofErr w:type="spellEnd"/>
      <w:r w:rsidRPr="000908B4">
        <w:rPr>
          <w:color w:val="0D0D0D" w:themeColor="text1" w:themeTint="F2"/>
        </w:rPr>
        <w:t xml:space="preserve"> </w:t>
      </w:r>
      <w:proofErr w:type="spellStart"/>
      <w:r w:rsidRPr="000908B4">
        <w:rPr>
          <w:color w:val="0D0D0D" w:themeColor="text1" w:themeTint="F2"/>
        </w:rPr>
        <w:t>amplasarea</w:t>
      </w:r>
      <w:proofErr w:type="spellEnd"/>
      <w:r w:rsidRPr="000908B4">
        <w:rPr>
          <w:color w:val="0D0D0D" w:themeColor="text1" w:themeTint="F2"/>
        </w:rPr>
        <w:t xml:space="preserve"> </w:t>
      </w:r>
      <w:proofErr w:type="spellStart"/>
      <w:r w:rsidRPr="000908B4">
        <w:rPr>
          <w:color w:val="0D0D0D" w:themeColor="text1" w:themeTint="F2"/>
        </w:rPr>
        <w:t>și</w:t>
      </w:r>
      <w:proofErr w:type="spellEnd"/>
      <w:r w:rsidRPr="000908B4">
        <w:rPr>
          <w:color w:val="0D0D0D" w:themeColor="text1" w:themeTint="F2"/>
        </w:rPr>
        <w:t xml:space="preserve"> </w:t>
      </w:r>
      <w:proofErr w:type="spellStart"/>
      <w:r w:rsidRPr="000908B4">
        <w:rPr>
          <w:color w:val="0D0D0D" w:themeColor="text1" w:themeTint="F2"/>
        </w:rPr>
        <w:t>retragerile</w:t>
      </w:r>
      <w:proofErr w:type="spellEnd"/>
      <w:r w:rsidRPr="000908B4">
        <w:rPr>
          <w:color w:val="0D0D0D" w:themeColor="text1" w:themeTint="F2"/>
        </w:rPr>
        <w:t xml:space="preserve"> </w:t>
      </w:r>
      <w:proofErr w:type="spellStart"/>
      <w:r w:rsidRPr="000908B4">
        <w:rPr>
          <w:color w:val="0D0D0D" w:themeColor="text1" w:themeTint="F2"/>
        </w:rPr>
        <w:t>minime</w:t>
      </w:r>
      <w:proofErr w:type="spellEnd"/>
      <w:r w:rsidRPr="000908B4">
        <w:rPr>
          <w:color w:val="0D0D0D" w:themeColor="text1" w:themeTint="F2"/>
        </w:rPr>
        <w:t xml:space="preserve"> </w:t>
      </w:r>
      <w:proofErr w:type="spellStart"/>
      <w:r w:rsidRPr="000908B4">
        <w:rPr>
          <w:color w:val="0D0D0D" w:themeColor="text1" w:themeTint="F2"/>
        </w:rPr>
        <w:t>obligatorii</w:t>
      </w:r>
      <w:proofErr w:type="spellEnd"/>
      <w:r w:rsidRPr="000908B4">
        <w:rPr>
          <w:color w:val="0D0D0D" w:themeColor="text1" w:themeTint="F2"/>
        </w:rPr>
        <w:t xml:space="preserve"> </w:t>
      </w:r>
      <w:proofErr w:type="spellStart"/>
      <w:r w:rsidRPr="000908B4">
        <w:rPr>
          <w:color w:val="0D0D0D" w:themeColor="text1" w:themeTint="F2"/>
        </w:rPr>
        <w:t>impuse</w:t>
      </w:r>
      <w:proofErr w:type="spellEnd"/>
      <w:r w:rsidRPr="000908B4">
        <w:rPr>
          <w:color w:val="0D0D0D" w:themeColor="text1" w:themeTint="F2"/>
        </w:rPr>
        <w:t xml:space="preserve"> de </w:t>
      </w:r>
      <w:proofErr w:type="spellStart"/>
      <w:r w:rsidRPr="000908B4">
        <w:rPr>
          <w:color w:val="0D0D0D" w:themeColor="text1" w:themeTint="F2"/>
        </w:rPr>
        <w:t>distribuitorii</w:t>
      </w:r>
      <w:proofErr w:type="spellEnd"/>
      <w:r w:rsidRPr="000908B4">
        <w:rPr>
          <w:color w:val="0D0D0D" w:themeColor="text1" w:themeTint="F2"/>
        </w:rPr>
        <w:t xml:space="preserve"> de </w:t>
      </w:r>
      <w:proofErr w:type="spellStart"/>
      <w:r w:rsidRPr="000908B4">
        <w:rPr>
          <w:color w:val="0D0D0D" w:themeColor="text1" w:themeTint="F2"/>
        </w:rPr>
        <w:t>rețel</w:t>
      </w:r>
      <w:r w:rsidR="008517B8" w:rsidRPr="000908B4">
        <w:rPr>
          <w:color w:val="0D0D0D" w:themeColor="text1" w:themeTint="F2"/>
        </w:rPr>
        <w:t>e</w:t>
      </w:r>
      <w:proofErr w:type="spellEnd"/>
      <w:r w:rsidR="008517B8" w:rsidRPr="000908B4">
        <w:rPr>
          <w:color w:val="0D0D0D" w:themeColor="text1" w:themeTint="F2"/>
        </w:rPr>
        <w:t xml:space="preserve"> </w:t>
      </w:r>
      <w:proofErr w:type="spellStart"/>
      <w:r w:rsidR="008517B8" w:rsidRPr="000908B4">
        <w:rPr>
          <w:color w:val="0D0D0D" w:themeColor="text1" w:themeTint="F2"/>
        </w:rPr>
        <w:t>edilitare</w:t>
      </w:r>
      <w:proofErr w:type="spellEnd"/>
      <w:r w:rsidR="008517B8" w:rsidRPr="000908B4">
        <w:rPr>
          <w:color w:val="0D0D0D" w:themeColor="text1" w:themeTint="F2"/>
        </w:rPr>
        <w:t xml:space="preserve">, din </w:t>
      </w:r>
      <w:proofErr w:type="spellStart"/>
      <w:r w:rsidR="008517B8" w:rsidRPr="000908B4">
        <w:rPr>
          <w:color w:val="0D0D0D" w:themeColor="text1" w:themeTint="F2"/>
        </w:rPr>
        <w:t>avizele</w:t>
      </w:r>
      <w:proofErr w:type="spellEnd"/>
      <w:r w:rsidR="008517B8" w:rsidRPr="000908B4">
        <w:rPr>
          <w:color w:val="0D0D0D" w:themeColor="text1" w:themeTint="F2"/>
        </w:rPr>
        <w:t xml:space="preserve"> </w:t>
      </w:r>
      <w:proofErr w:type="spellStart"/>
      <w:r w:rsidR="008517B8" w:rsidRPr="000908B4">
        <w:rPr>
          <w:color w:val="0D0D0D" w:themeColor="text1" w:themeTint="F2"/>
        </w:rPr>
        <w:t>tehnice</w:t>
      </w:r>
      <w:proofErr w:type="spellEnd"/>
      <w:r w:rsidR="008517B8" w:rsidRPr="000908B4">
        <w:rPr>
          <w:color w:val="0D0D0D" w:themeColor="text1" w:themeTint="F2"/>
        </w:rPr>
        <w:t xml:space="preserve"> </w:t>
      </w:r>
      <w:proofErr w:type="spellStart"/>
      <w:r w:rsidR="008517B8" w:rsidRPr="000908B4">
        <w:rPr>
          <w:color w:val="0D0D0D" w:themeColor="text1" w:themeTint="F2"/>
        </w:rPr>
        <w:t>în</w:t>
      </w:r>
      <w:proofErr w:type="spellEnd"/>
      <w:r w:rsidR="008517B8" w:rsidRPr="000908B4">
        <w:rPr>
          <w:color w:val="0D0D0D" w:themeColor="text1" w:themeTint="F2"/>
        </w:rPr>
        <w:t xml:space="preserve"> curs de </w:t>
      </w:r>
      <w:proofErr w:type="spellStart"/>
      <w:r w:rsidR="008517B8" w:rsidRPr="000908B4">
        <w:rPr>
          <w:color w:val="0D0D0D" w:themeColor="text1" w:themeTint="F2"/>
        </w:rPr>
        <w:t>obținere</w:t>
      </w:r>
      <w:proofErr w:type="spellEnd"/>
      <w:r w:rsidRPr="000908B4">
        <w:rPr>
          <w:color w:val="0D0D0D" w:themeColor="text1" w:themeTint="F2"/>
        </w:rPr>
        <w:t>.</w:t>
      </w:r>
    </w:p>
    <w:p w14:paraId="72A5AF97" w14:textId="77777777" w:rsidR="00EE18EE" w:rsidRPr="000908B4" w:rsidRDefault="00EE18EE" w:rsidP="00353DF1">
      <w:pPr>
        <w:pStyle w:val="Heading3"/>
        <w:rPr>
          <w:color w:val="0D0D0D" w:themeColor="text1" w:themeTint="F2"/>
        </w:rPr>
      </w:pPr>
      <w:r w:rsidRPr="000908B4">
        <w:rPr>
          <w:color w:val="0D0D0D" w:themeColor="text1" w:themeTint="F2"/>
        </w:rPr>
        <w:t xml:space="preserve">Reguli cu privire la asigurarea </w:t>
      </w:r>
      <w:r w:rsidR="00DD1384" w:rsidRPr="000908B4">
        <w:rPr>
          <w:color w:val="0D0D0D" w:themeColor="text1" w:themeTint="F2"/>
        </w:rPr>
        <w:t>accesuri</w:t>
      </w:r>
      <w:r w:rsidRPr="000908B4">
        <w:rPr>
          <w:color w:val="0D0D0D" w:themeColor="text1" w:themeTint="F2"/>
        </w:rPr>
        <w:t>lor obligatorii</w:t>
      </w:r>
    </w:p>
    <w:p w14:paraId="594E3541" w14:textId="77777777" w:rsidR="00EE18EE" w:rsidRPr="004C59AC" w:rsidRDefault="00EE18EE" w:rsidP="00353DF1">
      <w:pPr>
        <w:rPr>
          <w:color w:val="000000" w:themeColor="text1"/>
        </w:rPr>
      </w:pPr>
      <w:proofErr w:type="spellStart"/>
      <w:r w:rsidRPr="000908B4">
        <w:rPr>
          <w:color w:val="0D0D0D" w:themeColor="text1" w:themeTint="F2"/>
        </w:rPr>
        <w:t>Autorizarea</w:t>
      </w:r>
      <w:proofErr w:type="spellEnd"/>
      <w:r w:rsidRPr="000908B4">
        <w:rPr>
          <w:color w:val="0D0D0D" w:themeColor="text1" w:themeTint="F2"/>
        </w:rPr>
        <w:t xml:space="preserve"> </w:t>
      </w:r>
      <w:proofErr w:type="spellStart"/>
      <w:r w:rsidRPr="000908B4">
        <w:rPr>
          <w:color w:val="0D0D0D" w:themeColor="text1" w:themeTint="F2"/>
        </w:rPr>
        <w:t>execut</w:t>
      </w:r>
      <w:r w:rsidRPr="000908B4">
        <w:rPr>
          <w:rFonts w:cs="Arial"/>
          <w:color w:val="0D0D0D" w:themeColor="text1" w:themeTint="F2"/>
        </w:rPr>
        <w:t>ă</w:t>
      </w:r>
      <w:r w:rsidRPr="000908B4">
        <w:rPr>
          <w:color w:val="0D0D0D" w:themeColor="text1" w:themeTint="F2"/>
        </w:rPr>
        <w:t>rii</w:t>
      </w:r>
      <w:proofErr w:type="spellEnd"/>
      <w:r w:rsidRPr="000908B4">
        <w:rPr>
          <w:color w:val="0D0D0D" w:themeColor="text1" w:themeTint="F2"/>
        </w:rPr>
        <w:t xml:space="preserve"> </w:t>
      </w:r>
      <w:proofErr w:type="spellStart"/>
      <w:r w:rsidRPr="000908B4">
        <w:rPr>
          <w:color w:val="0D0D0D" w:themeColor="text1" w:themeTint="F2"/>
        </w:rPr>
        <w:t>construc</w:t>
      </w:r>
      <w:r w:rsidRPr="000908B4">
        <w:rPr>
          <w:rFonts w:cs="Arial"/>
          <w:color w:val="0D0D0D" w:themeColor="text1" w:themeTint="F2"/>
        </w:rPr>
        <w:t>ț</w:t>
      </w:r>
      <w:r w:rsidRPr="000908B4">
        <w:rPr>
          <w:color w:val="0D0D0D" w:themeColor="text1" w:themeTint="F2"/>
        </w:rPr>
        <w:t>iilor</w:t>
      </w:r>
      <w:proofErr w:type="spellEnd"/>
      <w:r w:rsidRPr="000908B4">
        <w:rPr>
          <w:color w:val="0D0D0D" w:themeColor="text1" w:themeTint="F2"/>
        </w:rPr>
        <w:t xml:space="preserve"> </w:t>
      </w:r>
      <w:proofErr w:type="spellStart"/>
      <w:r w:rsidRPr="000908B4">
        <w:rPr>
          <w:color w:val="0D0D0D" w:themeColor="text1" w:themeTint="F2"/>
        </w:rPr>
        <w:t>este</w:t>
      </w:r>
      <w:proofErr w:type="spellEnd"/>
      <w:r w:rsidRPr="000908B4">
        <w:rPr>
          <w:color w:val="0D0D0D" w:themeColor="text1" w:themeTint="F2"/>
        </w:rPr>
        <w:t xml:space="preserve"> </w:t>
      </w:r>
      <w:proofErr w:type="spellStart"/>
      <w:r w:rsidRPr="000908B4">
        <w:rPr>
          <w:color w:val="0D0D0D" w:themeColor="text1" w:themeTint="F2"/>
        </w:rPr>
        <w:t>permis</w:t>
      </w:r>
      <w:r w:rsidRPr="000908B4">
        <w:rPr>
          <w:rFonts w:cs="Arial"/>
          <w:color w:val="0D0D0D" w:themeColor="text1" w:themeTint="F2"/>
        </w:rPr>
        <w:t>ă</w:t>
      </w:r>
      <w:proofErr w:type="spellEnd"/>
      <w:r w:rsidRPr="000908B4">
        <w:rPr>
          <w:rFonts w:cs="Arial"/>
          <w:color w:val="0D0D0D" w:themeColor="text1" w:themeTint="F2"/>
        </w:rPr>
        <w:t xml:space="preserve"> </w:t>
      </w:r>
      <w:proofErr w:type="spellStart"/>
      <w:r w:rsidRPr="000908B4">
        <w:rPr>
          <w:color w:val="0D0D0D" w:themeColor="text1" w:themeTint="F2"/>
        </w:rPr>
        <w:t>numai</w:t>
      </w:r>
      <w:proofErr w:type="spellEnd"/>
      <w:r w:rsidRPr="000908B4">
        <w:rPr>
          <w:color w:val="0D0D0D" w:themeColor="text1" w:themeTint="F2"/>
        </w:rPr>
        <w:t xml:space="preserve"> </w:t>
      </w:r>
      <w:proofErr w:type="spellStart"/>
      <w:r w:rsidRPr="000908B4">
        <w:rPr>
          <w:color w:val="0D0D0D" w:themeColor="text1" w:themeTint="F2"/>
        </w:rPr>
        <w:t>dac</w:t>
      </w:r>
      <w:r w:rsidRPr="000908B4">
        <w:rPr>
          <w:rFonts w:cs="Arial"/>
          <w:color w:val="0D0D0D" w:themeColor="text1" w:themeTint="F2"/>
        </w:rPr>
        <w:t>ă</w:t>
      </w:r>
      <w:proofErr w:type="spellEnd"/>
      <w:r w:rsidRPr="000908B4">
        <w:rPr>
          <w:rFonts w:cs="Arial"/>
          <w:color w:val="0D0D0D" w:themeColor="text1" w:themeTint="F2"/>
        </w:rPr>
        <w:t xml:space="preserve"> </w:t>
      </w:r>
      <w:proofErr w:type="spellStart"/>
      <w:r w:rsidRPr="000908B4">
        <w:rPr>
          <w:color w:val="0D0D0D" w:themeColor="text1" w:themeTint="F2"/>
        </w:rPr>
        <w:t>exist</w:t>
      </w:r>
      <w:r w:rsidRPr="000908B4">
        <w:rPr>
          <w:rFonts w:cs="Arial"/>
          <w:color w:val="0D0D0D" w:themeColor="text1" w:themeTint="F2"/>
        </w:rPr>
        <w:t>ă</w:t>
      </w:r>
      <w:proofErr w:type="spellEnd"/>
      <w:r w:rsidRPr="000908B4">
        <w:rPr>
          <w:rFonts w:cs="Arial"/>
          <w:color w:val="0D0D0D" w:themeColor="text1" w:themeTint="F2"/>
        </w:rPr>
        <w:t xml:space="preserve"> </w:t>
      </w:r>
      <w:proofErr w:type="spellStart"/>
      <w:r w:rsidRPr="004C59AC">
        <w:rPr>
          <w:color w:val="000000" w:themeColor="text1"/>
        </w:rPr>
        <w:t>posibilit</w:t>
      </w:r>
      <w:r w:rsidRPr="004C59AC">
        <w:rPr>
          <w:rFonts w:cs="Arial"/>
          <w:color w:val="000000" w:themeColor="text1"/>
        </w:rPr>
        <w:t>ăț</w:t>
      </w:r>
      <w:r w:rsidRPr="004C59AC">
        <w:rPr>
          <w:color w:val="000000" w:themeColor="text1"/>
        </w:rPr>
        <w:t>i</w:t>
      </w:r>
      <w:proofErr w:type="spellEnd"/>
      <w:r w:rsidRPr="004C59AC">
        <w:rPr>
          <w:color w:val="000000" w:themeColor="text1"/>
        </w:rPr>
        <w:t xml:space="preserve"> de </w:t>
      </w:r>
      <w:proofErr w:type="spellStart"/>
      <w:r w:rsidRPr="004C59AC">
        <w:rPr>
          <w:color w:val="000000" w:themeColor="text1"/>
        </w:rPr>
        <w:t>acces</w:t>
      </w:r>
      <w:proofErr w:type="spellEnd"/>
      <w:r w:rsidRPr="004C59AC">
        <w:rPr>
          <w:color w:val="000000" w:themeColor="text1"/>
        </w:rPr>
        <w:t xml:space="preserve"> la </w:t>
      </w:r>
      <w:proofErr w:type="spellStart"/>
      <w:r w:rsidRPr="004C59AC">
        <w:rPr>
          <w:color w:val="000000" w:themeColor="text1"/>
        </w:rPr>
        <w:t>drumurile</w:t>
      </w:r>
      <w:proofErr w:type="spellEnd"/>
      <w:r w:rsidRPr="004C59AC">
        <w:rPr>
          <w:color w:val="000000" w:themeColor="text1"/>
        </w:rPr>
        <w:t xml:space="preserve"> </w:t>
      </w:r>
      <w:proofErr w:type="spellStart"/>
      <w:r w:rsidRPr="004C59AC">
        <w:rPr>
          <w:color w:val="000000" w:themeColor="text1"/>
        </w:rPr>
        <w:t>publice</w:t>
      </w:r>
      <w:proofErr w:type="spellEnd"/>
      <w:r w:rsidRPr="004C59AC">
        <w:rPr>
          <w:color w:val="000000" w:themeColor="text1"/>
        </w:rPr>
        <w:t xml:space="preserve">, </w:t>
      </w:r>
      <w:r w:rsidRPr="004C59AC">
        <w:rPr>
          <w:rFonts w:cs="Helvetica"/>
          <w:color w:val="000000" w:themeColor="text1"/>
        </w:rPr>
        <w:t xml:space="preserve">direct </w:t>
      </w:r>
      <w:proofErr w:type="spellStart"/>
      <w:r w:rsidRPr="004C59AC">
        <w:rPr>
          <w:rFonts w:cs="Helvetica"/>
          <w:color w:val="000000" w:themeColor="text1"/>
        </w:rPr>
        <w:t>sau</w:t>
      </w:r>
      <w:proofErr w:type="spellEnd"/>
      <w:r w:rsidRPr="004C59AC">
        <w:rPr>
          <w:rFonts w:cs="Helvetica"/>
          <w:color w:val="000000" w:themeColor="text1"/>
        </w:rPr>
        <w:t xml:space="preserve"> </w:t>
      </w:r>
      <w:proofErr w:type="spellStart"/>
      <w:r w:rsidRPr="004C59AC">
        <w:rPr>
          <w:rFonts w:cs="Helvetica"/>
          <w:color w:val="000000" w:themeColor="text1"/>
        </w:rPr>
        <w:t>prin</w:t>
      </w:r>
      <w:proofErr w:type="spellEnd"/>
      <w:r w:rsidRPr="004C59AC">
        <w:rPr>
          <w:rFonts w:cs="Helvetica"/>
          <w:color w:val="000000" w:themeColor="text1"/>
        </w:rPr>
        <w:t xml:space="preserve"> </w:t>
      </w:r>
      <w:proofErr w:type="spellStart"/>
      <w:r w:rsidRPr="004C59AC">
        <w:rPr>
          <w:rFonts w:cs="Helvetica"/>
          <w:color w:val="000000" w:themeColor="text1"/>
        </w:rPr>
        <w:t>servitute</w:t>
      </w:r>
      <w:proofErr w:type="spellEnd"/>
      <w:r w:rsidRPr="004C59AC">
        <w:rPr>
          <w:rFonts w:cs="Helvetica"/>
          <w:color w:val="000000" w:themeColor="text1"/>
        </w:rPr>
        <w:t xml:space="preserve">, </w:t>
      </w:r>
      <w:proofErr w:type="spellStart"/>
      <w:r w:rsidR="0084796F" w:rsidRPr="004C59AC">
        <w:rPr>
          <w:rFonts w:cs="Helvetica"/>
          <w:color w:val="000000" w:themeColor="text1"/>
        </w:rPr>
        <w:t>în</w:t>
      </w:r>
      <w:proofErr w:type="spellEnd"/>
      <w:r w:rsidR="0084796F" w:rsidRPr="004C59AC">
        <w:rPr>
          <w:rFonts w:cs="Helvetica"/>
          <w:color w:val="000000" w:themeColor="text1"/>
        </w:rPr>
        <w:t xml:space="preserve"> </w:t>
      </w:r>
      <w:proofErr w:type="spellStart"/>
      <w:r w:rsidR="0084796F" w:rsidRPr="004C59AC">
        <w:rPr>
          <w:rFonts w:cs="Helvetica"/>
          <w:color w:val="000000" w:themeColor="text1"/>
        </w:rPr>
        <w:t>conformitate</w:t>
      </w:r>
      <w:proofErr w:type="spellEnd"/>
      <w:r w:rsidR="0084796F" w:rsidRPr="004C59AC">
        <w:rPr>
          <w:rFonts w:cs="Helvetica"/>
          <w:color w:val="000000" w:themeColor="text1"/>
        </w:rPr>
        <w:t xml:space="preserve"> cu</w:t>
      </w:r>
      <w:r w:rsidRPr="004C59AC">
        <w:rPr>
          <w:rFonts w:cs="Helvetica"/>
          <w:color w:val="000000" w:themeColor="text1"/>
        </w:rPr>
        <w:t xml:space="preserve"> </w:t>
      </w:r>
      <w:proofErr w:type="spellStart"/>
      <w:r w:rsidRPr="004C59AC">
        <w:rPr>
          <w:rFonts w:cs="Helvetica"/>
          <w:color w:val="000000" w:themeColor="text1"/>
        </w:rPr>
        <w:t>destina</w:t>
      </w:r>
      <w:r w:rsidRPr="004C59AC">
        <w:rPr>
          <w:rFonts w:cs="Arial"/>
          <w:color w:val="000000" w:themeColor="text1"/>
        </w:rPr>
        <w:t>ț</w:t>
      </w:r>
      <w:r w:rsidR="0084796F" w:rsidRPr="004C59AC">
        <w:rPr>
          <w:rFonts w:cs="Helvetica"/>
          <w:color w:val="000000" w:themeColor="text1"/>
        </w:rPr>
        <w:t>ia</w:t>
      </w:r>
      <w:proofErr w:type="spellEnd"/>
      <w:r w:rsidRPr="004C59AC">
        <w:rPr>
          <w:rFonts w:cs="Helvetica"/>
          <w:color w:val="000000" w:themeColor="text1"/>
        </w:rPr>
        <w:t xml:space="preserve"> </w:t>
      </w:r>
      <w:proofErr w:type="spellStart"/>
      <w:r w:rsidRPr="004C59AC">
        <w:rPr>
          <w:rFonts w:cs="Helvetica"/>
          <w:color w:val="000000" w:themeColor="text1"/>
        </w:rPr>
        <w:t>construc</w:t>
      </w:r>
      <w:r w:rsidRPr="004C59AC">
        <w:rPr>
          <w:rFonts w:cs="Arial"/>
          <w:color w:val="000000" w:themeColor="text1"/>
        </w:rPr>
        <w:t>ț</w:t>
      </w:r>
      <w:r w:rsidRPr="004C59AC">
        <w:rPr>
          <w:rFonts w:cs="Helvetica"/>
          <w:color w:val="000000" w:themeColor="text1"/>
        </w:rPr>
        <w:t>iei</w:t>
      </w:r>
      <w:proofErr w:type="spellEnd"/>
      <w:r w:rsidRPr="004C59AC">
        <w:rPr>
          <w:rFonts w:cs="Helvetica"/>
          <w:color w:val="000000" w:themeColor="text1"/>
        </w:rPr>
        <w:t>.</w:t>
      </w:r>
    </w:p>
    <w:p w14:paraId="285DF321" w14:textId="77777777" w:rsidR="00EE18EE" w:rsidRPr="004C59AC" w:rsidRDefault="00EE18EE" w:rsidP="00351F87">
      <w:pPr>
        <w:pStyle w:val="Heading8"/>
        <w:spacing w:after="240"/>
        <w:rPr>
          <w:color w:val="000000" w:themeColor="text1"/>
        </w:rPr>
      </w:pPr>
      <w:proofErr w:type="spellStart"/>
      <w:r w:rsidRPr="004C59AC">
        <w:rPr>
          <w:color w:val="000000" w:themeColor="text1"/>
        </w:rPr>
        <w:t>Elementele</w:t>
      </w:r>
      <w:proofErr w:type="spellEnd"/>
      <w:r w:rsidRPr="004C59AC">
        <w:rPr>
          <w:color w:val="000000" w:themeColor="text1"/>
        </w:rPr>
        <w:t xml:space="preserve"> </w:t>
      </w:r>
      <w:proofErr w:type="spellStart"/>
      <w:r w:rsidRPr="004C59AC">
        <w:rPr>
          <w:color w:val="000000" w:themeColor="text1"/>
        </w:rPr>
        <w:t>geometrice</w:t>
      </w:r>
      <w:proofErr w:type="spellEnd"/>
      <w:r w:rsidRPr="004C59AC">
        <w:rPr>
          <w:color w:val="000000" w:themeColor="text1"/>
        </w:rPr>
        <w:t xml:space="preserve"> ale </w:t>
      </w:r>
      <w:proofErr w:type="spellStart"/>
      <w:r w:rsidRPr="004C59AC">
        <w:rPr>
          <w:color w:val="000000" w:themeColor="text1"/>
        </w:rPr>
        <w:t>străzilor</w:t>
      </w:r>
      <w:proofErr w:type="spellEnd"/>
      <w:r w:rsidR="00930152" w:rsidRPr="004C59AC">
        <w:rPr>
          <w:color w:val="000000" w:themeColor="text1"/>
        </w:rPr>
        <w:t>:</w:t>
      </w:r>
    </w:p>
    <w:p w14:paraId="3744FDC6" w14:textId="77777777" w:rsidR="00EE18EE" w:rsidRPr="004C59AC" w:rsidRDefault="00EE18EE" w:rsidP="00351F87">
      <w:pPr>
        <w:pStyle w:val="Heading9"/>
        <w:spacing w:after="240"/>
        <w:rPr>
          <w:color w:val="000000" w:themeColor="text1"/>
        </w:rPr>
      </w:pPr>
      <w:proofErr w:type="spellStart"/>
      <w:r w:rsidRPr="004C59AC">
        <w:rPr>
          <w:color w:val="000000" w:themeColor="text1"/>
        </w:rPr>
        <w:t>În</w:t>
      </w:r>
      <w:proofErr w:type="spellEnd"/>
      <w:r w:rsidRPr="004C59AC">
        <w:rPr>
          <w:color w:val="000000" w:themeColor="text1"/>
        </w:rPr>
        <w:t xml:space="preserve"> plan</w:t>
      </w:r>
    </w:p>
    <w:p w14:paraId="6CC86507" w14:textId="7BCA2D81" w:rsidR="00EE18EE" w:rsidRPr="004C59AC" w:rsidRDefault="00EE18EE" w:rsidP="00351F87">
      <w:pPr>
        <w:spacing w:after="0"/>
        <w:rPr>
          <w:color w:val="000000" w:themeColor="text1"/>
        </w:rPr>
      </w:pPr>
      <w:proofErr w:type="spellStart"/>
      <w:r w:rsidRPr="004C59AC">
        <w:rPr>
          <w:color w:val="000000" w:themeColor="text1"/>
        </w:rPr>
        <w:t>În</w:t>
      </w:r>
      <w:proofErr w:type="spellEnd"/>
      <w:r w:rsidRPr="004C59AC">
        <w:rPr>
          <w:color w:val="000000" w:themeColor="text1"/>
        </w:rPr>
        <w:t xml:space="preserve"> </w:t>
      </w:r>
      <w:proofErr w:type="spellStart"/>
      <w:r w:rsidRPr="004C59AC">
        <w:rPr>
          <w:color w:val="000000" w:themeColor="text1"/>
        </w:rPr>
        <w:t>conformitate</w:t>
      </w:r>
      <w:proofErr w:type="spellEnd"/>
      <w:r w:rsidRPr="004C59AC">
        <w:rPr>
          <w:color w:val="000000" w:themeColor="text1"/>
        </w:rPr>
        <w:t xml:space="preserve"> cu </w:t>
      </w:r>
      <w:proofErr w:type="spellStart"/>
      <w:r w:rsidRPr="004C59AC">
        <w:rPr>
          <w:color w:val="000000" w:themeColor="text1"/>
        </w:rPr>
        <w:t>reglementările</w:t>
      </w:r>
      <w:proofErr w:type="spellEnd"/>
      <w:r w:rsidRPr="004C59AC">
        <w:rPr>
          <w:color w:val="000000" w:themeColor="text1"/>
        </w:rPr>
        <w:t xml:space="preserve"> </w:t>
      </w:r>
      <w:proofErr w:type="spellStart"/>
      <w:r w:rsidRPr="004C59AC">
        <w:rPr>
          <w:color w:val="000000" w:themeColor="text1"/>
        </w:rPr>
        <w:t>privind</w:t>
      </w:r>
      <w:proofErr w:type="spellEnd"/>
      <w:r w:rsidRPr="004C59AC">
        <w:rPr>
          <w:color w:val="000000" w:themeColor="text1"/>
        </w:rPr>
        <w:t xml:space="preserve"> </w:t>
      </w:r>
      <w:proofErr w:type="spellStart"/>
      <w:r w:rsidRPr="004C59AC">
        <w:rPr>
          <w:color w:val="000000" w:themeColor="text1"/>
        </w:rPr>
        <w:t>asigurarea</w:t>
      </w:r>
      <w:proofErr w:type="spellEnd"/>
      <w:r w:rsidRPr="004C59AC">
        <w:rPr>
          <w:color w:val="000000" w:themeColor="text1"/>
        </w:rPr>
        <w:t xml:space="preserve"> </w:t>
      </w:r>
      <w:proofErr w:type="spellStart"/>
      <w:r w:rsidR="00DD1384" w:rsidRPr="004C59AC">
        <w:rPr>
          <w:color w:val="000000" w:themeColor="text1"/>
        </w:rPr>
        <w:t>accesuri</w:t>
      </w:r>
      <w:r w:rsidRPr="004C59AC">
        <w:rPr>
          <w:color w:val="000000" w:themeColor="text1"/>
        </w:rPr>
        <w:t>lor</w:t>
      </w:r>
      <w:proofErr w:type="spellEnd"/>
      <w:r w:rsidRPr="004C59AC">
        <w:rPr>
          <w:color w:val="000000" w:themeColor="text1"/>
        </w:rPr>
        <w:t xml:space="preserve">, </w:t>
      </w:r>
      <w:proofErr w:type="spellStart"/>
      <w:r w:rsidRPr="004C59AC">
        <w:rPr>
          <w:color w:val="000000" w:themeColor="text1"/>
        </w:rPr>
        <w:t>accesul</w:t>
      </w:r>
      <w:proofErr w:type="spellEnd"/>
      <w:r w:rsidRPr="004C59AC">
        <w:rPr>
          <w:color w:val="000000" w:themeColor="text1"/>
        </w:rPr>
        <w:t xml:space="preserve"> la </w:t>
      </w:r>
      <w:proofErr w:type="spellStart"/>
      <w:r w:rsidRPr="004C59AC">
        <w:rPr>
          <w:color w:val="000000" w:themeColor="text1"/>
        </w:rPr>
        <w:t>terenul</w:t>
      </w:r>
      <w:proofErr w:type="spellEnd"/>
      <w:r w:rsidRPr="004C59AC">
        <w:rPr>
          <w:color w:val="000000" w:themeColor="text1"/>
        </w:rPr>
        <w:t xml:space="preserve"> </w:t>
      </w:r>
      <w:proofErr w:type="spellStart"/>
      <w:r w:rsidRPr="004C59AC">
        <w:rPr>
          <w:color w:val="000000" w:themeColor="text1"/>
        </w:rPr>
        <w:t>studiat</w:t>
      </w:r>
      <w:proofErr w:type="spellEnd"/>
      <w:r w:rsidRPr="004C59AC">
        <w:rPr>
          <w:color w:val="000000" w:themeColor="text1"/>
        </w:rPr>
        <w:t xml:space="preserve"> se </w:t>
      </w:r>
      <w:proofErr w:type="spellStart"/>
      <w:r w:rsidRPr="004C59AC">
        <w:rPr>
          <w:color w:val="000000" w:themeColor="text1"/>
        </w:rPr>
        <w:t>va</w:t>
      </w:r>
      <w:proofErr w:type="spellEnd"/>
      <w:r w:rsidRPr="004C59AC">
        <w:rPr>
          <w:color w:val="000000" w:themeColor="text1"/>
        </w:rPr>
        <w:t xml:space="preserve"> </w:t>
      </w:r>
      <w:proofErr w:type="spellStart"/>
      <w:r w:rsidR="00D44B27" w:rsidRPr="004C59AC">
        <w:rPr>
          <w:color w:val="000000" w:themeColor="text1"/>
        </w:rPr>
        <w:t>realiza</w:t>
      </w:r>
      <w:proofErr w:type="spellEnd"/>
      <w:r w:rsidR="00D44B27" w:rsidRPr="004C59AC">
        <w:rPr>
          <w:color w:val="000000" w:themeColor="text1"/>
        </w:rPr>
        <w:t xml:space="preserve"> </w:t>
      </w:r>
      <w:proofErr w:type="spellStart"/>
      <w:r w:rsidR="00D44B27" w:rsidRPr="004C59AC">
        <w:rPr>
          <w:color w:val="000000" w:themeColor="text1"/>
        </w:rPr>
        <w:t>atât</w:t>
      </w:r>
      <w:proofErr w:type="spellEnd"/>
      <w:r w:rsidR="00D44B27" w:rsidRPr="004C59AC">
        <w:rPr>
          <w:color w:val="000000" w:themeColor="text1"/>
        </w:rPr>
        <w:t xml:space="preserve"> de pe </w:t>
      </w:r>
      <w:proofErr w:type="spellStart"/>
      <w:r w:rsidR="00D44B27" w:rsidRPr="004C59AC">
        <w:rPr>
          <w:color w:val="000000" w:themeColor="text1"/>
        </w:rPr>
        <w:t>latura</w:t>
      </w:r>
      <w:proofErr w:type="spellEnd"/>
      <w:r w:rsidR="00D44B27" w:rsidRPr="004C59AC">
        <w:rPr>
          <w:color w:val="000000" w:themeColor="text1"/>
        </w:rPr>
        <w:t xml:space="preserve"> de </w:t>
      </w:r>
      <w:proofErr w:type="spellStart"/>
      <w:proofErr w:type="gramStart"/>
      <w:r w:rsidR="00D44B27" w:rsidRPr="004C59AC">
        <w:rPr>
          <w:color w:val="000000" w:themeColor="text1"/>
        </w:rPr>
        <w:t>vest,din</w:t>
      </w:r>
      <w:proofErr w:type="spellEnd"/>
      <w:proofErr w:type="gramEnd"/>
      <w:r w:rsidR="00D44B27" w:rsidRPr="004C59AC">
        <w:rPr>
          <w:color w:val="000000" w:themeColor="text1"/>
        </w:rPr>
        <w:t xml:space="preserve"> </w:t>
      </w:r>
      <w:proofErr w:type="spellStart"/>
      <w:r w:rsidR="00D44B27" w:rsidRPr="004C59AC">
        <w:rPr>
          <w:color w:val="000000" w:themeColor="text1"/>
        </w:rPr>
        <w:t>strada</w:t>
      </w:r>
      <w:proofErr w:type="spellEnd"/>
      <w:r w:rsidR="00D44B27" w:rsidRPr="004C59AC">
        <w:rPr>
          <w:color w:val="000000" w:themeColor="text1"/>
        </w:rPr>
        <w:t xml:space="preserve"> </w:t>
      </w:r>
      <w:proofErr w:type="spellStart"/>
      <w:r w:rsidR="00D44B27" w:rsidRPr="004C59AC">
        <w:rPr>
          <w:color w:val="000000" w:themeColor="text1"/>
        </w:rPr>
        <w:t>Calea</w:t>
      </w:r>
      <w:proofErr w:type="spellEnd"/>
      <w:r w:rsidR="00D44B27" w:rsidRPr="004C59AC">
        <w:rPr>
          <w:color w:val="000000" w:themeColor="text1"/>
        </w:rPr>
        <w:t xml:space="preserve"> </w:t>
      </w:r>
      <w:proofErr w:type="spellStart"/>
      <w:r w:rsidR="00D44B27" w:rsidRPr="004C59AC">
        <w:rPr>
          <w:color w:val="000000" w:themeColor="text1"/>
        </w:rPr>
        <w:t>lui</w:t>
      </w:r>
      <w:proofErr w:type="spellEnd"/>
      <w:r w:rsidR="00D44B27" w:rsidRPr="004C59AC">
        <w:rPr>
          <w:color w:val="000000" w:themeColor="text1"/>
        </w:rPr>
        <w:t xml:space="preserve"> Traian, </w:t>
      </w:r>
      <w:proofErr w:type="spellStart"/>
      <w:r w:rsidR="00D44B27" w:rsidRPr="004C59AC">
        <w:rPr>
          <w:color w:val="000000" w:themeColor="text1"/>
        </w:rPr>
        <w:t>cât</w:t>
      </w:r>
      <w:proofErr w:type="spellEnd"/>
      <w:r w:rsidR="00D44B27" w:rsidRPr="004C59AC">
        <w:rPr>
          <w:color w:val="000000" w:themeColor="text1"/>
        </w:rPr>
        <w:t xml:space="preserve"> </w:t>
      </w:r>
      <w:r w:rsidR="00683D75">
        <w:rPr>
          <w:color w:val="000000" w:themeColor="text1"/>
          <w:lang w:val="ro-RO"/>
        </w:rPr>
        <w:t>ș</w:t>
      </w:r>
      <w:proofErr w:type="spellStart"/>
      <w:r w:rsidR="00D44B27" w:rsidRPr="004C59AC">
        <w:rPr>
          <w:color w:val="000000" w:themeColor="text1"/>
        </w:rPr>
        <w:t>i</w:t>
      </w:r>
      <w:proofErr w:type="spellEnd"/>
      <w:r w:rsidR="00D44B27" w:rsidRPr="004C59AC">
        <w:rPr>
          <w:color w:val="000000" w:themeColor="text1"/>
        </w:rPr>
        <w:t xml:space="preserve"> de pe </w:t>
      </w:r>
      <w:proofErr w:type="spellStart"/>
      <w:r w:rsidR="00D44B27" w:rsidRPr="004C59AC">
        <w:rPr>
          <w:color w:val="000000" w:themeColor="text1"/>
        </w:rPr>
        <w:t>latura</w:t>
      </w:r>
      <w:proofErr w:type="spellEnd"/>
      <w:r w:rsidR="00D44B27" w:rsidRPr="004C59AC">
        <w:rPr>
          <w:color w:val="000000" w:themeColor="text1"/>
        </w:rPr>
        <w:t xml:space="preserve"> de </w:t>
      </w:r>
      <w:proofErr w:type="spellStart"/>
      <w:r w:rsidR="00D44B27" w:rsidRPr="004C59AC">
        <w:rPr>
          <w:color w:val="000000" w:themeColor="text1"/>
        </w:rPr>
        <w:t>est</w:t>
      </w:r>
      <w:proofErr w:type="spellEnd"/>
      <w:r w:rsidR="00D44B27" w:rsidRPr="004C59AC">
        <w:rPr>
          <w:color w:val="000000" w:themeColor="text1"/>
        </w:rPr>
        <w:t xml:space="preserve"> din </w:t>
      </w:r>
      <w:proofErr w:type="spellStart"/>
      <w:r w:rsidR="00D44B27" w:rsidRPr="004C59AC">
        <w:rPr>
          <w:color w:val="000000" w:themeColor="text1"/>
        </w:rPr>
        <w:t>strada</w:t>
      </w:r>
      <w:proofErr w:type="spellEnd"/>
      <w:r w:rsidR="00D44B27" w:rsidRPr="004C59AC">
        <w:rPr>
          <w:color w:val="000000" w:themeColor="text1"/>
        </w:rPr>
        <w:t xml:space="preserve"> Nistor Oprean.</w:t>
      </w:r>
    </w:p>
    <w:p w14:paraId="683F9316" w14:textId="51B906E6" w:rsidR="00EE18EE" w:rsidRPr="004C59AC" w:rsidRDefault="008517B8" w:rsidP="00351F87">
      <w:pPr>
        <w:rPr>
          <w:color w:val="000000" w:themeColor="text1"/>
        </w:rPr>
      </w:pPr>
      <w:proofErr w:type="spellStart"/>
      <w:r w:rsidRPr="004C59AC">
        <w:rPr>
          <w:color w:val="000000" w:themeColor="text1"/>
        </w:rPr>
        <w:t>Acce</w:t>
      </w:r>
      <w:r w:rsidR="00B05FBC">
        <w:rPr>
          <w:color w:val="000000" w:themeColor="text1"/>
        </w:rPr>
        <w:t>surile</w:t>
      </w:r>
      <w:proofErr w:type="spellEnd"/>
      <w:r w:rsidR="00B05FBC">
        <w:rPr>
          <w:color w:val="000000" w:themeColor="text1"/>
        </w:rPr>
        <w:t xml:space="preserve"> </w:t>
      </w:r>
      <w:proofErr w:type="spellStart"/>
      <w:r w:rsidRPr="004C59AC">
        <w:rPr>
          <w:color w:val="000000" w:themeColor="text1"/>
        </w:rPr>
        <w:t>dinspre</w:t>
      </w:r>
      <w:proofErr w:type="spellEnd"/>
      <w:r w:rsidRPr="004C59AC">
        <w:rPr>
          <w:color w:val="000000" w:themeColor="text1"/>
        </w:rPr>
        <w:t xml:space="preserve"> </w:t>
      </w:r>
      <w:proofErr w:type="spellStart"/>
      <w:r w:rsidRPr="004C59AC">
        <w:rPr>
          <w:color w:val="000000" w:themeColor="text1"/>
        </w:rPr>
        <w:t>și</w:t>
      </w:r>
      <w:proofErr w:type="spellEnd"/>
      <w:r w:rsidRPr="004C59AC">
        <w:rPr>
          <w:color w:val="000000" w:themeColor="text1"/>
        </w:rPr>
        <w:t xml:space="preserve"> </w:t>
      </w:r>
      <w:proofErr w:type="spellStart"/>
      <w:r w:rsidRPr="004C59AC">
        <w:rPr>
          <w:color w:val="000000" w:themeColor="text1"/>
        </w:rPr>
        <w:t>înspre</w:t>
      </w:r>
      <w:proofErr w:type="spellEnd"/>
      <w:r w:rsidRPr="004C59AC">
        <w:rPr>
          <w:color w:val="000000" w:themeColor="text1"/>
        </w:rPr>
        <w:t xml:space="preserve"> </w:t>
      </w:r>
      <w:proofErr w:type="spellStart"/>
      <w:r w:rsidR="00675278" w:rsidRPr="004C59AC">
        <w:rPr>
          <w:color w:val="000000" w:themeColor="text1"/>
        </w:rPr>
        <w:t>incintă</w:t>
      </w:r>
      <w:proofErr w:type="spellEnd"/>
      <w:r w:rsidR="00675278" w:rsidRPr="004C59AC">
        <w:rPr>
          <w:color w:val="000000" w:themeColor="text1"/>
        </w:rPr>
        <w:t xml:space="preserve">, </w:t>
      </w:r>
      <w:proofErr w:type="spellStart"/>
      <w:r w:rsidR="00675278" w:rsidRPr="004C59AC">
        <w:rPr>
          <w:color w:val="000000" w:themeColor="text1"/>
        </w:rPr>
        <w:t>prin</w:t>
      </w:r>
      <w:proofErr w:type="spellEnd"/>
      <w:r w:rsidR="00675278" w:rsidRPr="004C59AC">
        <w:rPr>
          <w:color w:val="000000" w:themeColor="text1"/>
        </w:rPr>
        <w:t xml:space="preserve"> </w:t>
      </w:r>
      <w:r w:rsidR="00EE18EE" w:rsidRPr="004C59AC">
        <w:rPr>
          <w:color w:val="000000" w:themeColor="text1"/>
        </w:rPr>
        <w:t>care</w:t>
      </w:r>
      <w:r w:rsidR="00675278" w:rsidRPr="004C59AC">
        <w:rPr>
          <w:color w:val="000000" w:themeColor="text1"/>
        </w:rPr>
        <w:t xml:space="preserve"> se</w:t>
      </w:r>
      <w:r w:rsidR="00EE18EE" w:rsidRPr="004C59AC">
        <w:rPr>
          <w:color w:val="000000" w:themeColor="text1"/>
        </w:rPr>
        <w:t xml:space="preserve"> acced</w:t>
      </w:r>
      <w:r w:rsidR="00675278" w:rsidRPr="004C59AC">
        <w:rPr>
          <w:color w:val="000000" w:themeColor="text1"/>
        </w:rPr>
        <w:t xml:space="preserve">e </w:t>
      </w:r>
      <w:proofErr w:type="spellStart"/>
      <w:r w:rsidR="00675278" w:rsidRPr="004C59AC">
        <w:rPr>
          <w:color w:val="000000" w:themeColor="text1"/>
        </w:rPr>
        <w:t>în</w:t>
      </w:r>
      <w:proofErr w:type="spellEnd"/>
      <w:r w:rsidR="00675278" w:rsidRPr="004C59AC">
        <w:rPr>
          <w:color w:val="000000" w:themeColor="text1"/>
        </w:rPr>
        <w:t xml:space="preserve"> zona de </w:t>
      </w:r>
      <w:proofErr w:type="spellStart"/>
      <w:r w:rsidR="00675278" w:rsidRPr="004C59AC">
        <w:rPr>
          <w:color w:val="000000" w:themeColor="text1"/>
        </w:rPr>
        <w:t>parcare</w:t>
      </w:r>
      <w:proofErr w:type="spellEnd"/>
      <w:r w:rsidR="00675278" w:rsidRPr="004C59AC">
        <w:rPr>
          <w:color w:val="000000" w:themeColor="text1"/>
        </w:rPr>
        <w:t xml:space="preserve"> </w:t>
      </w:r>
      <w:proofErr w:type="spellStart"/>
      <w:r w:rsidR="00675278" w:rsidRPr="004C59AC">
        <w:rPr>
          <w:color w:val="000000" w:themeColor="text1"/>
        </w:rPr>
        <w:t>clienți</w:t>
      </w:r>
      <w:proofErr w:type="spellEnd"/>
      <w:r w:rsidR="00675278" w:rsidRPr="004C59AC">
        <w:rPr>
          <w:color w:val="000000" w:themeColor="text1"/>
        </w:rPr>
        <w:t xml:space="preserve">, </w:t>
      </w:r>
      <w:proofErr w:type="spellStart"/>
      <w:r w:rsidR="0089330A" w:rsidRPr="004C59AC">
        <w:rPr>
          <w:color w:val="000000" w:themeColor="text1"/>
        </w:rPr>
        <w:t>v</w:t>
      </w:r>
      <w:r w:rsidR="004C59AC" w:rsidRPr="004C59AC">
        <w:rPr>
          <w:color w:val="000000" w:themeColor="text1"/>
        </w:rPr>
        <w:t>or</w:t>
      </w:r>
      <w:proofErr w:type="spellEnd"/>
      <w:r w:rsidR="0089330A" w:rsidRPr="004C59AC">
        <w:rPr>
          <w:color w:val="000000" w:themeColor="text1"/>
        </w:rPr>
        <w:t xml:space="preserve"> fi </w:t>
      </w:r>
      <w:proofErr w:type="spellStart"/>
      <w:r w:rsidR="0089330A" w:rsidRPr="004C59AC">
        <w:rPr>
          <w:color w:val="000000" w:themeColor="text1"/>
        </w:rPr>
        <w:t>amenajat</w:t>
      </w:r>
      <w:r w:rsidR="004C59AC" w:rsidRPr="004C59AC">
        <w:rPr>
          <w:color w:val="000000" w:themeColor="text1"/>
        </w:rPr>
        <w:t>e</w:t>
      </w:r>
      <w:proofErr w:type="spellEnd"/>
      <w:r w:rsidR="00EE18EE" w:rsidRPr="004C59AC">
        <w:rPr>
          <w:color w:val="000000" w:themeColor="text1"/>
        </w:rPr>
        <w:t xml:space="preserve"> la </w:t>
      </w:r>
      <w:proofErr w:type="spellStart"/>
      <w:r w:rsidR="00EE18EE" w:rsidRPr="004C59AC">
        <w:rPr>
          <w:color w:val="000000" w:themeColor="text1"/>
        </w:rPr>
        <w:t>nivel</w:t>
      </w:r>
      <w:proofErr w:type="spellEnd"/>
      <w:r w:rsidR="00EE18EE" w:rsidRPr="004C59AC">
        <w:rPr>
          <w:color w:val="000000" w:themeColor="text1"/>
        </w:rPr>
        <w:t xml:space="preserve"> cu </w:t>
      </w:r>
      <w:proofErr w:type="spellStart"/>
      <w:r w:rsidR="00EE18EE" w:rsidRPr="004C59AC">
        <w:rPr>
          <w:color w:val="000000" w:themeColor="text1"/>
        </w:rPr>
        <w:t>raza</w:t>
      </w:r>
      <w:proofErr w:type="spellEnd"/>
      <w:r w:rsidR="00EE18EE" w:rsidRPr="004C59AC">
        <w:rPr>
          <w:color w:val="000000" w:themeColor="text1"/>
        </w:rPr>
        <w:t xml:space="preserve"> de </w:t>
      </w:r>
      <w:proofErr w:type="spellStart"/>
      <w:r w:rsidR="00EE18EE" w:rsidRPr="004C59AC">
        <w:rPr>
          <w:color w:val="000000" w:themeColor="text1"/>
        </w:rPr>
        <w:t>racordare</w:t>
      </w:r>
      <w:proofErr w:type="spellEnd"/>
      <w:r w:rsidR="00EE18EE" w:rsidRPr="004C59AC">
        <w:rPr>
          <w:color w:val="000000" w:themeColor="text1"/>
        </w:rPr>
        <w:t xml:space="preserve"> la </w:t>
      </w:r>
      <w:proofErr w:type="spellStart"/>
      <w:r w:rsidR="00EE18EE" w:rsidRPr="004C59AC">
        <w:rPr>
          <w:color w:val="000000" w:themeColor="text1"/>
        </w:rPr>
        <w:t>nivelul</w:t>
      </w:r>
      <w:proofErr w:type="spellEnd"/>
      <w:r w:rsidR="00EE18EE" w:rsidRPr="004C59AC">
        <w:rPr>
          <w:color w:val="000000" w:themeColor="text1"/>
        </w:rPr>
        <w:t xml:space="preserve"> </w:t>
      </w:r>
      <w:proofErr w:type="spellStart"/>
      <w:r w:rsidR="00EE18EE" w:rsidRPr="004C59AC">
        <w:rPr>
          <w:color w:val="000000" w:themeColor="text1"/>
        </w:rPr>
        <w:t>bordurii</w:t>
      </w:r>
      <w:proofErr w:type="spellEnd"/>
      <w:r w:rsidR="00EE18EE" w:rsidRPr="004C59AC">
        <w:rPr>
          <w:color w:val="000000" w:themeColor="text1"/>
        </w:rPr>
        <w:t xml:space="preserve"> de minim </w:t>
      </w:r>
      <w:r w:rsidR="00675278" w:rsidRPr="004C59AC">
        <w:rPr>
          <w:color w:val="000000" w:themeColor="text1"/>
        </w:rPr>
        <w:t>9</w:t>
      </w:r>
      <w:r w:rsidR="00EE18EE" w:rsidRPr="004C59AC">
        <w:rPr>
          <w:color w:val="000000" w:themeColor="text1"/>
        </w:rPr>
        <w:t xml:space="preserve"> m.</w:t>
      </w:r>
    </w:p>
    <w:p w14:paraId="69FAA28F" w14:textId="77777777" w:rsidR="00EE18EE" w:rsidRPr="004C59AC" w:rsidRDefault="00EE18EE" w:rsidP="00351F87">
      <w:pPr>
        <w:pStyle w:val="Heading9"/>
        <w:spacing w:after="160"/>
        <w:rPr>
          <w:color w:val="000000" w:themeColor="text1"/>
        </w:rPr>
      </w:pPr>
      <w:proofErr w:type="spellStart"/>
      <w:r w:rsidRPr="004C59AC">
        <w:rPr>
          <w:color w:val="000000" w:themeColor="text1"/>
        </w:rPr>
        <w:t>În</w:t>
      </w:r>
      <w:proofErr w:type="spellEnd"/>
      <w:r w:rsidRPr="004C59AC">
        <w:rPr>
          <w:color w:val="000000" w:themeColor="text1"/>
        </w:rPr>
        <w:t xml:space="preserve"> </w:t>
      </w:r>
      <w:proofErr w:type="spellStart"/>
      <w:r w:rsidRPr="004C59AC">
        <w:rPr>
          <w:color w:val="000000" w:themeColor="text1"/>
        </w:rPr>
        <w:t>profil</w:t>
      </w:r>
      <w:proofErr w:type="spellEnd"/>
      <w:r w:rsidRPr="004C59AC">
        <w:rPr>
          <w:color w:val="000000" w:themeColor="text1"/>
        </w:rPr>
        <w:t xml:space="preserve"> longitudinal</w:t>
      </w:r>
    </w:p>
    <w:p w14:paraId="4F3B338C" w14:textId="44B6E2B5" w:rsidR="00EE18EE" w:rsidRDefault="00EE18EE" w:rsidP="00353DF1">
      <w:pPr>
        <w:rPr>
          <w:color w:val="000000" w:themeColor="text1"/>
        </w:rPr>
      </w:pPr>
      <w:r w:rsidRPr="004C59AC">
        <w:rPr>
          <w:color w:val="000000" w:themeColor="text1"/>
        </w:rPr>
        <w:t xml:space="preserve">Linia </w:t>
      </w:r>
      <w:proofErr w:type="spellStart"/>
      <w:r w:rsidRPr="004C59AC">
        <w:rPr>
          <w:color w:val="000000" w:themeColor="text1"/>
        </w:rPr>
        <w:t>roşie</w:t>
      </w:r>
      <w:proofErr w:type="spellEnd"/>
      <w:r w:rsidRPr="004C59AC">
        <w:rPr>
          <w:color w:val="000000" w:themeColor="text1"/>
        </w:rPr>
        <w:t xml:space="preserve"> se </w:t>
      </w:r>
      <w:proofErr w:type="spellStart"/>
      <w:r w:rsidRPr="004C59AC">
        <w:rPr>
          <w:color w:val="000000" w:themeColor="text1"/>
        </w:rPr>
        <w:t>va</w:t>
      </w:r>
      <w:proofErr w:type="spellEnd"/>
      <w:r w:rsidRPr="004C59AC">
        <w:rPr>
          <w:color w:val="000000" w:themeColor="text1"/>
        </w:rPr>
        <w:t xml:space="preserve"> </w:t>
      </w:r>
      <w:proofErr w:type="spellStart"/>
      <w:r w:rsidRPr="004C59AC">
        <w:rPr>
          <w:color w:val="000000" w:themeColor="text1"/>
        </w:rPr>
        <w:t>proiecta</w:t>
      </w:r>
      <w:proofErr w:type="spellEnd"/>
      <w:r w:rsidRPr="004C59AC">
        <w:rPr>
          <w:color w:val="000000" w:themeColor="text1"/>
        </w:rPr>
        <w:t xml:space="preserve"> </w:t>
      </w:r>
      <w:proofErr w:type="spellStart"/>
      <w:r w:rsidRPr="004C59AC">
        <w:rPr>
          <w:color w:val="000000" w:themeColor="text1"/>
        </w:rPr>
        <w:t>astfel</w:t>
      </w:r>
      <w:proofErr w:type="spellEnd"/>
      <w:r w:rsidRPr="004C59AC">
        <w:rPr>
          <w:color w:val="000000" w:themeColor="text1"/>
        </w:rPr>
        <w:t xml:space="preserve"> </w:t>
      </w:r>
      <w:proofErr w:type="spellStart"/>
      <w:r w:rsidRPr="004C59AC">
        <w:rPr>
          <w:color w:val="000000" w:themeColor="text1"/>
        </w:rPr>
        <w:t>încât</w:t>
      </w:r>
      <w:proofErr w:type="spellEnd"/>
      <w:r w:rsidRPr="004C59AC">
        <w:rPr>
          <w:color w:val="000000" w:themeColor="text1"/>
        </w:rPr>
        <w:t xml:space="preserve"> </w:t>
      </w:r>
      <w:proofErr w:type="spellStart"/>
      <w:r w:rsidRPr="004C59AC">
        <w:rPr>
          <w:color w:val="000000" w:themeColor="text1"/>
        </w:rPr>
        <w:t>să</w:t>
      </w:r>
      <w:proofErr w:type="spellEnd"/>
      <w:r w:rsidRPr="004C59AC">
        <w:rPr>
          <w:color w:val="000000" w:themeColor="text1"/>
        </w:rPr>
        <w:t xml:space="preserve"> se </w:t>
      </w:r>
      <w:proofErr w:type="spellStart"/>
      <w:r w:rsidRPr="004C59AC">
        <w:rPr>
          <w:color w:val="000000" w:themeColor="text1"/>
        </w:rPr>
        <w:t>urmărească</w:t>
      </w:r>
      <w:proofErr w:type="spellEnd"/>
      <w:r w:rsidRPr="004C59AC">
        <w:rPr>
          <w:color w:val="000000" w:themeColor="text1"/>
        </w:rPr>
        <w:t xml:space="preserve"> </w:t>
      </w:r>
      <w:proofErr w:type="spellStart"/>
      <w:r w:rsidRPr="004C59AC">
        <w:rPr>
          <w:color w:val="000000" w:themeColor="text1"/>
        </w:rPr>
        <w:t>configuraţia</w:t>
      </w:r>
      <w:proofErr w:type="spellEnd"/>
      <w:r w:rsidRPr="004C59AC">
        <w:rPr>
          <w:color w:val="000000" w:themeColor="text1"/>
        </w:rPr>
        <w:t xml:space="preserve"> </w:t>
      </w:r>
      <w:proofErr w:type="spellStart"/>
      <w:r w:rsidRPr="004C59AC">
        <w:rPr>
          <w:color w:val="000000" w:themeColor="text1"/>
        </w:rPr>
        <w:t>actuală</w:t>
      </w:r>
      <w:proofErr w:type="spellEnd"/>
      <w:r w:rsidRPr="004C59AC">
        <w:rPr>
          <w:color w:val="000000" w:themeColor="text1"/>
        </w:rPr>
        <w:t xml:space="preserve"> </w:t>
      </w:r>
      <w:proofErr w:type="spellStart"/>
      <w:r w:rsidRPr="004C59AC">
        <w:rPr>
          <w:color w:val="000000" w:themeColor="text1"/>
        </w:rPr>
        <w:t>pentru</w:t>
      </w:r>
      <w:proofErr w:type="spellEnd"/>
      <w:r w:rsidRPr="004C59AC">
        <w:rPr>
          <w:color w:val="000000" w:themeColor="text1"/>
        </w:rPr>
        <w:t xml:space="preserve"> ca </w:t>
      </w:r>
      <w:proofErr w:type="spellStart"/>
      <w:r w:rsidRPr="004C59AC">
        <w:rPr>
          <w:color w:val="000000" w:themeColor="text1"/>
        </w:rPr>
        <w:t>apele</w:t>
      </w:r>
      <w:proofErr w:type="spellEnd"/>
      <w:r w:rsidRPr="004C59AC">
        <w:rPr>
          <w:color w:val="000000" w:themeColor="text1"/>
        </w:rPr>
        <w:t xml:space="preserve"> </w:t>
      </w:r>
      <w:proofErr w:type="spellStart"/>
      <w:r w:rsidRPr="004C59AC">
        <w:rPr>
          <w:color w:val="000000" w:themeColor="text1"/>
        </w:rPr>
        <w:t>plu</w:t>
      </w:r>
      <w:r w:rsidR="00CC4697" w:rsidRPr="004C59AC">
        <w:rPr>
          <w:color w:val="000000" w:themeColor="text1"/>
        </w:rPr>
        <w:t>viale</w:t>
      </w:r>
      <w:proofErr w:type="spellEnd"/>
      <w:r w:rsidR="00CC4697" w:rsidRPr="004C59AC">
        <w:rPr>
          <w:color w:val="000000" w:themeColor="text1"/>
        </w:rPr>
        <w:t xml:space="preserve"> </w:t>
      </w:r>
      <w:proofErr w:type="spellStart"/>
      <w:r w:rsidR="00CC4697" w:rsidRPr="004C59AC">
        <w:rPr>
          <w:color w:val="000000" w:themeColor="text1"/>
        </w:rPr>
        <w:t>să</w:t>
      </w:r>
      <w:proofErr w:type="spellEnd"/>
      <w:r w:rsidR="00CC4697" w:rsidRPr="004C59AC">
        <w:rPr>
          <w:color w:val="000000" w:themeColor="text1"/>
        </w:rPr>
        <w:t xml:space="preserve"> fie </w:t>
      </w:r>
      <w:proofErr w:type="spellStart"/>
      <w:r w:rsidR="00CC4697" w:rsidRPr="004C59AC">
        <w:rPr>
          <w:color w:val="000000" w:themeColor="text1"/>
        </w:rPr>
        <w:t>conduse</w:t>
      </w:r>
      <w:proofErr w:type="spellEnd"/>
      <w:r w:rsidR="00CC4697" w:rsidRPr="004C59AC">
        <w:rPr>
          <w:color w:val="000000" w:themeColor="text1"/>
        </w:rPr>
        <w:t xml:space="preserve"> </w:t>
      </w:r>
      <w:proofErr w:type="spellStart"/>
      <w:r w:rsidR="00CC4697" w:rsidRPr="004C59AC">
        <w:rPr>
          <w:color w:val="000000" w:themeColor="text1"/>
        </w:rPr>
        <w:t>spre</w:t>
      </w:r>
      <w:proofErr w:type="spellEnd"/>
      <w:r w:rsidR="00CC4697" w:rsidRPr="004C59AC">
        <w:rPr>
          <w:color w:val="000000" w:themeColor="text1"/>
        </w:rPr>
        <w:t xml:space="preserve"> </w:t>
      </w:r>
      <w:proofErr w:type="spellStart"/>
      <w:r w:rsidR="00CC4697" w:rsidRPr="004C59AC">
        <w:rPr>
          <w:color w:val="000000" w:themeColor="text1"/>
        </w:rPr>
        <w:t>guri</w:t>
      </w:r>
      <w:proofErr w:type="spellEnd"/>
      <w:r w:rsidRPr="004C59AC">
        <w:rPr>
          <w:color w:val="000000" w:themeColor="text1"/>
        </w:rPr>
        <w:t xml:space="preserve"> de </w:t>
      </w:r>
      <w:proofErr w:type="spellStart"/>
      <w:r w:rsidRPr="004C59AC">
        <w:rPr>
          <w:color w:val="000000" w:themeColor="text1"/>
        </w:rPr>
        <w:t>scurgere</w:t>
      </w:r>
      <w:proofErr w:type="spellEnd"/>
      <w:r w:rsidRPr="004C59AC">
        <w:rPr>
          <w:color w:val="000000" w:themeColor="text1"/>
        </w:rPr>
        <w:t xml:space="preserve"> </w:t>
      </w:r>
      <w:proofErr w:type="spellStart"/>
      <w:r w:rsidRPr="004C59AC">
        <w:rPr>
          <w:color w:val="000000" w:themeColor="text1"/>
        </w:rPr>
        <w:t>propuse</w:t>
      </w:r>
      <w:proofErr w:type="spellEnd"/>
      <w:r w:rsidR="00CC4697" w:rsidRPr="004C59AC">
        <w:rPr>
          <w:color w:val="000000" w:themeColor="text1"/>
        </w:rPr>
        <w:t xml:space="preserve">, </w:t>
      </w:r>
      <w:proofErr w:type="spellStart"/>
      <w:r w:rsidR="00CC4697" w:rsidRPr="004C59AC">
        <w:rPr>
          <w:color w:val="000000" w:themeColor="text1"/>
        </w:rPr>
        <w:t>parte</w:t>
      </w:r>
      <w:proofErr w:type="spellEnd"/>
      <w:r w:rsidR="00CC4697" w:rsidRPr="004C59AC">
        <w:rPr>
          <w:color w:val="000000" w:themeColor="text1"/>
        </w:rPr>
        <w:t xml:space="preserve"> din </w:t>
      </w:r>
      <w:proofErr w:type="spellStart"/>
      <w:r w:rsidR="00CC4697" w:rsidRPr="004C59AC">
        <w:rPr>
          <w:color w:val="000000" w:themeColor="text1"/>
        </w:rPr>
        <w:t>rețea</w:t>
      </w:r>
      <w:proofErr w:type="spellEnd"/>
      <w:r w:rsidR="00CC4697" w:rsidRPr="004C59AC">
        <w:rPr>
          <w:color w:val="000000" w:themeColor="text1"/>
        </w:rPr>
        <w:t xml:space="preserve"> de </w:t>
      </w:r>
      <w:proofErr w:type="spellStart"/>
      <w:r w:rsidR="00CC4697" w:rsidRPr="004C59AC">
        <w:rPr>
          <w:color w:val="000000" w:themeColor="text1"/>
        </w:rPr>
        <w:t>canalizare</w:t>
      </w:r>
      <w:proofErr w:type="spellEnd"/>
      <w:r w:rsidR="00CC4697" w:rsidRPr="004C59AC">
        <w:rPr>
          <w:color w:val="000000" w:themeColor="text1"/>
        </w:rPr>
        <w:t xml:space="preserve"> </w:t>
      </w:r>
      <w:proofErr w:type="spellStart"/>
      <w:r w:rsidR="00CC4697" w:rsidRPr="004C59AC">
        <w:rPr>
          <w:color w:val="000000" w:themeColor="text1"/>
        </w:rPr>
        <w:t>pluvială</w:t>
      </w:r>
      <w:proofErr w:type="spellEnd"/>
      <w:r w:rsidR="00CC4697" w:rsidRPr="004C59AC">
        <w:rPr>
          <w:color w:val="000000" w:themeColor="text1"/>
        </w:rPr>
        <w:t xml:space="preserve"> </w:t>
      </w:r>
      <w:proofErr w:type="spellStart"/>
      <w:r w:rsidR="00CC4697" w:rsidRPr="004C59AC">
        <w:rPr>
          <w:color w:val="000000" w:themeColor="text1"/>
        </w:rPr>
        <w:t>în</w:t>
      </w:r>
      <w:proofErr w:type="spellEnd"/>
      <w:r w:rsidR="00CC4697" w:rsidRPr="004C59AC">
        <w:rPr>
          <w:color w:val="000000" w:themeColor="text1"/>
        </w:rPr>
        <w:t xml:space="preserve"> </w:t>
      </w:r>
      <w:proofErr w:type="spellStart"/>
      <w:r w:rsidR="00CC4697" w:rsidRPr="004C59AC">
        <w:rPr>
          <w:color w:val="000000" w:themeColor="text1"/>
        </w:rPr>
        <w:t>incintă</w:t>
      </w:r>
      <w:proofErr w:type="spellEnd"/>
      <w:r w:rsidRPr="004C59AC">
        <w:rPr>
          <w:color w:val="000000" w:themeColor="text1"/>
        </w:rPr>
        <w:t xml:space="preserve">, </w:t>
      </w:r>
      <w:proofErr w:type="spellStart"/>
      <w:r w:rsidRPr="004C59AC">
        <w:rPr>
          <w:color w:val="000000" w:themeColor="text1"/>
        </w:rPr>
        <w:t>respectiv</w:t>
      </w:r>
      <w:proofErr w:type="spellEnd"/>
      <w:r w:rsidRPr="004C59AC">
        <w:rPr>
          <w:color w:val="000000" w:themeColor="text1"/>
        </w:rPr>
        <w:t xml:space="preserve"> </w:t>
      </w:r>
      <w:proofErr w:type="spellStart"/>
      <w:r w:rsidRPr="004C59AC">
        <w:rPr>
          <w:color w:val="000000" w:themeColor="text1"/>
        </w:rPr>
        <w:t>să</w:t>
      </w:r>
      <w:proofErr w:type="spellEnd"/>
      <w:r w:rsidRPr="004C59AC">
        <w:rPr>
          <w:color w:val="000000" w:themeColor="text1"/>
        </w:rPr>
        <w:t xml:space="preserve"> se </w:t>
      </w:r>
      <w:proofErr w:type="spellStart"/>
      <w:r w:rsidRPr="004C59AC">
        <w:rPr>
          <w:color w:val="000000" w:themeColor="text1"/>
        </w:rPr>
        <w:t>asigure</w:t>
      </w:r>
      <w:proofErr w:type="spellEnd"/>
      <w:r w:rsidRPr="004C59AC">
        <w:rPr>
          <w:color w:val="000000" w:themeColor="text1"/>
        </w:rPr>
        <w:t xml:space="preserve"> o </w:t>
      </w:r>
      <w:proofErr w:type="spellStart"/>
      <w:r w:rsidRPr="004C59AC">
        <w:rPr>
          <w:color w:val="000000" w:themeColor="text1"/>
        </w:rPr>
        <w:t>grosime</w:t>
      </w:r>
      <w:proofErr w:type="spellEnd"/>
      <w:r w:rsidRPr="004C59AC">
        <w:rPr>
          <w:color w:val="000000" w:themeColor="text1"/>
        </w:rPr>
        <w:t xml:space="preserve"> </w:t>
      </w:r>
      <w:proofErr w:type="spellStart"/>
      <w:r w:rsidRPr="004C59AC">
        <w:rPr>
          <w:color w:val="000000" w:themeColor="text1"/>
        </w:rPr>
        <w:t>minimă</w:t>
      </w:r>
      <w:proofErr w:type="spellEnd"/>
      <w:r w:rsidRPr="004C59AC">
        <w:rPr>
          <w:color w:val="000000" w:themeColor="text1"/>
        </w:rPr>
        <w:t xml:space="preserve"> </w:t>
      </w:r>
      <w:proofErr w:type="spellStart"/>
      <w:r w:rsidRPr="004C59AC">
        <w:rPr>
          <w:color w:val="000000" w:themeColor="text1"/>
        </w:rPr>
        <w:t>pentru</w:t>
      </w:r>
      <w:proofErr w:type="spellEnd"/>
      <w:r w:rsidRPr="004C59AC">
        <w:rPr>
          <w:color w:val="000000" w:themeColor="text1"/>
        </w:rPr>
        <w:t xml:space="preserve"> </w:t>
      </w:r>
      <w:proofErr w:type="spellStart"/>
      <w:r w:rsidRPr="004C59AC">
        <w:rPr>
          <w:color w:val="000000" w:themeColor="text1"/>
        </w:rPr>
        <w:t>îmbrăcămintea</w:t>
      </w:r>
      <w:proofErr w:type="spellEnd"/>
      <w:r w:rsidRPr="004C59AC">
        <w:rPr>
          <w:color w:val="000000" w:themeColor="text1"/>
        </w:rPr>
        <w:t xml:space="preserve"> </w:t>
      </w:r>
      <w:proofErr w:type="spellStart"/>
      <w:r w:rsidRPr="004C59AC">
        <w:rPr>
          <w:color w:val="000000" w:themeColor="text1"/>
        </w:rPr>
        <w:t>bituminoasă</w:t>
      </w:r>
      <w:proofErr w:type="spellEnd"/>
      <w:r w:rsidRPr="004C59AC">
        <w:rPr>
          <w:color w:val="000000" w:themeColor="text1"/>
        </w:rPr>
        <w:t xml:space="preserve"> conform </w:t>
      </w:r>
      <w:proofErr w:type="spellStart"/>
      <w:r w:rsidRPr="004C59AC">
        <w:rPr>
          <w:color w:val="000000" w:themeColor="text1"/>
        </w:rPr>
        <w:t>calculului</w:t>
      </w:r>
      <w:proofErr w:type="spellEnd"/>
      <w:r w:rsidRPr="004C59AC">
        <w:rPr>
          <w:color w:val="000000" w:themeColor="text1"/>
        </w:rPr>
        <w:t xml:space="preserve"> de </w:t>
      </w:r>
      <w:proofErr w:type="spellStart"/>
      <w:r w:rsidRPr="004C59AC">
        <w:rPr>
          <w:color w:val="000000" w:themeColor="text1"/>
        </w:rPr>
        <w:t>dimensionare</w:t>
      </w:r>
      <w:proofErr w:type="spellEnd"/>
      <w:r w:rsidRPr="004C59AC">
        <w:rPr>
          <w:color w:val="000000" w:themeColor="text1"/>
        </w:rPr>
        <w:t xml:space="preserve">, </w:t>
      </w:r>
      <w:proofErr w:type="spellStart"/>
      <w:r w:rsidRPr="004C59AC">
        <w:rPr>
          <w:color w:val="000000" w:themeColor="text1"/>
        </w:rPr>
        <w:t>respectiv</w:t>
      </w:r>
      <w:proofErr w:type="spellEnd"/>
      <w:r w:rsidRPr="004C59AC">
        <w:rPr>
          <w:color w:val="000000" w:themeColor="text1"/>
        </w:rPr>
        <w:t xml:space="preserve"> </w:t>
      </w:r>
      <w:proofErr w:type="spellStart"/>
      <w:r w:rsidRPr="004C59AC">
        <w:rPr>
          <w:color w:val="000000" w:themeColor="text1"/>
        </w:rPr>
        <w:t>volumele</w:t>
      </w:r>
      <w:proofErr w:type="spellEnd"/>
      <w:r w:rsidRPr="004C59AC">
        <w:rPr>
          <w:color w:val="000000" w:themeColor="text1"/>
        </w:rPr>
        <w:t xml:space="preserve"> de </w:t>
      </w:r>
      <w:proofErr w:type="spellStart"/>
      <w:r w:rsidRPr="004C59AC">
        <w:rPr>
          <w:color w:val="000000" w:themeColor="text1"/>
        </w:rPr>
        <w:t>umplutură</w:t>
      </w:r>
      <w:proofErr w:type="spellEnd"/>
      <w:r w:rsidRPr="004C59AC">
        <w:rPr>
          <w:color w:val="000000" w:themeColor="text1"/>
        </w:rPr>
        <w:t>/</w:t>
      </w:r>
      <w:proofErr w:type="spellStart"/>
      <w:r w:rsidRPr="004C59AC">
        <w:rPr>
          <w:color w:val="000000" w:themeColor="text1"/>
        </w:rPr>
        <w:t>săpătură</w:t>
      </w:r>
      <w:proofErr w:type="spellEnd"/>
      <w:r w:rsidRPr="004C59AC">
        <w:rPr>
          <w:color w:val="000000" w:themeColor="text1"/>
        </w:rPr>
        <w:t xml:space="preserve"> </w:t>
      </w:r>
      <w:proofErr w:type="spellStart"/>
      <w:r w:rsidRPr="004C59AC">
        <w:rPr>
          <w:color w:val="000000" w:themeColor="text1"/>
        </w:rPr>
        <w:t>să</w:t>
      </w:r>
      <w:proofErr w:type="spellEnd"/>
      <w:r w:rsidRPr="004C59AC">
        <w:rPr>
          <w:color w:val="000000" w:themeColor="text1"/>
        </w:rPr>
        <w:t xml:space="preserve"> fie </w:t>
      </w:r>
      <w:proofErr w:type="spellStart"/>
      <w:r w:rsidRPr="004C59AC">
        <w:rPr>
          <w:color w:val="000000" w:themeColor="text1"/>
        </w:rPr>
        <w:t>cât</w:t>
      </w:r>
      <w:proofErr w:type="spellEnd"/>
      <w:r w:rsidRPr="004C59AC">
        <w:rPr>
          <w:color w:val="000000" w:themeColor="text1"/>
        </w:rPr>
        <w:t xml:space="preserve"> </w:t>
      </w:r>
      <w:proofErr w:type="spellStart"/>
      <w:r w:rsidRPr="004C59AC">
        <w:rPr>
          <w:color w:val="000000" w:themeColor="text1"/>
        </w:rPr>
        <w:t>mai</w:t>
      </w:r>
      <w:proofErr w:type="spellEnd"/>
      <w:r w:rsidRPr="004C59AC">
        <w:rPr>
          <w:color w:val="000000" w:themeColor="text1"/>
        </w:rPr>
        <w:t xml:space="preserve"> </w:t>
      </w:r>
      <w:proofErr w:type="spellStart"/>
      <w:r w:rsidRPr="004C59AC">
        <w:rPr>
          <w:color w:val="000000" w:themeColor="text1"/>
        </w:rPr>
        <w:t>mici</w:t>
      </w:r>
      <w:proofErr w:type="spellEnd"/>
      <w:r w:rsidRPr="004C59AC">
        <w:rPr>
          <w:color w:val="000000" w:themeColor="text1"/>
        </w:rPr>
        <w:t xml:space="preserve">. Pasul de </w:t>
      </w:r>
      <w:proofErr w:type="spellStart"/>
      <w:r w:rsidRPr="004C59AC">
        <w:rPr>
          <w:color w:val="000000" w:themeColor="text1"/>
        </w:rPr>
        <w:t>proiectare</w:t>
      </w:r>
      <w:proofErr w:type="spellEnd"/>
      <w:r w:rsidRPr="004C59AC">
        <w:rPr>
          <w:color w:val="000000" w:themeColor="text1"/>
        </w:rPr>
        <w:t xml:space="preserve"> </w:t>
      </w:r>
      <w:proofErr w:type="spellStart"/>
      <w:r w:rsidRPr="004C59AC">
        <w:rPr>
          <w:color w:val="000000" w:themeColor="text1"/>
        </w:rPr>
        <w:t>va</w:t>
      </w:r>
      <w:proofErr w:type="spellEnd"/>
      <w:r w:rsidRPr="004C59AC">
        <w:rPr>
          <w:color w:val="000000" w:themeColor="text1"/>
        </w:rPr>
        <w:t xml:space="preserve"> fi de minim 100 m </w:t>
      </w:r>
      <w:proofErr w:type="spellStart"/>
      <w:r w:rsidRPr="004C59AC">
        <w:rPr>
          <w:color w:val="000000" w:themeColor="text1"/>
        </w:rPr>
        <w:t>iar</w:t>
      </w:r>
      <w:proofErr w:type="spellEnd"/>
      <w:r w:rsidRPr="004C59AC">
        <w:rPr>
          <w:color w:val="000000" w:themeColor="text1"/>
        </w:rPr>
        <w:t xml:space="preserve"> </w:t>
      </w:r>
      <w:proofErr w:type="spellStart"/>
      <w:r w:rsidRPr="004C59AC">
        <w:rPr>
          <w:color w:val="000000" w:themeColor="text1"/>
        </w:rPr>
        <w:t>racord</w:t>
      </w:r>
      <w:r w:rsidR="00CC4697" w:rsidRPr="004C59AC">
        <w:rPr>
          <w:color w:val="000000" w:themeColor="text1"/>
        </w:rPr>
        <w:t>ă</w:t>
      </w:r>
      <w:r w:rsidRPr="004C59AC">
        <w:rPr>
          <w:color w:val="000000" w:themeColor="text1"/>
        </w:rPr>
        <w:t>rile</w:t>
      </w:r>
      <w:proofErr w:type="spellEnd"/>
      <w:r w:rsidRPr="004C59AC">
        <w:rPr>
          <w:color w:val="000000" w:themeColor="text1"/>
        </w:rPr>
        <w:t xml:space="preserve"> </w:t>
      </w:r>
      <w:proofErr w:type="spellStart"/>
      <w:r w:rsidRPr="004C59AC">
        <w:rPr>
          <w:color w:val="000000" w:themeColor="text1"/>
        </w:rPr>
        <w:t>verticale</w:t>
      </w:r>
      <w:proofErr w:type="spellEnd"/>
      <w:r w:rsidRPr="004C59AC">
        <w:rPr>
          <w:color w:val="000000" w:themeColor="text1"/>
        </w:rPr>
        <w:t xml:space="preserve"> </w:t>
      </w:r>
      <w:proofErr w:type="spellStart"/>
      <w:r w:rsidRPr="004C59AC">
        <w:rPr>
          <w:color w:val="000000" w:themeColor="text1"/>
        </w:rPr>
        <w:t>vor</w:t>
      </w:r>
      <w:proofErr w:type="spellEnd"/>
      <w:r w:rsidRPr="004C59AC">
        <w:rPr>
          <w:color w:val="000000" w:themeColor="text1"/>
        </w:rPr>
        <w:t xml:space="preserve"> fi cu </w:t>
      </w:r>
      <w:proofErr w:type="spellStart"/>
      <w:r w:rsidRPr="004C59AC">
        <w:rPr>
          <w:color w:val="000000" w:themeColor="text1"/>
        </w:rPr>
        <w:t>arce</w:t>
      </w:r>
      <w:proofErr w:type="spellEnd"/>
      <w:r w:rsidRPr="004C59AC">
        <w:rPr>
          <w:color w:val="000000" w:themeColor="text1"/>
        </w:rPr>
        <w:t xml:space="preserve"> de </w:t>
      </w:r>
      <w:proofErr w:type="spellStart"/>
      <w:r w:rsidRPr="004C59AC">
        <w:rPr>
          <w:color w:val="000000" w:themeColor="text1"/>
        </w:rPr>
        <w:t>cerc</w:t>
      </w:r>
      <w:proofErr w:type="spellEnd"/>
      <w:r w:rsidRPr="004C59AC">
        <w:rPr>
          <w:color w:val="000000" w:themeColor="text1"/>
        </w:rPr>
        <w:t xml:space="preserve"> cu raze </w:t>
      </w:r>
      <w:proofErr w:type="spellStart"/>
      <w:r w:rsidRPr="004C59AC">
        <w:rPr>
          <w:color w:val="000000" w:themeColor="text1"/>
        </w:rPr>
        <w:t>având</w:t>
      </w:r>
      <w:proofErr w:type="spellEnd"/>
      <w:r w:rsidRPr="004C59AC">
        <w:rPr>
          <w:color w:val="000000" w:themeColor="text1"/>
        </w:rPr>
        <w:t xml:space="preserve"> </w:t>
      </w:r>
      <w:proofErr w:type="spellStart"/>
      <w:r w:rsidRPr="004C59AC">
        <w:rPr>
          <w:color w:val="000000" w:themeColor="text1"/>
        </w:rPr>
        <w:t>valori</w:t>
      </w:r>
      <w:proofErr w:type="spellEnd"/>
      <w:r w:rsidRPr="004C59AC">
        <w:rPr>
          <w:color w:val="000000" w:themeColor="text1"/>
        </w:rPr>
        <w:t xml:space="preserve"> </w:t>
      </w:r>
      <w:proofErr w:type="spellStart"/>
      <w:r w:rsidRPr="004C59AC">
        <w:rPr>
          <w:color w:val="000000" w:themeColor="text1"/>
        </w:rPr>
        <w:t>cuprinse</w:t>
      </w:r>
      <w:proofErr w:type="spellEnd"/>
      <w:r w:rsidRPr="004C59AC">
        <w:rPr>
          <w:color w:val="000000" w:themeColor="text1"/>
        </w:rPr>
        <w:t xml:space="preserve"> </w:t>
      </w:r>
      <w:proofErr w:type="spellStart"/>
      <w:proofErr w:type="gramStart"/>
      <w:r w:rsidRPr="004C59AC">
        <w:rPr>
          <w:color w:val="000000" w:themeColor="text1"/>
        </w:rPr>
        <w:t>între</w:t>
      </w:r>
      <w:proofErr w:type="spellEnd"/>
      <w:r w:rsidRPr="004C59AC">
        <w:rPr>
          <w:color w:val="000000" w:themeColor="text1"/>
        </w:rPr>
        <w:t xml:space="preserve">  2000</w:t>
      </w:r>
      <w:proofErr w:type="gramEnd"/>
      <w:r w:rsidRPr="004C59AC">
        <w:rPr>
          <w:color w:val="000000" w:themeColor="text1"/>
        </w:rPr>
        <w:t xml:space="preserve">...10000 m </w:t>
      </w:r>
      <w:proofErr w:type="spellStart"/>
      <w:r w:rsidRPr="004C59AC">
        <w:rPr>
          <w:color w:val="000000" w:themeColor="text1"/>
        </w:rPr>
        <w:t>atunci</w:t>
      </w:r>
      <w:proofErr w:type="spellEnd"/>
      <w:r w:rsidRPr="004C59AC">
        <w:rPr>
          <w:color w:val="000000" w:themeColor="text1"/>
        </w:rPr>
        <w:t xml:space="preserve"> </w:t>
      </w:r>
      <w:proofErr w:type="spellStart"/>
      <w:r w:rsidRPr="004C59AC">
        <w:rPr>
          <w:color w:val="000000" w:themeColor="text1"/>
        </w:rPr>
        <w:t>când</w:t>
      </w:r>
      <w:proofErr w:type="spellEnd"/>
      <w:r w:rsidRPr="004C59AC">
        <w:rPr>
          <w:color w:val="000000" w:themeColor="text1"/>
        </w:rPr>
        <w:t xml:space="preserve"> </w:t>
      </w:r>
      <w:proofErr w:type="spellStart"/>
      <w:r w:rsidRPr="004C59AC">
        <w:rPr>
          <w:color w:val="000000" w:themeColor="text1"/>
        </w:rPr>
        <w:t>modulul</w:t>
      </w:r>
      <w:proofErr w:type="spellEnd"/>
      <w:r w:rsidRPr="004C59AC">
        <w:rPr>
          <w:color w:val="000000" w:themeColor="text1"/>
        </w:rPr>
        <w:t xml:space="preserve"> </w:t>
      </w:r>
      <w:proofErr w:type="spellStart"/>
      <w:r w:rsidRPr="004C59AC">
        <w:rPr>
          <w:color w:val="000000" w:themeColor="text1"/>
        </w:rPr>
        <w:t>diferenţei</w:t>
      </w:r>
      <w:proofErr w:type="spellEnd"/>
      <w:r w:rsidRPr="004C59AC">
        <w:rPr>
          <w:color w:val="000000" w:themeColor="text1"/>
        </w:rPr>
        <w:t xml:space="preserve"> </w:t>
      </w:r>
      <w:proofErr w:type="spellStart"/>
      <w:r w:rsidRPr="004C59AC">
        <w:rPr>
          <w:color w:val="000000" w:themeColor="text1"/>
        </w:rPr>
        <w:t>algebrice</w:t>
      </w:r>
      <w:proofErr w:type="spellEnd"/>
      <w:r w:rsidRPr="004C59AC">
        <w:rPr>
          <w:color w:val="000000" w:themeColor="text1"/>
        </w:rPr>
        <w:t xml:space="preserve"> a </w:t>
      </w:r>
      <w:proofErr w:type="spellStart"/>
      <w:r w:rsidRPr="004C59AC">
        <w:rPr>
          <w:color w:val="000000" w:themeColor="text1"/>
        </w:rPr>
        <w:t>declivităţilor</w:t>
      </w:r>
      <w:proofErr w:type="spellEnd"/>
      <w:r w:rsidRPr="004C59AC">
        <w:rPr>
          <w:color w:val="000000" w:themeColor="text1"/>
        </w:rPr>
        <w:t xml:space="preserve"> “m” are </w:t>
      </w:r>
      <w:proofErr w:type="spellStart"/>
      <w:r w:rsidRPr="004C59AC">
        <w:rPr>
          <w:color w:val="000000" w:themeColor="text1"/>
        </w:rPr>
        <w:t>valori</w:t>
      </w:r>
      <w:proofErr w:type="spellEnd"/>
      <w:r w:rsidRPr="004C59AC">
        <w:rPr>
          <w:color w:val="000000" w:themeColor="text1"/>
        </w:rPr>
        <w:t xml:space="preserve"> </w:t>
      </w:r>
      <w:proofErr w:type="spellStart"/>
      <w:r w:rsidRPr="004C59AC">
        <w:rPr>
          <w:color w:val="000000" w:themeColor="text1"/>
        </w:rPr>
        <w:t>peste</w:t>
      </w:r>
      <w:proofErr w:type="spellEnd"/>
      <w:r w:rsidRPr="004C59AC">
        <w:rPr>
          <w:color w:val="000000" w:themeColor="text1"/>
        </w:rPr>
        <w:t xml:space="preserve"> 0,5%. </w:t>
      </w:r>
    </w:p>
    <w:p w14:paraId="37241218" w14:textId="77777777" w:rsidR="008F0BD0" w:rsidRPr="004C59AC" w:rsidRDefault="008F0BD0" w:rsidP="00353DF1">
      <w:pPr>
        <w:rPr>
          <w:color w:val="000000" w:themeColor="text1"/>
        </w:rPr>
      </w:pPr>
    </w:p>
    <w:p w14:paraId="2D355568" w14:textId="77777777" w:rsidR="00EE18EE" w:rsidRPr="004C59AC" w:rsidRDefault="00EE18EE" w:rsidP="00353DF1">
      <w:pPr>
        <w:pStyle w:val="Heading9"/>
        <w:rPr>
          <w:color w:val="000000" w:themeColor="text1"/>
        </w:rPr>
      </w:pPr>
      <w:proofErr w:type="spellStart"/>
      <w:r w:rsidRPr="004C59AC">
        <w:rPr>
          <w:color w:val="000000" w:themeColor="text1"/>
        </w:rPr>
        <w:t>În</w:t>
      </w:r>
      <w:proofErr w:type="spellEnd"/>
      <w:r w:rsidRPr="004C59AC">
        <w:rPr>
          <w:color w:val="000000" w:themeColor="text1"/>
        </w:rPr>
        <w:t xml:space="preserve"> </w:t>
      </w:r>
      <w:proofErr w:type="spellStart"/>
      <w:r w:rsidRPr="004C59AC">
        <w:rPr>
          <w:color w:val="000000" w:themeColor="text1"/>
        </w:rPr>
        <w:t>profil</w:t>
      </w:r>
      <w:proofErr w:type="spellEnd"/>
      <w:r w:rsidRPr="004C59AC">
        <w:rPr>
          <w:color w:val="000000" w:themeColor="text1"/>
        </w:rPr>
        <w:t xml:space="preserve"> transversal</w:t>
      </w:r>
    </w:p>
    <w:p w14:paraId="721A3E8F" w14:textId="77777777" w:rsidR="00EE18EE" w:rsidRPr="004C59AC" w:rsidRDefault="00EE18EE" w:rsidP="00353DF1">
      <w:pPr>
        <w:rPr>
          <w:color w:val="000000" w:themeColor="text1"/>
        </w:rPr>
      </w:pPr>
      <w:r w:rsidRPr="004C59AC">
        <w:rPr>
          <w:color w:val="000000" w:themeColor="text1"/>
        </w:rPr>
        <w:t xml:space="preserve">Din </w:t>
      </w:r>
      <w:proofErr w:type="spellStart"/>
      <w:r w:rsidRPr="004C59AC">
        <w:rPr>
          <w:color w:val="000000" w:themeColor="text1"/>
        </w:rPr>
        <w:t>punct</w:t>
      </w:r>
      <w:proofErr w:type="spellEnd"/>
      <w:r w:rsidRPr="004C59AC">
        <w:rPr>
          <w:color w:val="000000" w:themeColor="text1"/>
        </w:rPr>
        <w:t xml:space="preserve"> de </w:t>
      </w:r>
      <w:proofErr w:type="spellStart"/>
      <w:r w:rsidRPr="004C59AC">
        <w:rPr>
          <w:color w:val="000000" w:themeColor="text1"/>
        </w:rPr>
        <w:t>vedere</w:t>
      </w:r>
      <w:proofErr w:type="spellEnd"/>
      <w:r w:rsidRPr="004C59AC">
        <w:rPr>
          <w:color w:val="000000" w:themeColor="text1"/>
        </w:rPr>
        <w:t xml:space="preserve"> al </w:t>
      </w:r>
      <w:proofErr w:type="spellStart"/>
      <w:r w:rsidRPr="004C59AC">
        <w:rPr>
          <w:color w:val="000000" w:themeColor="text1"/>
        </w:rPr>
        <w:t>elementelor</w:t>
      </w:r>
      <w:proofErr w:type="spellEnd"/>
      <w:r w:rsidRPr="004C59AC">
        <w:rPr>
          <w:color w:val="000000" w:themeColor="text1"/>
        </w:rPr>
        <w:t xml:space="preserve"> </w:t>
      </w:r>
      <w:proofErr w:type="spellStart"/>
      <w:r w:rsidRPr="004C59AC">
        <w:rPr>
          <w:color w:val="000000" w:themeColor="text1"/>
        </w:rPr>
        <w:t>geometrice</w:t>
      </w:r>
      <w:proofErr w:type="spellEnd"/>
      <w:r w:rsidRPr="004C59AC">
        <w:rPr>
          <w:color w:val="000000" w:themeColor="text1"/>
        </w:rPr>
        <w:t xml:space="preserve"> </w:t>
      </w:r>
      <w:proofErr w:type="spellStart"/>
      <w:r w:rsidRPr="004C59AC">
        <w:rPr>
          <w:color w:val="000000" w:themeColor="text1"/>
        </w:rPr>
        <w:t>în</w:t>
      </w:r>
      <w:proofErr w:type="spellEnd"/>
      <w:r w:rsidRPr="004C59AC">
        <w:rPr>
          <w:color w:val="000000" w:themeColor="text1"/>
        </w:rPr>
        <w:t xml:space="preserve"> </w:t>
      </w:r>
      <w:proofErr w:type="spellStart"/>
      <w:r w:rsidRPr="004C59AC">
        <w:rPr>
          <w:color w:val="000000" w:themeColor="text1"/>
        </w:rPr>
        <w:t>profil</w:t>
      </w:r>
      <w:proofErr w:type="spellEnd"/>
      <w:r w:rsidRPr="004C59AC">
        <w:rPr>
          <w:color w:val="000000" w:themeColor="text1"/>
        </w:rPr>
        <w:t xml:space="preserve"> t</w:t>
      </w:r>
      <w:r w:rsidR="00675278" w:rsidRPr="004C59AC">
        <w:rPr>
          <w:color w:val="000000" w:themeColor="text1"/>
        </w:rPr>
        <w:t xml:space="preserve">ransversal </w:t>
      </w:r>
      <w:r w:rsidRPr="004C59AC">
        <w:rPr>
          <w:color w:val="000000" w:themeColor="text1"/>
        </w:rPr>
        <w:t xml:space="preserve">ca </w:t>
      </w:r>
      <w:proofErr w:type="spellStart"/>
      <w:r w:rsidRPr="004C59AC">
        <w:rPr>
          <w:color w:val="000000" w:themeColor="text1"/>
        </w:rPr>
        <w:t>şi</w:t>
      </w:r>
      <w:proofErr w:type="spellEnd"/>
      <w:r w:rsidRPr="004C59AC">
        <w:rPr>
          <w:color w:val="000000" w:themeColor="text1"/>
        </w:rPr>
        <w:t xml:space="preserve"> </w:t>
      </w:r>
      <w:r w:rsidR="00675278" w:rsidRPr="004C59AC">
        <w:rPr>
          <w:color w:val="000000" w:themeColor="text1"/>
        </w:rPr>
        <w:t xml:space="preserve">drum de </w:t>
      </w:r>
      <w:proofErr w:type="spellStart"/>
      <w:r w:rsidR="00675278" w:rsidRPr="004C59AC">
        <w:rPr>
          <w:color w:val="000000" w:themeColor="text1"/>
        </w:rPr>
        <w:t>incintă</w:t>
      </w:r>
      <w:proofErr w:type="spellEnd"/>
      <w:r w:rsidRPr="004C59AC">
        <w:rPr>
          <w:color w:val="000000" w:themeColor="text1"/>
        </w:rPr>
        <w:t xml:space="preserve">, cu </w:t>
      </w:r>
      <w:proofErr w:type="spellStart"/>
      <w:r w:rsidRPr="004C59AC">
        <w:rPr>
          <w:color w:val="000000" w:themeColor="text1"/>
        </w:rPr>
        <w:t>următoarele</w:t>
      </w:r>
      <w:proofErr w:type="spellEnd"/>
      <w:r w:rsidRPr="004C59AC">
        <w:rPr>
          <w:color w:val="000000" w:themeColor="text1"/>
        </w:rPr>
        <w:t xml:space="preserve"> </w:t>
      </w:r>
      <w:proofErr w:type="spellStart"/>
      <w:r w:rsidRPr="004C59AC">
        <w:rPr>
          <w:color w:val="000000" w:themeColor="text1"/>
        </w:rPr>
        <w:t>caracteristici</w:t>
      </w:r>
      <w:proofErr w:type="spellEnd"/>
      <w:r w:rsidRPr="004C59AC">
        <w:rPr>
          <w:color w:val="000000" w:themeColor="text1"/>
        </w:rPr>
        <w:t>:</w:t>
      </w:r>
    </w:p>
    <w:p w14:paraId="73DEF499" w14:textId="1A2FCCA2" w:rsidR="00EE18EE" w:rsidRPr="004C59AC" w:rsidRDefault="00EE18EE" w:rsidP="00353DF1">
      <w:pPr>
        <w:pStyle w:val="Heading7"/>
        <w:numPr>
          <w:ilvl w:val="0"/>
          <w:numId w:val="3"/>
        </w:numPr>
        <w:rPr>
          <w:rFonts w:asciiTheme="minorHAnsi" w:hAnsiTheme="minorHAnsi"/>
          <w:color w:val="000000" w:themeColor="text1"/>
        </w:rPr>
      </w:pPr>
      <w:proofErr w:type="spellStart"/>
      <w:r w:rsidRPr="004C59AC">
        <w:rPr>
          <w:rFonts w:asciiTheme="minorHAnsi" w:hAnsiTheme="minorHAnsi"/>
          <w:color w:val="000000" w:themeColor="text1"/>
        </w:rPr>
        <w:lastRenderedPageBreak/>
        <w:t>lăţime</w:t>
      </w:r>
      <w:proofErr w:type="spellEnd"/>
      <w:r w:rsidRPr="004C59AC">
        <w:rPr>
          <w:rFonts w:asciiTheme="minorHAnsi" w:hAnsiTheme="minorHAnsi"/>
          <w:color w:val="000000" w:themeColor="text1"/>
        </w:rPr>
        <w:t xml:space="preserve"> </w:t>
      </w:r>
      <w:proofErr w:type="spellStart"/>
      <w:r w:rsidRPr="004C59AC">
        <w:rPr>
          <w:rFonts w:asciiTheme="minorHAnsi" w:hAnsiTheme="minorHAnsi"/>
          <w:color w:val="000000" w:themeColor="text1"/>
        </w:rPr>
        <w:t>parte</w:t>
      </w:r>
      <w:proofErr w:type="spellEnd"/>
      <w:r w:rsidRPr="004C59AC">
        <w:rPr>
          <w:rFonts w:asciiTheme="minorHAnsi" w:hAnsiTheme="minorHAnsi"/>
          <w:color w:val="000000" w:themeColor="text1"/>
        </w:rPr>
        <w:t xml:space="preserve"> </w:t>
      </w:r>
      <w:proofErr w:type="spellStart"/>
      <w:r w:rsidRPr="004C59AC">
        <w:rPr>
          <w:rFonts w:asciiTheme="minorHAnsi" w:hAnsiTheme="minorHAnsi"/>
          <w:color w:val="000000" w:themeColor="text1"/>
        </w:rPr>
        <w:t>carosabilă</w:t>
      </w:r>
      <w:proofErr w:type="spellEnd"/>
      <w:r w:rsidRPr="004C59AC">
        <w:rPr>
          <w:rFonts w:asciiTheme="minorHAnsi" w:hAnsiTheme="minorHAnsi"/>
          <w:color w:val="000000" w:themeColor="text1"/>
        </w:rPr>
        <w:t>:</w:t>
      </w:r>
      <w:r w:rsidRPr="004C59AC">
        <w:rPr>
          <w:rFonts w:asciiTheme="minorHAnsi" w:hAnsiTheme="minorHAnsi"/>
          <w:color w:val="000000" w:themeColor="text1"/>
        </w:rPr>
        <w:tab/>
      </w:r>
      <w:r w:rsidRPr="004C59AC">
        <w:rPr>
          <w:rFonts w:asciiTheme="minorHAnsi" w:hAnsiTheme="minorHAnsi"/>
          <w:color w:val="000000" w:themeColor="text1"/>
        </w:rPr>
        <w:tab/>
      </w:r>
      <w:r w:rsidRPr="004C59AC">
        <w:rPr>
          <w:rFonts w:asciiTheme="minorHAnsi" w:hAnsiTheme="minorHAnsi"/>
          <w:color w:val="000000" w:themeColor="text1"/>
        </w:rPr>
        <w:tab/>
      </w:r>
      <w:r w:rsidRPr="004C59AC">
        <w:rPr>
          <w:rFonts w:asciiTheme="minorHAnsi" w:hAnsiTheme="minorHAnsi"/>
          <w:color w:val="000000" w:themeColor="text1"/>
        </w:rPr>
        <w:tab/>
      </w:r>
      <w:r w:rsidR="008573FF" w:rsidRPr="004C59AC">
        <w:rPr>
          <w:rFonts w:asciiTheme="minorHAnsi" w:hAnsiTheme="minorHAnsi"/>
          <w:color w:val="000000" w:themeColor="text1"/>
        </w:rPr>
        <w:t xml:space="preserve">4,50 </w:t>
      </w:r>
      <w:r w:rsidRPr="004C59AC">
        <w:rPr>
          <w:rFonts w:asciiTheme="minorHAnsi" w:hAnsiTheme="minorHAnsi"/>
          <w:color w:val="000000" w:themeColor="text1"/>
        </w:rPr>
        <w:t>/</w:t>
      </w:r>
      <w:r w:rsidR="0089330A" w:rsidRPr="004C59AC">
        <w:rPr>
          <w:rFonts w:asciiTheme="minorHAnsi" w:hAnsiTheme="minorHAnsi"/>
          <w:color w:val="000000" w:themeColor="text1"/>
        </w:rPr>
        <w:t xml:space="preserve"> 7,00 / </w:t>
      </w:r>
      <w:r w:rsidR="00675278" w:rsidRPr="004C59AC">
        <w:rPr>
          <w:rFonts w:asciiTheme="minorHAnsi" w:hAnsiTheme="minorHAnsi"/>
          <w:color w:val="000000" w:themeColor="text1"/>
        </w:rPr>
        <w:t>9</w:t>
      </w:r>
      <w:r w:rsidRPr="004C59AC">
        <w:rPr>
          <w:rFonts w:asciiTheme="minorHAnsi" w:hAnsiTheme="minorHAnsi"/>
          <w:color w:val="000000" w:themeColor="text1"/>
        </w:rPr>
        <w:t>,00 m;</w:t>
      </w:r>
    </w:p>
    <w:p w14:paraId="4B5A8D23" w14:textId="782933F6" w:rsidR="00EE18EE" w:rsidRPr="004C59AC" w:rsidRDefault="00EE18EE" w:rsidP="00353DF1">
      <w:pPr>
        <w:pStyle w:val="Heading7"/>
        <w:numPr>
          <w:ilvl w:val="0"/>
          <w:numId w:val="3"/>
        </w:numPr>
        <w:rPr>
          <w:rFonts w:asciiTheme="minorHAnsi" w:hAnsiTheme="minorHAnsi"/>
          <w:color w:val="000000" w:themeColor="text1"/>
        </w:rPr>
      </w:pPr>
      <w:proofErr w:type="spellStart"/>
      <w:r w:rsidRPr="004C59AC">
        <w:rPr>
          <w:rFonts w:asciiTheme="minorHAnsi" w:hAnsiTheme="minorHAnsi"/>
          <w:color w:val="000000" w:themeColor="text1"/>
        </w:rPr>
        <w:t>benzi</w:t>
      </w:r>
      <w:proofErr w:type="spellEnd"/>
      <w:r w:rsidRPr="004C59AC">
        <w:rPr>
          <w:rFonts w:asciiTheme="minorHAnsi" w:hAnsiTheme="minorHAnsi"/>
          <w:color w:val="000000" w:themeColor="text1"/>
        </w:rPr>
        <w:t xml:space="preserve"> de </w:t>
      </w:r>
      <w:proofErr w:type="spellStart"/>
      <w:r w:rsidRPr="004C59AC">
        <w:rPr>
          <w:rFonts w:asciiTheme="minorHAnsi" w:hAnsiTheme="minorHAnsi"/>
          <w:color w:val="000000" w:themeColor="text1"/>
        </w:rPr>
        <w:t>circulaţie</w:t>
      </w:r>
      <w:proofErr w:type="spellEnd"/>
      <w:r w:rsidRPr="004C59AC">
        <w:rPr>
          <w:rFonts w:asciiTheme="minorHAnsi" w:hAnsiTheme="minorHAnsi"/>
          <w:color w:val="000000" w:themeColor="text1"/>
        </w:rPr>
        <w:t xml:space="preserve"> </w:t>
      </w:r>
      <w:proofErr w:type="spellStart"/>
      <w:r w:rsidRPr="004C59AC">
        <w:rPr>
          <w:rFonts w:asciiTheme="minorHAnsi" w:hAnsiTheme="minorHAnsi"/>
          <w:color w:val="000000" w:themeColor="text1"/>
        </w:rPr>
        <w:t>curente</w:t>
      </w:r>
      <w:proofErr w:type="spellEnd"/>
      <w:r w:rsidRPr="004C59AC">
        <w:rPr>
          <w:rFonts w:asciiTheme="minorHAnsi" w:hAnsiTheme="minorHAnsi"/>
          <w:color w:val="000000" w:themeColor="text1"/>
        </w:rPr>
        <w:t>:</w:t>
      </w:r>
      <w:r w:rsidRPr="004C59AC">
        <w:rPr>
          <w:rFonts w:asciiTheme="minorHAnsi" w:hAnsiTheme="minorHAnsi"/>
          <w:color w:val="000000" w:themeColor="text1"/>
        </w:rPr>
        <w:tab/>
      </w:r>
      <w:r w:rsidRPr="004C59AC">
        <w:rPr>
          <w:rFonts w:asciiTheme="minorHAnsi" w:hAnsiTheme="minorHAnsi"/>
          <w:color w:val="000000" w:themeColor="text1"/>
        </w:rPr>
        <w:tab/>
      </w:r>
      <w:r w:rsidRPr="004C59AC">
        <w:rPr>
          <w:rFonts w:asciiTheme="minorHAnsi" w:hAnsiTheme="minorHAnsi"/>
          <w:color w:val="000000" w:themeColor="text1"/>
        </w:rPr>
        <w:tab/>
        <w:t>4,</w:t>
      </w:r>
      <w:r w:rsidR="00675278" w:rsidRPr="004C59AC">
        <w:rPr>
          <w:rFonts w:asciiTheme="minorHAnsi" w:hAnsiTheme="minorHAnsi"/>
          <w:color w:val="000000" w:themeColor="text1"/>
        </w:rPr>
        <w:t>50</w:t>
      </w:r>
      <w:r w:rsidRPr="004C59AC">
        <w:rPr>
          <w:rFonts w:asciiTheme="minorHAnsi" w:hAnsiTheme="minorHAnsi"/>
          <w:color w:val="000000" w:themeColor="text1"/>
        </w:rPr>
        <w:t>/</w:t>
      </w:r>
      <w:r w:rsidR="008573FF" w:rsidRPr="004C59AC">
        <w:rPr>
          <w:rFonts w:asciiTheme="minorHAnsi" w:hAnsiTheme="minorHAnsi"/>
          <w:color w:val="000000" w:themeColor="text1"/>
        </w:rPr>
        <w:t xml:space="preserve"> 2 x </w:t>
      </w:r>
      <w:r w:rsidR="004C59AC" w:rsidRPr="004C59AC">
        <w:rPr>
          <w:rFonts w:asciiTheme="minorHAnsi" w:hAnsiTheme="minorHAnsi"/>
          <w:color w:val="000000" w:themeColor="text1"/>
        </w:rPr>
        <w:t>3</w:t>
      </w:r>
      <w:r w:rsidR="008573FF" w:rsidRPr="004C59AC">
        <w:rPr>
          <w:rFonts w:asciiTheme="minorHAnsi" w:hAnsiTheme="minorHAnsi"/>
          <w:color w:val="000000" w:themeColor="text1"/>
        </w:rPr>
        <w:t>,50 /</w:t>
      </w:r>
      <w:r w:rsidR="004C59AC" w:rsidRPr="004C59AC">
        <w:rPr>
          <w:rFonts w:asciiTheme="minorHAnsi" w:hAnsiTheme="minorHAnsi"/>
          <w:color w:val="000000" w:themeColor="text1"/>
        </w:rPr>
        <w:t>2</w:t>
      </w:r>
      <w:r w:rsidRPr="004C59AC">
        <w:rPr>
          <w:rFonts w:asciiTheme="minorHAnsi" w:hAnsiTheme="minorHAnsi"/>
          <w:color w:val="000000" w:themeColor="text1"/>
        </w:rPr>
        <w:t>;</w:t>
      </w:r>
    </w:p>
    <w:p w14:paraId="6BE565C8" w14:textId="77777777" w:rsidR="00EE18EE" w:rsidRPr="004C59AC" w:rsidRDefault="00EE18EE" w:rsidP="00353DF1">
      <w:pPr>
        <w:pStyle w:val="Heading7"/>
        <w:numPr>
          <w:ilvl w:val="0"/>
          <w:numId w:val="3"/>
        </w:numPr>
        <w:rPr>
          <w:rFonts w:asciiTheme="minorHAnsi" w:hAnsiTheme="minorHAnsi"/>
          <w:color w:val="000000" w:themeColor="text1"/>
        </w:rPr>
      </w:pPr>
      <w:proofErr w:type="spellStart"/>
      <w:r w:rsidRPr="004C59AC">
        <w:rPr>
          <w:rFonts w:asciiTheme="minorHAnsi" w:hAnsiTheme="minorHAnsi"/>
          <w:color w:val="000000" w:themeColor="text1"/>
        </w:rPr>
        <w:t>pantă</w:t>
      </w:r>
      <w:proofErr w:type="spellEnd"/>
      <w:r w:rsidRPr="004C59AC">
        <w:rPr>
          <w:rFonts w:asciiTheme="minorHAnsi" w:hAnsiTheme="minorHAnsi"/>
          <w:color w:val="000000" w:themeColor="text1"/>
        </w:rPr>
        <w:t xml:space="preserve"> </w:t>
      </w:r>
      <w:proofErr w:type="spellStart"/>
      <w:r w:rsidRPr="004C59AC">
        <w:rPr>
          <w:rFonts w:asciiTheme="minorHAnsi" w:hAnsiTheme="minorHAnsi"/>
          <w:color w:val="000000" w:themeColor="text1"/>
        </w:rPr>
        <w:t>transversală</w:t>
      </w:r>
      <w:proofErr w:type="spellEnd"/>
      <w:r w:rsidRPr="004C59AC">
        <w:rPr>
          <w:rFonts w:asciiTheme="minorHAnsi" w:hAnsiTheme="minorHAnsi"/>
          <w:color w:val="000000" w:themeColor="text1"/>
        </w:rPr>
        <w:t xml:space="preserve"> </w:t>
      </w:r>
      <w:proofErr w:type="spellStart"/>
      <w:r w:rsidRPr="004C59AC">
        <w:rPr>
          <w:rFonts w:asciiTheme="minorHAnsi" w:hAnsiTheme="minorHAnsi"/>
          <w:color w:val="000000" w:themeColor="text1"/>
        </w:rPr>
        <w:t>parte</w:t>
      </w:r>
      <w:proofErr w:type="spellEnd"/>
      <w:r w:rsidRPr="004C59AC">
        <w:rPr>
          <w:rFonts w:asciiTheme="minorHAnsi" w:hAnsiTheme="minorHAnsi"/>
          <w:color w:val="000000" w:themeColor="text1"/>
        </w:rPr>
        <w:t xml:space="preserve"> </w:t>
      </w:r>
      <w:proofErr w:type="spellStart"/>
      <w:r w:rsidRPr="004C59AC">
        <w:rPr>
          <w:rFonts w:asciiTheme="minorHAnsi" w:hAnsiTheme="minorHAnsi"/>
          <w:color w:val="000000" w:themeColor="text1"/>
        </w:rPr>
        <w:t>carosabilă</w:t>
      </w:r>
      <w:proofErr w:type="spellEnd"/>
      <w:r w:rsidRPr="004C59AC">
        <w:rPr>
          <w:rFonts w:asciiTheme="minorHAnsi" w:hAnsiTheme="minorHAnsi"/>
          <w:color w:val="000000" w:themeColor="text1"/>
        </w:rPr>
        <w:t>:</w:t>
      </w:r>
      <w:r w:rsidRPr="004C59AC">
        <w:rPr>
          <w:rFonts w:asciiTheme="minorHAnsi" w:hAnsiTheme="minorHAnsi"/>
          <w:color w:val="000000" w:themeColor="text1"/>
        </w:rPr>
        <w:tab/>
      </w:r>
      <w:r w:rsidRPr="004C59AC">
        <w:rPr>
          <w:rFonts w:asciiTheme="minorHAnsi" w:hAnsiTheme="minorHAnsi"/>
          <w:color w:val="000000" w:themeColor="text1"/>
        </w:rPr>
        <w:tab/>
      </w:r>
      <w:proofErr w:type="spellStart"/>
      <w:r w:rsidR="00CC4697" w:rsidRPr="004C59AC">
        <w:rPr>
          <w:rFonts w:asciiTheme="minorHAnsi" w:hAnsiTheme="minorHAnsi"/>
          <w:color w:val="000000" w:themeColor="text1"/>
        </w:rPr>
        <w:t>cca</w:t>
      </w:r>
      <w:proofErr w:type="spellEnd"/>
      <w:r w:rsidR="00CC4697" w:rsidRPr="004C59AC">
        <w:rPr>
          <w:rFonts w:asciiTheme="minorHAnsi" w:hAnsiTheme="minorHAnsi"/>
          <w:color w:val="000000" w:themeColor="text1"/>
        </w:rPr>
        <w:t xml:space="preserve">. </w:t>
      </w:r>
      <w:r w:rsidRPr="004C59AC">
        <w:rPr>
          <w:rFonts w:asciiTheme="minorHAnsi" w:hAnsiTheme="minorHAnsi"/>
          <w:color w:val="000000" w:themeColor="text1"/>
        </w:rPr>
        <w:t>2,50%;</w:t>
      </w:r>
    </w:p>
    <w:p w14:paraId="5A7EA357" w14:textId="77777777" w:rsidR="00EE18EE" w:rsidRPr="004C59AC" w:rsidRDefault="00EE18EE" w:rsidP="00353DF1">
      <w:pPr>
        <w:pStyle w:val="Heading7"/>
        <w:numPr>
          <w:ilvl w:val="0"/>
          <w:numId w:val="3"/>
        </w:numPr>
        <w:rPr>
          <w:rFonts w:asciiTheme="minorHAnsi" w:hAnsiTheme="minorHAnsi"/>
          <w:color w:val="000000" w:themeColor="text1"/>
        </w:rPr>
      </w:pPr>
      <w:proofErr w:type="spellStart"/>
      <w:r w:rsidRPr="004C59AC">
        <w:rPr>
          <w:rFonts w:asciiTheme="minorHAnsi" w:hAnsiTheme="minorHAnsi"/>
          <w:color w:val="000000" w:themeColor="text1"/>
        </w:rPr>
        <w:t>trotuare</w:t>
      </w:r>
      <w:proofErr w:type="spellEnd"/>
      <w:r w:rsidRPr="004C59AC">
        <w:rPr>
          <w:rFonts w:asciiTheme="minorHAnsi" w:hAnsiTheme="minorHAnsi"/>
          <w:color w:val="000000" w:themeColor="text1"/>
        </w:rPr>
        <w:t>:</w:t>
      </w:r>
      <w:r w:rsidRPr="004C59AC">
        <w:rPr>
          <w:rFonts w:asciiTheme="minorHAnsi" w:hAnsiTheme="minorHAnsi"/>
          <w:color w:val="000000" w:themeColor="text1"/>
        </w:rPr>
        <w:tab/>
      </w:r>
      <w:r w:rsidRPr="004C59AC">
        <w:rPr>
          <w:rFonts w:asciiTheme="minorHAnsi" w:hAnsiTheme="minorHAnsi"/>
          <w:color w:val="000000" w:themeColor="text1"/>
        </w:rPr>
        <w:tab/>
      </w:r>
      <w:r w:rsidRPr="004C59AC">
        <w:rPr>
          <w:rFonts w:asciiTheme="minorHAnsi" w:hAnsiTheme="minorHAnsi"/>
          <w:color w:val="000000" w:themeColor="text1"/>
        </w:rPr>
        <w:tab/>
      </w:r>
      <w:r w:rsidRPr="004C59AC">
        <w:rPr>
          <w:rFonts w:asciiTheme="minorHAnsi" w:hAnsiTheme="minorHAnsi"/>
          <w:color w:val="000000" w:themeColor="text1"/>
        </w:rPr>
        <w:tab/>
      </w:r>
      <w:r w:rsidRPr="004C59AC">
        <w:rPr>
          <w:rFonts w:asciiTheme="minorHAnsi" w:hAnsiTheme="minorHAnsi"/>
          <w:color w:val="000000" w:themeColor="text1"/>
        </w:rPr>
        <w:tab/>
      </w:r>
      <w:r w:rsidRPr="004C59AC">
        <w:rPr>
          <w:rFonts w:asciiTheme="minorHAnsi" w:hAnsiTheme="minorHAnsi"/>
          <w:color w:val="000000" w:themeColor="text1"/>
        </w:rPr>
        <w:tab/>
        <w:t>1,00/2 x 1,00 m;</w:t>
      </w:r>
    </w:p>
    <w:p w14:paraId="474D19D8" w14:textId="77777777" w:rsidR="00EE18EE" w:rsidRPr="004C59AC" w:rsidRDefault="00EE18EE" w:rsidP="00CC4697">
      <w:pPr>
        <w:pStyle w:val="Heading7"/>
        <w:numPr>
          <w:ilvl w:val="0"/>
          <w:numId w:val="3"/>
        </w:numPr>
        <w:spacing w:after="240"/>
        <w:rPr>
          <w:color w:val="000000" w:themeColor="text1"/>
        </w:rPr>
      </w:pPr>
      <w:proofErr w:type="spellStart"/>
      <w:r w:rsidRPr="004C59AC">
        <w:rPr>
          <w:rFonts w:asciiTheme="minorHAnsi" w:hAnsiTheme="minorHAnsi"/>
          <w:color w:val="000000" w:themeColor="text1"/>
        </w:rPr>
        <w:t>pantă</w:t>
      </w:r>
      <w:proofErr w:type="spellEnd"/>
      <w:r w:rsidRPr="004C59AC">
        <w:rPr>
          <w:rFonts w:asciiTheme="minorHAnsi" w:hAnsiTheme="minorHAnsi"/>
          <w:color w:val="000000" w:themeColor="text1"/>
        </w:rPr>
        <w:t xml:space="preserve"> </w:t>
      </w:r>
      <w:proofErr w:type="spellStart"/>
      <w:r w:rsidRPr="004C59AC">
        <w:rPr>
          <w:rFonts w:asciiTheme="minorHAnsi" w:hAnsiTheme="minorHAnsi"/>
          <w:color w:val="000000" w:themeColor="text1"/>
        </w:rPr>
        <w:t>transversală</w:t>
      </w:r>
      <w:proofErr w:type="spellEnd"/>
      <w:r w:rsidRPr="004C59AC">
        <w:rPr>
          <w:rFonts w:asciiTheme="minorHAnsi" w:hAnsiTheme="minorHAnsi"/>
          <w:color w:val="000000" w:themeColor="text1"/>
        </w:rPr>
        <w:t xml:space="preserve"> </w:t>
      </w:r>
      <w:proofErr w:type="spellStart"/>
      <w:r w:rsidRPr="004C59AC">
        <w:rPr>
          <w:rFonts w:asciiTheme="minorHAnsi" w:hAnsiTheme="minorHAnsi"/>
          <w:color w:val="000000" w:themeColor="text1"/>
        </w:rPr>
        <w:t>trotuare</w:t>
      </w:r>
      <w:proofErr w:type="spellEnd"/>
      <w:r w:rsidRPr="004C59AC">
        <w:rPr>
          <w:rFonts w:asciiTheme="minorHAnsi" w:hAnsiTheme="minorHAnsi"/>
          <w:color w:val="000000" w:themeColor="text1"/>
        </w:rPr>
        <w:tab/>
      </w:r>
      <w:r w:rsidRPr="004C59AC">
        <w:rPr>
          <w:rFonts w:asciiTheme="minorHAnsi" w:hAnsiTheme="minorHAnsi"/>
          <w:color w:val="000000" w:themeColor="text1"/>
        </w:rPr>
        <w:tab/>
      </w:r>
      <w:r w:rsidRPr="004C59AC">
        <w:rPr>
          <w:rFonts w:asciiTheme="minorHAnsi" w:hAnsiTheme="minorHAnsi"/>
          <w:color w:val="000000" w:themeColor="text1"/>
        </w:rPr>
        <w:tab/>
      </w:r>
      <w:proofErr w:type="spellStart"/>
      <w:r w:rsidR="00CC4697" w:rsidRPr="004C59AC">
        <w:rPr>
          <w:rFonts w:asciiTheme="minorHAnsi" w:hAnsiTheme="minorHAnsi"/>
          <w:color w:val="000000" w:themeColor="text1"/>
        </w:rPr>
        <w:t>cca</w:t>
      </w:r>
      <w:proofErr w:type="spellEnd"/>
      <w:r w:rsidR="00CC4697" w:rsidRPr="004C59AC">
        <w:rPr>
          <w:rFonts w:asciiTheme="minorHAnsi" w:hAnsiTheme="minorHAnsi"/>
          <w:color w:val="000000" w:themeColor="text1"/>
        </w:rPr>
        <w:t xml:space="preserve">. </w:t>
      </w:r>
      <w:r w:rsidRPr="004C59AC">
        <w:rPr>
          <w:rFonts w:asciiTheme="minorHAnsi" w:hAnsiTheme="minorHAnsi"/>
          <w:color w:val="000000" w:themeColor="text1"/>
        </w:rPr>
        <w:t>2,00%;</w:t>
      </w:r>
    </w:p>
    <w:p w14:paraId="73E55A1E" w14:textId="77777777" w:rsidR="00EE18EE" w:rsidRPr="004C59AC" w:rsidRDefault="00EE18EE" w:rsidP="00353DF1">
      <w:pPr>
        <w:pStyle w:val="Heading9"/>
        <w:rPr>
          <w:color w:val="000000" w:themeColor="text1"/>
        </w:rPr>
      </w:pPr>
      <w:proofErr w:type="spellStart"/>
      <w:r w:rsidRPr="004C59AC">
        <w:rPr>
          <w:color w:val="000000" w:themeColor="text1"/>
        </w:rPr>
        <w:t>Structura</w:t>
      </w:r>
      <w:proofErr w:type="spellEnd"/>
      <w:r w:rsidRPr="004C59AC">
        <w:rPr>
          <w:color w:val="000000" w:themeColor="text1"/>
        </w:rPr>
        <w:t xml:space="preserve"> </w:t>
      </w:r>
      <w:proofErr w:type="spellStart"/>
      <w:r w:rsidRPr="004C59AC">
        <w:rPr>
          <w:color w:val="000000" w:themeColor="text1"/>
        </w:rPr>
        <w:t>rutieră</w:t>
      </w:r>
      <w:proofErr w:type="spellEnd"/>
    </w:p>
    <w:p w14:paraId="40BF2B42" w14:textId="77777777" w:rsidR="00EE18EE" w:rsidRPr="004C59AC" w:rsidRDefault="00EE18EE" w:rsidP="00353DF1">
      <w:pPr>
        <w:rPr>
          <w:color w:val="000000" w:themeColor="text1"/>
        </w:rPr>
      </w:pPr>
      <w:proofErr w:type="spellStart"/>
      <w:r w:rsidRPr="004C59AC">
        <w:rPr>
          <w:color w:val="000000" w:themeColor="text1"/>
        </w:rPr>
        <w:t>Structura</w:t>
      </w:r>
      <w:proofErr w:type="spellEnd"/>
      <w:r w:rsidRPr="004C59AC">
        <w:rPr>
          <w:color w:val="000000" w:themeColor="text1"/>
        </w:rPr>
        <w:t xml:space="preserve"> </w:t>
      </w:r>
      <w:proofErr w:type="spellStart"/>
      <w:r w:rsidRPr="004C59AC">
        <w:rPr>
          <w:color w:val="000000" w:themeColor="text1"/>
        </w:rPr>
        <w:t>rutieră</w:t>
      </w:r>
      <w:proofErr w:type="spellEnd"/>
      <w:r w:rsidRPr="004C59AC">
        <w:rPr>
          <w:color w:val="000000" w:themeColor="text1"/>
        </w:rPr>
        <w:t xml:space="preserve"> </w:t>
      </w:r>
      <w:proofErr w:type="spellStart"/>
      <w:r w:rsidRPr="004C59AC">
        <w:rPr>
          <w:color w:val="000000" w:themeColor="text1"/>
        </w:rPr>
        <w:t>adoptată</w:t>
      </w:r>
      <w:proofErr w:type="spellEnd"/>
      <w:r w:rsidRPr="004C59AC">
        <w:rPr>
          <w:color w:val="000000" w:themeColor="text1"/>
        </w:rPr>
        <w:t xml:space="preserve"> </w:t>
      </w:r>
      <w:proofErr w:type="spellStart"/>
      <w:r w:rsidR="00CC4697" w:rsidRPr="004C59AC">
        <w:rPr>
          <w:color w:val="000000" w:themeColor="text1"/>
        </w:rPr>
        <w:t>va</w:t>
      </w:r>
      <w:proofErr w:type="spellEnd"/>
      <w:r w:rsidR="00CC4697" w:rsidRPr="004C59AC">
        <w:rPr>
          <w:color w:val="000000" w:themeColor="text1"/>
        </w:rPr>
        <w:t xml:space="preserve"> fi</w:t>
      </w:r>
      <w:r w:rsidRPr="004C59AC">
        <w:rPr>
          <w:color w:val="000000" w:themeColor="text1"/>
        </w:rPr>
        <w:t xml:space="preserve"> </w:t>
      </w:r>
      <w:proofErr w:type="spellStart"/>
      <w:r w:rsidRPr="004C59AC">
        <w:rPr>
          <w:color w:val="000000" w:themeColor="text1"/>
        </w:rPr>
        <w:t>dimensionată</w:t>
      </w:r>
      <w:proofErr w:type="spellEnd"/>
      <w:r w:rsidRPr="004C59AC">
        <w:rPr>
          <w:color w:val="000000" w:themeColor="text1"/>
        </w:rPr>
        <w:t xml:space="preserve"> </w:t>
      </w:r>
      <w:proofErr w:type="spellStart"/>
      <w:r w:rsidRPr="004C59AC">
        <w:rPr>
          <w:color w:val="000000" w:themeColor="text1"/>
        </w:rPr>
        <w:t>pentru</w:t>
      </w:r>
      <w:proofErr w:type="spellEnd"/>
      <w:r w:rsidRPr="004C59AC">
        <w:rPr>
          <w:color w:val="000000" w:themeColor="text1"/>
        </w:rPr>
        <w:t xml:space="preserve"> o </w:t>
      </w:r>
      <w:proofErr w:type="spellStart"/>
      <w:r w:rsidRPr="004C59AC">
        <w:rPr>
          <w:color w:val="000000" w:themeColor="text1"/>
        </w:rPr>
        <w:t>perioadă</w:t>
      </w:r>
      <w:proofErr w:type="spellEnd"/>
      <w:r w:rsidRPr="004C59AC">
        <w:rPr>
          <w:color w:val="000000" w:themeColor="text1"/>
        </w:rPr>
        <w:t xml:space="preserve"> de </w:t>
      </w:r>
      <w:proofErr w:type="spellStart"/>
      <w:r w:rsidRPr="004C59AC">
        <w:rPr>
          <w:color w:val="000000" w:themeColor="text1"/>
        </w:rPr>
        <w:t>perspectivă</w:t>
      </w:r>
      <w:proofErr w:type="spellEnd"/>
      <w:r w:rsidRPr="004C59AC">
        <w:rPr>
          <w:color w:val="000000" w:themeColor="text1"/>
        </w:rPr>
        <w:t xml:space="preserve"> de 10 ani, </w:t>
      </w:r>
      <w:proofErr w:type="spellStart"/>
      <w:r w:rsidRPr="004C59AC">
        <w:rPr>
          <w:color w:val="000000" w:themeColor="text1"/>
        </w:rPr>
        <w:t>pentru</w:t>
      </w:r>
      <w:proofErr w:type="spellEnd"/>
      <w:r w:rsidRPr="004C59AC">
        <w:rPr>
          <w:color w:val="000000" w:themeColor="text1"/>
        </w:rPr>
        <w:t xml:space="preserve"> un </w:t>
      </w:r>
      <w:proofErr w:type="spellStart"/>
      <w:r w:rsidRPr="004C59AC">
        <w:rPr>
          <w:color w:val="000000" w:themeColor="text1"/>
        </w:rPr>
        <w:t>trafic</w:t>
      </w:r>
      <w:proofErr w:type="spellEnd"/>
      <w:r w:rsidRPr="004C59AC">
        <w:rPr>
          <w:color w:val="000000" w:themeColor="text1"/>
        </w:rPr>
        <w:t xml:space="preserve"> de 2,50 </w:t>
      </w:r>
      <w:proofErr w:type="spellStart"/>
      <w:r w:rsidRPr="004C59AC">
        <w:rPr>
          <w:color w:val="000000" w:themeColor="text1"/>
        </w:rPr>
        <w:t>m.o.s</w:t>
      </w:r>
      <w:proofErr w:type="spellEnd"/>
      <w:r w:rsidRPr="004C59AC">
        <w:rPr>
          <w:color w:val="000000" w:themeColor="text1"/>
        </w:rPr>
        <w:t xml:space="preserve">. cu </w:t>
      </w:r>
      <w:proofErr w:type="spellStart"/>
      <w:r w:rsidRPr="004C59AC">
        <w:rPr>
          <w:color w:val="000000" w:themeColor="text1"/>
        </w:rPr>
        <w:t>luarea</w:t>
      </w:r>
      <w:proofErr w:type="spellEnd"/>
      <w:r w:rsidRPr="004C59AC">
        <w:rPr>
          <w:color w:val="000000" w:themeColor="text1"/>
        </w:rPr>
        <w:t xml:space="preserve"> </w:t>
      </w:r>
      <w:proofErr w:type="spellStart"/>
      <w:r w:rsidRPr="004C59AC">
        <w:rPr>
          <w:color w:val="000000" w:themeColor="text1"/>
        </w:rPr>
        <w:t>în</w:t>
      </w:r>
      <w:proofErr w:type="spellEnd"/>
      <w:r w:rsidRPr="004C59AC">
        <w:rPr>
          <w:color w:val="000000" w:themeColor="text1"/>
        </w:rPr>
        <w:t xml:space="preserve"> </w:t>
      </w:r>
      <w:proofErr w:type="spellStart"/>
      <w:r w:rsidRPr="004C59AC">
        <w:rPr>
          <w:color w:val="000000" w:themeColor="text1"/>
        </w:rPr>
        <w:t>considerare</w:t>
      </w:r>
      <w:proofErr w:type="spellEnd"/>
      <w:r w:rsidRPr="004C59AC">
        <w:rPr>
          <w:color w:val="000000" w:themeColor="text1"/>
        </w:rPr>
        <w:t xml:space="preserve"> a </w:t>
      </w:r>
      <w:proofErr w:type="spellStart"/>
      <w:r w:rsidRPr="004C59AC">
        <w:rPr>
          <w:color w:val="000000" w:themeColor="text1"/>
        </w:rPr>
        <w:t>caracteristicilor</w:t>
      </w:r>
      <w:proofErr w:type="spellEnd"/>
      <w:r w:rsidRPr="004C59AC">
        <w:rPr>
          <w:color w:val="000000" w:themeColor="text1"/>
        </w:rPr>
        <w:t xml:space="preserve"> </w:t>
      </w:r>
      <w:proofErr w:type="spellStart"/>
      <w:r w:rsidRPr="004C59AC">
        <w:rPr>
          <w:color w:val="000000" w:themeColor="text1"/>
        </w:rPr>
        <w:t>terenului</w:t>
      </w:r>
      <w:proofErr w:type="spellEnd"/>
      <w:r w:rsidRPr="004C59AC">
        <w:rPr>
          <w:color w:val="000000" w:themeColor="text1"/>
        </w:rPr>
        <w:t xml:space="preserve"> de </w:t>
      </w:r>
      <w:proofErr w:type="spellStart"/>
      <w:r w:rsidRPr="004C59AC">
        <w:rPr>
          <w:color w:val="000000" w:themeColor="text1"/>
        </w:rPr>
        <w:t>fundare</w:t>
      </w:r>
      <w:proofErr w:type="spellEnd"/>
      <w:r w:rsidRPr="004C59AC">
        <w:rPr>
          <w:color w:val="000000" w:themeColor="text1"/>
        </w:rPr>
        <w:t xml:space="preserve">. </w:t>
      </w:r>
    </w:p>
    <w:p w14:paraId="00EB4E49" w14:textId="77777777" w:rsidR="00EE18EE" w:rsidRPr="004C59AC" w:rsidRDefault="00EE18EE" w:rsidP="00353DF1">
      <w:pPr>
        <w:rPr>
          <w:color w:val="000000" w:themeColor="text1"/>
        </w:rPr>
      </w:pPr>
      <w:proofErr w:type="spellStart"/>
      <w:r w:rsidRPr="004C59AC">
        <w:rPr>
          <w:color w:val="000000" w:themeColor="text1"/>
        </w:rPr>
        <w:t>Încadrarea</w:t>
      </w:r>
      <w:proofErr w:type="spellEnd"/>
      <w:r w:rsidRPr="004C59AC">
        <w:rPr>
          <w:color w:val="000000" w:themeColor="text1"/>
        </w:rPr>
        <w:t xml:space="preserve"> </w:t>
      </w:r>
      <w:proofErr w:type="spellStart"/>
      <w:r w:rsidRPr="004C59AC">
        <w:rPr>
          <w:color w:val="000000" w:themeColor="text1"/>
        </w:rPr>
        <w:t>părţii</w:t>
      </w:r>
      <w:proofErr w:type="spellEnd"/>
      <w:r w:rsidRPr="004C59AC">
        <w:rPr>
          <w:color w:val="000000" w:themeColor="text1"/>
        </w:rPr>
        <w:t xml:space="preserve"> </w:t>
      </w:r>
      <w:proofErr w:type="spellStart"/>
      <w:r w:rsidRPr="004C59AC">
        <w:rPr>
          <w:color w:val="000000" w:themeColor="text1"/>
        </w:rPr>
        <w:t>carosabile</w:t>
      </w:r>
      <w:proofErr w:type="spellEnd"/>
      <w:r w:rsidRPr="004C59AC">
        <w:rPr>
          <w:color w:val="000000" w:themeColor="text1"/>
        </w:rPr>
        <w:t xml:space="preserve"> se </w:t>
      </w:r>
      <w:proofErr w:type="spellStart"/>
      <w:r w:rsidRPr="004C59AC">
        <w:rPr>
          <w:color w:val="000000" w:themeColor="text1"/>
        </w:rPr>
        <w:t>va</w:t>
      </w:r>
      <w:proofErr w:type="spellEnd"/>
      <w:r w:rsidRPr="004C59AC">
        <w:rPr>
          <w:color w:val="000000" w:themeColor="text1"/>
        </w:rPr>
        <w:t xml:space="preserve"> </w:t>
      </w:r>
      <w:proofErr w:type="spellStart"/>
      <w:r w:rsidRPr="004C59AC">
        <w:rPr>
          <w:color w:val="000000" w:themeColor="text1"/>
        </w:rPr>
        <w:t>realiza</w:t>
      </w:r>
      <w:proofErr w:type="spellEnd"/>
      <w:r w:rsidRPr="004C59AC">
        <w:rPr>
          <w:color w:val="000000" w:themeColor="text1"/>
        </w:rPr>
        <w:t xml:space="preserve"> cu </w:t>
      </w:r>
      <w:proofErr w:type="spellStart"/>
      <w:r w:rsidRPr="004C59AC">
        <w:rPr>
          <w:color w:val="000000" w:themeColor="text1"/>
        </w:rPr>
        <w:t>borduri</w:t>
      </w:r>
      <w:proofErr w:type="spellEnd"/>
      <w:r w:rsidRPr="004C59AC">
        <w:rPr>
          <w:color w:val="000000" w:themeColor="text1"/>
        </w:rPr>
        <w:t xml:space="preserve"> prefabricate din </w:t>
      </w:r>
      <w:proofErr w:type="spellStart"/>
      <w:r w:rsidRPr="004C59AC">
        <w:rPr>
          <w:color w:val="000000" w:themeColor="text1"/>
        </w:rPr>
        <w:t>beton</w:t>
      </w:r>
      <w:proofErr w:type="spellEnd"/>
      <w:r w:rsidRPr="004C59AC">
        <w:rPr>
          <w:color w:val="000000" w:themeColor="text1"/>
        </w:rPr>
        <w:t xml:space="preserve"> de </w:t>
      </w:r>
      <w:proofErr w:type="spellStart"/>
      <w:r w:rsidRPr="004C59AC">
        <w:rPr>
          <w:color w:val="000000" w:themeColor="text1"/>
        </w:rPr>
        <w:t>ciment</w:t>
      </w:r>
      <w:proofErr w:type="spellEnd"/>
      <w:r w:rsidRPr="004C59AC">
        <w:rPr>
          <w:color w:val="000000" w:themeColor="text1"/>
        </w:rPr>
        <w:t xml:space="preserve"> </w:t>
      </w:r>
      <w:proofErr w:type="spellStart"/>
      <w:r w:rsidRPr="004C59AC">
        <w:rPr>
          <w:color w:val="000000" w:themeColor="text1"/>
        </w:rPr>
        <w:t>montate</w:t>
      </w:r>
      <w:proofErr w:type="spellEnd"/>
      <w:r w:rsidRPr="004C59AC">
        <w:rPr>
          <w:color w:val="000000" w:themeColor="text1"/>
        </w:rPr>
        <w:t xml:space="preserve"> </w:t>
      </w:r>
      <w:proofErr w:type="spellStart"/>
      <w:r w:rsidRPr="004C59AC">
        <w:rPr>
          <w:color w:val="000000" w:themeColor="text1"/>
        </w:rPr>
        <w:t>denivelat</w:t>
      </w:r>
      <w:proofErr w:type="spellEnd"/>
      <w:r w:rsidRPr="004C59AC">
        <w:rPr>
          <w:color w:val="000000" w:themeColor="text1"/>
        </w:rPr>
        <w:t xml:space="preserve"> pe o </w:t>
      </w:r>
      <w:proofErr w:type="spellStart"/>
      <w:r w:rsidRPr="004C59AC">
        <w:rPr>
          <w:color w:val="000000" w:themeColor="text1"/>
        </w:rPr>
        <w:t>fundaţie</w:t>
      </w:r>
      <w:proofErr w:type="spellEnd"/>
      <w:r w:rsidRPr="004C59AC">
        <w:rPr>
          <w:color w:val="000000" w:themeColor="text1"/>
        </w:rPr>
        <w:t xml:space="preserve"> din </w:t>
      </w:r>
      <w:proofErr w:type="spellStart"/>
      <w:r w:rsidRPr="004C59AC">
        <w:rPr>
          <w:color w:val="000000" w:themeColor="text1"/>
        </w:rPr>
        <w:t>beton</w:t>
      </w:r>
      <w:proofErr w:type="spellEnd"/>
      <w:r w:rsidRPr="004C59AC">
        <w:rPr>
          <w:color w:val="000000" w:themeColor="text1"/>
        </w:rPr>
        <w:t xml:space="preserve"> de </w:t>
      </w:r>
      <w:proofErr w:type="spellStart"/>
      <w:r w:rsidR="00CC4697" w:rsidRPr="004C59AC">
        <w:rPr>
          <w:color w:val="000000" w:themeColor="text1"/>
        </w:rPr>
        <w:t>ciment</w:t>
      </w:r>
      <w:proofErr w:type="spellEnd"/>
      <w:r w:rsidR="00CC4697" w:rsidRPr="004C59AC">
        <w:rPr>
          <w:color w:val="000000" w:themeColor="text1"/>
        </w:rPr>
        <w:t xml:space="preserve">. </w:t>
      </w:r>
      <w:proofErr w:type="spellStart"/>
      <w:r w:rsidRPr="004C59AC">
        <w:rPr>
          <w:color w:val="000000" w:themeColor="text1"/>
        </w:rPr>
        <w:t>Trotuarele</w:t>
      </w:r>
      <w:proofErr w:type="spellEnd"/>
      <w:r w:rsidRPr="004C59AC">
        <w:rPr>
          <w:color w:val="000000" w:themeColor="text1"/>
        </w:rPr>
        <w:t xml:space="preserve"> se </w:t>
      </w:r>
      <w:proofErr w:type="spellStart"/>
      <w:r w:rsidR="00CC4697" w:rsidRPr="004C59AC">
        <w:rPr>
          <w:color w:val="000000" w:themeColor="text1"/>
        </w:rPr>
        <w:t>vor</w:t>
      </w:r>
      <w:proofErr w:type="spellEnd"/>
      <w:r w:rsidR="00CC4697" w:rsidRPr="004C59AC">
        <w:rPr>
          <w:color w:val="000000" w:themeColor="text1"/>
        </w:rPr>
        <w:t xml:space="preserve"> </w:t>
      </w:r>
      <w:proofErr w:type="spellStart"/>
      <w:r w:rsidR="00CC4697" w:rsidRPr="004C59AC">
        <w:rPr>
          <w:color w:val="000000" w:themeColor="text1"/>
        </w:rPr>
        <w:t>încadra</w:t>
      </w:r>
      <w:proofErr w:type="spellEnd"/>
      <w:r w:rsidRPr="004C59AC">
        <w:rPr>
          <w:color w:val="000000" w:themeColor="text1"/>
        </w:rPr>
        <w:t xml:space="preserve"> cu </w:t>
      </w:r>
      <w:proofErr w:type="spellStart"/>
      <w:r w:rsidRPr="004C59AC">
        <w:rPr>
          <w:color w:val="000000" w:themeColor="text1"/>
        </w:rPr>
        <w:t>borduri</w:t>
      </w:r>
      <w:proofErr w:type="spellEnd"/>
      <w:r w:rsidRPr="004C59AC">
        <w:rPr>
          <w:color w:val="000000" w:themeColor="text1"/>
        </w:rPr>
        <w:t xml:space="preserve"> pref</w:t>
      </w:r>
      <w:r w:rsidR="00CC4697" w:rsidRPr="004C59AC">
        <w:rPr>
          <w:color w:val="000000" w:themeColor="text1"/>
        </w:rPr>
        <w:t xml:space="preserve">abricate din </w:t>
      </w:r>
      <w:proofErr w:type="spellStart"/>
      <w:r w:rsidR="00CC4697" w:rsidRPr="004C59AC">
        <w:rPr>
          <w:color w:val="000000" w:themeColor="text1"/>
        </w:rPr>
        <w:t>beton</w:t>
      </w:r>
      <w:proofErr w:type="spellEnd"/>
      <w:r w:rsidR="00CC4697" w:rsidRPr="004C59AC">
        <w:rPr>
          <w:color w:val="000000" w:themeColor="text1"/>
        </w:rPr>
        <w:t xml:space="preserve"> de </w:t>
      </w:r>
      <w:proofErr w:type="spellStart"/>
      <w:r w:rsidR="00CC4697" w:rsidRPr="004C59AC">
        <w:rPr>
          <w:color w:val="000000" w:themeColor="text1"/>
        </w:rPr>
        <w:t>ciment</w:t>
      </w:r>
      <w:proofErr w:type="spellEnd"/>
      <w:r w:rsidR="00CC4697" w:rsidRPr="004C59AC">
        <w:rPr>
          <w:color w:val="000000" w:themeColor="text1"/>
        </w:rPr>
        <w:t xml:space="preserve">. </w:t>
      </w:r>
      <w:proofErr w:type="spellStart"/>
      <w:r w:rsidRPr="004C59AC">
        <w:rPr>
          <w:color w:val="000000" w:themeColor="text1"/>
        </w:rPr>
        <w:t>Materialele</w:t>
      </w:r>
      <w:proofErr w:type="spellEnd"/>
      <w:r w:rsidRPr="004C59AC">
        <w:rPr>
          <w:color w:val="000000" w:themeColor="text1"/>
        </w:rPr>
        <w:t xml:space="preserve"> </w:t>
      </w:r>
      <w:proofErr w:type="spellStart"/>
      <w:r w:rsidRPr="004C59AC">
        <w:rPr>
          <w:color w:val="000000" w:themeColor="text1"/>
        </w:rPr>
        <w:t>şi</w:t>
      </w:r>
      <w:proofErr w:type="spellEnd"/>
      <w:r w:rsidRPr="004C59AC">
        <w:rPr>
          <w:color w:val="000000" w:themeColor="text1"/>
        </w:rPr>
        <w:t xml:space="preserve"> </w:t>
      </w:r>
      <w:proofErr w:type="spellStart"/>
      <w:r w:rsidRPr="004C59AC">
        <w:rPr>
          <w:color w:val="000000" w:themeColor="text1"/>
        </w:rPr>
        <w:t>utilajele</w:t>
      </w:r>
      <w:proofErr w:type="spellEnd"/>
      <w:r w:rsidRPr="004C59AC">
        <w:rPr>
          <w:color w:val="000000" w:themeColor="text1"/>
        </w:rPr>
        <w:t xml:space="preserve"> de </w:t>
      </w:r>
      <w:proofErr w:type="spellStart"/>
      <w:r w:rsidRPr="004C59AC">
        <w:rPr>
          <w:color w:val="000000" w:themeColor="text1"/>
        </w:rPr>
        <w:t>execuţie</w:t>
      </w:r>
      <w:proofErr w:type="spellEnd"/>
      <w:r w:rsidRPr="004C59AC">
        <w:rPr>
          <w:color w:val="000000" w:themeColor="text1"/>
        </w:rPr>
        <w:t xml:space="preserve"> a </w:t>
      </w:r>
      <w:proofErr w:type="spellStart"/>
      <w:r w:rsidRPr="004C59AC">
        <w:rPr>
          <w:color w:val="000000" w:themeColor="text1"/>
        </w:rPr>
        <w:t>lucrărilor</w:t>
      </w:r>
      <w:proofErr w:type="spellEnd"/>
      <w:r w:rsidRPr="004C59AC">
        <w:rPr>
          <w:color w:val="000000" w:themeColor="text1"/>
        </w:rPr>
        <w:t xml:space="preserve"> </w:t>
      </w:r>
      <w:proofErr w:type="spellStart"/>
      <w:r w:rsidRPr="004C59AC">
        <w:rPr>
          <w:color w:val="000000" w:themeColor="text1"/>
        </w:rPr>
        <w:t>vor</w:t>
      </w:r>
      <w:proofErr w:type="spellEnd"/>
      <w:r w:rsidRPr="004C59AC">
        <w:rPr>
          <w:color w:val="000000" w:themeColor="text1"/>
        </w:rPr>
        <w:t xml:space="preserve"> fi </w:t>
      </w:r>
      <w:proofErr w:type="spellStart"/>
      <w:r w:rsidRPr="004C59AC">
        <w:rPr>
          <w:color w:val="000000" w:themeColor="text1"/>
        </w:rPr>
        <w:t>cele</w:t>
      </w:r>
      <w:proofErr w:type="spellEnd"/>
      <w:r w:rsidRPr="004C59AC">
        <w:rPr>
          <w:color w:val="000000" w:themeColor="text1"/>
        </w:rPr>
        <w:t xml:space="preserve"> </w:t>
      </w:r>
      <w:proofErr w:type="spellStart"/>
      <w:r w:rsidRPr="004C59AC">
        <w:rPr>
          <w:color w:val="000000" w:themeColor="text1"/>
        </w:rPr>
        <w:t>agrementate</w:t>
      </w:r>
      <w:proofErr w:type="spellEnd"/>
      <w:r w:rsidRPr="004C59AC">
        <w:rPr>
          <w:color w:val="000000" w:themeColor="text1"/>
        </w:rPr>
        <w:t xml:space="preserve"> conform </w:t>
      </w:r>
      <w:proofErr w:type="spellStart"/>
      <w:r w:rsidRPr="004C59AC">
        <w:rPr>
          <w:color w:val="000000" w:themeColor="text1"/>
        </w:rPr>
        <w:t>normelor</w:t>
      </w:r>
      <w:proofErr w:type="spellEnd"/>
      <w:r w:rsidRPr="004C59AC">
        <w:rPr>
          <w:color w:val="000000" w:themeColor="text1"/>
        </w:rPr>
        <w:t xml:space="preserve"> </w:t>
      </w:r>
      <w:proofErr w:type="spellStart"/>
      <w:r w:rsidRPr="004C59AC">
        <w:rPr>
          <w:color w:val="000000" w:themeColor="text1"/>
        </w:rPr>
        <w:t>tehnice</w:t>
      </w:r>
      <w:proofErr w:type="spellEnd"/>
      <w:r w:rsidRPr="004C59AC">
        <w:rPr>
          <w:color w:val="000000" w:themeColor="text1"/>
        </w:rPr>
        <w:t xml:space="preserve">. </w:t>
      </w:r>
    </w:p>
    <w:p w14:paraId="5E26E8AF" w14:textId="77777777" w:rsidR="00EE18EE" w:rsidRPr="004C59AC" w:rsidRDefault="00EE18EE" w:rsidP="00353DF1">
      <w:pPr>
        <w:pStyle w:val="Heading9"/>
        <w:rPr>
          <w:color w:val="000000" w:themeColor="text1"/>
        </w:rPr>
      </w:pPr>
      <w:proofErr w:type="spellStart"/>
      <w:r w:rsidRPr="004C59AC">
        <w:rPr>
          <w:color w:val="000000" w:themeColor="text1"/>
        </w:rPr>
        <w:t>Siguranţa</w:t>
      </w:r>
      <w:proofErr w:type="spellEnd"/>
      <w:r w:rsidRPr="004C59AC">
        <w:rPr>
          <w:color w:val="000000" w:themeColor="text1"/>
        </w:rPr>
        <w:t xml:space="preserve"> </w:t>
      </w:r>
      <w:proofErr w:type="spellStart"/>
      <w:r w:rsidRPr="004C59AC">
        <w:rPr>
          <w:color w:val="000000" w:themeColor="text1"/>
        </w:rPr>
        <w:t>circulaţiei</w:t>
      </w:r>
      <w:proofErr w:type="spellEnd"/>
    </w:p>
    <w:p w14:paraId="15B97B30" w14:textId="224E3D2C" w:rsidR="00EE18EE" w:rsidRPr="004C59AC" w:rsidRDefault="00EE18EE" w:rsidP="00353DF1">
      <w:pPr>
        <w:rPr>
          <w:color w:val="000000" w:themeColor="text1"/>
        </w:rPr>
      </w:pPr>
      <w:proofErr w:type="spellStart"/>
      <w:r w:rsidRPr="004C59AC">
        <w:rPr>
          <w:color w:val="000000" w:themeColor="text1"/>
        </w:rPr>
        <w:t>Pentru</w:t>
      </w:r>
      <w:proofErr w:type="spellEnd"/>
      <w:r w:rsidRPr="004C59AC">
        <w:rPr>
          <w:color w:val="000000" w:themeColor="text1"/>
        </w:rPr>
        <w:t xml:space="preserve"> </w:t>
      </w:r>
      <w:proofErr w:type="spellStart"/>
      <w:r w:rsidRPr="004C59AC">
        <w:rPr>
          <w:color w:val="000000" w:themeColor="text1"/>
        </w:rPr>
        <w:t>siguranţa</w:t>
      </w:r>
      <w:proofErr w:type="spellEnd"/>
      <w:r w:rsidRPr="004C59AC">
        <w:rPr>
          <w:color w:val="000000" w:themeColor="text1"/>
        </w:rPr>
        <w:t xml:space="preserve"> </w:t>
      </w:r>
      <w:proofErr w:type="spellStart"/>
      <w:r w:rsidRPr="004C59AC">
        <w:rPr>
          <w:color w:val="000000" w:themeColor="text1"/>
        </w:rPr>
        <w:t>circulaţiei</w:t>
      </w:r>
      <w:proofErr w:type="spellEnd"/>
      <w:r w:rsidRPr="004C59AC">
        <w:rPr>
          <w:color w:val="000000" w:themeColor="text1"/>
        </w:rPr>
        <w:t xml:space="preserve"> se </w:t>
      </w:r>
      <w:proofErr w:type="spellStart"/>
      <w:r w:rsidR="00CC4697" w:rsidRPr="004C59AC">
        <w:rPr>
          <w:color w:val="000000" w:themeColor="text1"/>
        </w:rPr>
        <w:t>va</w:t>
      </w:r>
      <w:proofErr w:type="spellEnd"/>
      <w:r w:rsidR="00CC4697" w:rsidRPr="004C59AC">
        <w:rPr>
          <w:color w:val="000000" w:themeColor="text1"/>
        </w:rPr>
        <w:t xml:space="preserve"> </w:t>
      </w:r>
      <w:proofErr w:type="spellStart"/>
      <w:r w:rsidRPr="004C59AC">
        <w:rPr>
          <w:color w:val="000000" w:themeColor="text1"/>
        </w:rPr>
        <w:t>prevede</w:t>
      </w:r>
      <w:r w:rsidR="00CC4697" w:rsidRPr="004C59AC">
        <w:rPr>
          <w:color w:val="000000" w:themeColor="text1"/>
        </w:rPr>
        <w:t>a</w:t>
      </w:r>
      <w:proofErr w:type="spellEnd"/>
      <w:r w:rsidRPr="004C59AC">
        <w:rPr>
          <w:color w:val="000000" w:themeColor="text1"/>
        </w:rPr>
        <w:t xml:space="preserve"> </w:t>
      </w:r>
      <w:proofErr w:type="spellStart"/>
      <w:r w:rsidRPr="004C59AC">
        <w:rPr>
          <w:color w:val="000000" w:themeColor="text1"/>
        </w:rPr>
        <w:t>realizarea</w:t>
      </w:r>
      <w:proofErr w:type="spellEnd"/>
      <w:r w:rsidRPr="004C59AC">
        <w:rPr>
          <w:color w:val="000000" w:themeColor="text1"/>
        </w:rPr>
        <w:t xml:space="preserve"> </w:t>
      </w:r>
      <w:proofErr w:type="spellStart"/>
      <w:r w:rsidRPr="004C59AC">
        <w:rPr>
          <w:color w:val="000000" w:themeColor="text1"/>
        </w:rPr>
        <w:t>unei</w:t>
      </w:r>
      <w:proofErr w:type="spellEnd"/>
      <w:r w:rsidRPr="004C59AC">
        <w:rPr>
          <w:color w:val="000000" w:themeColor="text1"/>
        </w:rPr>
        <w:t xml:space="preserve"> </w:t>
      </w:r>
      <w:proofErr w:type="spellStart"/>
      <w:r w:rsidRPr="004C59AC">
        <w:rPr>
          <w:color w:val="000000" w:themeColor="text1"/>
        </w:rPr>
        <w:t>semnalizări</w:t>
      </w:r>
      <w:proofErr w:type="spellEnd"/>
      <w:r w:rsidRPr="004C59AC">
        <w:rPr>
          <w:color w:val="000000" w:themeColor="text1"/>
        </w:rPr>
        <w:t xml:space="preserve"> </w:t>
      </w:r>
      <w:proofErr w:type="spellStart"/>
      <w:r w:rsidRPr="004C59AC">
        <w:rPr>
          <w:color w:val="000000" w:themeColor="text1"/>
        </w:rPr>
        <w:t>rutiere</w:t>
      </w:r>
      <w:proofErr w:type="spellEnd"/>
      <w:r w:rsidRPr="004C59AC">
        <w:rPr>
          <w:color w:val="000000" w:themeColor="text1"/>
        </w:rPr>
        <w:t xml:space="preserve"> </w:t>
      </w:r>
      <w:proofErr w:type="spellStart"/>
      <w:r w:rsidRPr="004C59AC">
        <w:rPr>
          <w:color w:val="000000" w:themeColor="text1"/>
        </w:rPr>
        <w:t>verticale</w:t>
      </w:r>
      <w:proofErr w:type="spellEnd"/>
      <w:r w:rsidRPr="004C59AC">
        <w:rPr>
          <w:color w:val="000000" w:themeColor="text1"/>
        </w:rPr>
        <w:t xml:space="preserve">, cu </w:t>
      </w:r>
      <w:proofErr w:type="spellStart"/>
      <w:r w:rsidRPr="004C59AC">
        <w:rPr>
          <w:color w:val="000000" w:themeColor="text1"/>
        </w:rPr>
        <w:t>montarea</w:t>
      </w:r>
      <w:proofErr w:type="spellEnd"/>
      <w:r w:rsidRPr="004C59AC">
        <w:rPr>
          <w:color w:val="000000" w:themeColor="text1"/>
        </w:rPr>
        <w:t xml:space="preserve"> de </w:t>
      </w:r>
      <w:proofErr w:type="spellStart"/>
      <w:r w:rsidRPr="004C59AC">
        <w:rPr>
          <w:color w:val="000000" w:themeColor="text1"/>
        </w:rPr>
        <w:t>indicatoare</w:t>
      </w:r>
      <w:proofErr w:type="spellEnd"/>
      <w:r w:rsidRPr="004C59AC">
        <w:rPr>
          <w:color w:val="000000" w:themeColor="text1"/>
        </w:rPr>
        <w:t xml:space="preserve"> de </w:t>
      </w:r>
      <w:proofErr w:type="spellStart"/>
      <w:r w:rsidRPr="004C59AC">
        <w:rPr>
          <w:color w:val="000000" w:themeColor="text1"/>
        </w:rPr>
        <w:t>circulaţie</w:t>
      </w:r>
      <w:proofErr w:type="spellEnd"/>
      <w:r w:rsidRPr="004C59AC">
        <w:rPr>
          <w:color w:val="000000" w:themeColor="text1"/>
        </w:rPr>
        <w:t xml:space="preserve"> </w:t>
      </w:r>
      <w:proofErr w:type="spellStart"/>
      <w:r w:rsidRPr="004C59AC">
        <w:rPr>
          <w:color w:val="000000" w:themeColor="text1"/>
        </w:rPr>
        <w:t>atât</w:t>
      </w:r>
      <w:proofErr w:type="spellEnd"/>
      <w:r w:rsidRPr="004C59AC">
        <w:rPr>
          <w:color w:val="000000" w:themeColor="text1"/>
        </w:rPr>
        <w:t xml:space="preserve"> </w:t>
      </w:r>
      <w:proofErr w:type="spellStart"/>
      <w:r w:rsidRPr="004C59AC">
        <w:rPr>
          <w:color w:val="000000" w:themeColor="text1"/>
        </w:rPr>
        <w:t>în</w:t>
      </w:r>
      <w:proofErr w:type="spellEnd"/>
      <w:r w:rsidRPr="004C59AC">
        <w:rPr>
          <w:color w:val="000000" w:themeColor="text1"/>
        </w:rPr>
        <w:t xml:space="preserve"> </w:t>
      </w:r>
      <w:proofErr w:type="spellStart"/>
      <w:r w:rsidRPr="004C59AC">
        <w:rPr>
          <w:color w:val="000000" w:themeColor="text1"/>
        </w:rPr>
        <w:t>intersecţii</w:t>
      </w:r>
      <w:proofErr w:type="spellEnd"/>
      <w:r w:rsidRPr="004C59AC">
        <w:rPr>
          <w:color w:val="000000" w:themeColor="text1"/>
        </w:rPr>
        <w:t xml:space="preserve"> </w:t>
      </w:r>
      <w:proofErr w:type="spellStart"/>
      <w:r w:rsidRPr="004C59AC">
        <w:rPr>
          <w:color w:val="000000" w:themeColor="text1"/>
        </w:rPr>
        <w:t>cât</w:t>
      </w:r>
      <w:proofErr w:type="spellEnd"/>
      <w:r w:rsidRPr="004C59AC">
        <w:rPr>
          <w:color w:val="000000" w:themeColor="text1"/>
        </w:rPr>
        <w:t xml:space="preserve"> </w:t>
      </w:r>
      <w:proofErr w:type="spellStart"/>
      <w:r w:rsidRPr="004C59AC">
        <w:rPr>
          <w:color w:val="000000" w:themeColor="text1"/>
        </w:rPr>
        <w:t>şi</w:t>
      </w:r>
      <w:proofErr w:type="spellEnd"/>
      <w:r w:rsidRPr="004C59AC">
        <w:rPr>
          <w:color w:val="000000" w:themeColor="text1"/>
        </w:rPr>
        <w:t xml:space="preserve"> </w:t>
      </w:r>
      <w:proofErr w:type="spellStart"/>
      <w:r w:rsidRPr="004C59AC">
        <w:rPr>
          <w:color w:val="000000" w:themeColor="text1"/>
        </w:rPr>
        <w:t>în</w:t>
      </w:r>
      <w:proofErr w:type="spellEnd"/>
      <w:r w:rsidRPr="004C59AC">
        <w:rPr>
          <w:color w:val="000000" w:themeColor="text1"/>
        </w:rPr>
        <w:t xml:space="preserve"> afara </w:t>
      </w:r>
      <w:proofErr w:type="spellStart"/>
      <w:r w:rsidRPr="004C59AC">
        <w:rPr>
          <w:color w:val="000000" w:themeColor="text1"/>
        </w:rPr>
        <w:t>intersecţiilor</w:t>
      </w:r>
      <w:proofErr w:type="spellEnd"/>
      <w:r w:rsidRPr="004C59AC">
        <w:rPr>
          <w:color w:val="000000" w:themeColor="text1"/>
        </w:rPr>
        <w:t xml:space="preserve"> </w:t>
      </w:r>
      <w:proofErr w:type="spellStart"/>
      <w:r w:rsidRPr="004C59AC">
        <w:rPr>
          <w:color w:val="000000" w:themeColor="text1"/>
        </w:rPr>
        <w:t>pentru</w:t>
      </w:r>
      <w:proofErr w:type="spellEnd"/>
      <w:r w:rsidRPr="004C59AC">
        <w:rPr>
          <w:color w:val="000000" w:themeColor="text1"/>
        </w:rPr>
        <w:t xml:space="preserve"> </w:t>
      </w:r>
      <w:proofErr w:type="spellStart"/>
      <w:r w:rsidRPr="004C59AC">
        <w:rPr>
          <w:color w:val="000000" w:themeColor="text1"/>
        </w:rPr>
        <w:t>presemnalizarea</w:t>
      </w:r>
      <w:proofErr w:type="spellEnd"/>
      <w:r w:rsidRPr="004C59AC">
        <w:rPr>
          <w:color w:val="000000" w:themeColor="text1"/>
        </w:rPr>
        <w:t xml:space="preserve"> </w:t>
      </w:r>
      <w:proofErr w:type="spellStart"/>
      <w:r w:rsidRPr="004C59AC">
        <w:rPr>
          <w:color w:val="000000" w:themeColor="text1"/>
        </w:rPr>
        <w:t>acestora</w:t>
      </w:r>
      <w:proofErr w:type="spellEnd"/>
      <w:r w:rsidRPr="004C59AC">
        <w:rPr>
          <w:color w:val="000000" w:themeColor="text1"/>
        </w:rPr>
        <w:t xml:space="preserve"> conform SR 1848-1/2004, </w:t>
      </w:r>
      <w:proofErr w:type="spellStart"/>
      <w:r w:rsidRPr="004C59AC">
        <w:rPr>
          <w:color w:val="000000" w:themeColor="text1"/>
        </w:rPr>
        <w:t>marcaje</w:t>
      </w:r>
      <w:proofErr w:type="spellEnd"/>
      <w:r w:rsidRPr="004C59AC">
        <w:rPr>
          <w:color w:val="000000" w:themeColor="text1"/>
        </w:rPr>
        <w:t xml:space="preserve"> </w:t>
      </w:r>
      <w:proofErr w:type="spellStart"/>
      <w:r w:rsidRPr="004C59AC">
        <w:rPr>
          <w:color w:val="000000" w:themeColor="text1"/>
        </w:rPr>
        <w:t>orizontale</w:t>
      </w:r>
      <w:proofErr w:type="spellEnd"/>
      <w:r w:rsidRPr="004C59AC">
        <w:rPr>
          <w:color w:val="000000" w:themeColor="text1"/>
        </w:rPr>
        <w:t xml:space="preserve"> conform SR 1848-7/2004.</w:t>
      </w:r>
    </w:p>
    <w:p w14:paraId="07B797D0" w14:textId="77777777" w:rsidR="00EE18EE" w:rsidRPr="00DD78F3" w:rsidRDefault="00EE18EE" w:rsidP="00353DF1">
      <w:pPr>
        <w:pStyle w:val="Heading9"/>
        <w:rPr>
          <w:color w:val="000000" w:themeColor="text1"/>
          <w:lang w:val="de-DE"/>
        </w:rPr>
      </w:pPr>
      <w:r w:rsidRPr="00DD78F3">
        <w:rPr>
          <w:color w:val="000000" w:themeColor="text1"/>
          <w:lang w:val="de-DE"/>
        </w:rPr>
        <w:t>Parcaje</w:t>
      </w:r>
    </w:p>
    <w:p w14:paraId="2947C2F5" w14:textId="3E1205D9" w:rsidR="00EE18EE" w:rsidRPr="00DD78F3" w:rsidRDefault="00CC4697" w:rsidP="00353DF1">
      <w:pPr>
        <w:rPr>
          <w:color w:val="000000" w:themeColor="text1"/>
          <w:lang w:val="de-DE"/>
        </w:rPr>
      </w:pPr>
      <w:r w:rsidRPr="00DD78F3">
        <w:rPr>
          <w:color w:val="000000" w:themeColor="text1"/>
          <w:lang w:val="de-DE"/>
        </w:rPr>
        <w:t>Se vor amenaja parcaje</w:t>
      </w:r>
      <w:r w:rsidR="00EE18EE" w:rsidRPr="00DD78F3">
        <w:rPr>
          <w:color w:val="000000" w:themeColor="text1"/>
          <w:lang w:val="de-DE"/>
        </w:rPr>
        <w:t xml:space="preserve"> </w:t>
      </w:r>
      <w:r w:rsidR="00DD78F3" w:rsidRPr="00DD78F3">
        <w:rPr>
          <w:color w:val="000000" w:themeColor="text1"/>
          <w:lang w:val="de-DE"/>
        </w:rPr>
        <w:t xml:space="preserve">la sol </w:t>
      </w:r>
      <w:r w:rsidR="00EE18EE" w:rsidRPr="00DD78F3">
        <w:rPr>
          <w:color w:val="000000" w:themeColor="text1"/>
          <w:lang w:val="de-DE"/>
        </w:rPr>
        <w:t xml:space="preserve">în funcție de destinația construcției. </w:t>
      </w:r>
    </w:p>
    <w:p w14:paraId="410EF3EA" w14:textId="77777777" w:rsidR="00EE18EE" w:rsidRPr="00DD78F3" w:rsidRDefault="00EE18EE" w:rsidP="00353DF1">
      <w:pPr>
        <w:rPr>
          <w:color w:val="000000" w:themeColor="text1"/>
        </w:rPr>
      </w:pPr>
      <w:proofErr w:type="spellStart"/>
      <w:r w:rsidRPr="00DD78F3">
        <w:rPr>
          <w:color w:val="000000" w:themeColor="text1"/>
        </w:rPr>
        <w:t>Pentru</w:t>
      </w:r>
      <w:proofErr w:type="spellEnd"/>
      <w:r w:rsidRPr="00DD78F3">
        <w:rPr>
          <w:color w:val="000000" w:themeColor="text1"/>
        </w:rPr>
        <w:t xml:space="preserve"> </w:t>
      </w:r>
      <w:proofErr w:type="spellStart"/>
      <w:r w:rsidRPr="00DD78F3">
        <w:rPr>
          <w:color w:val="000000" w:themeColor="text1"/>
        </w:rPr>
        <w:t>construcții</w:t>
      </w:r>
      <w:proofErr w:type="spellEnd"/>
      <w:r w:rsidRPr="00DD78F3">
        <w:rPr>
          <w:color w:val="000000" w:themeColor="text1"/>
        </w:rPr>
        <w:t xml:space="preserve"> </w:t>
      </w:r>
      <w:proofErr w:type="spellStart"/>
      <w:r w:rsidRPr="00DD78F3">
        <w:rPr>
          <w:color w:val="000000" w:themeColor="text1"/>
        </w:rPr>
        <w:t>ce</w:t>
      </w:r>
      <w:proofErr w:type="spellEnd"/>
      <w:r w:rsidRPr="00DD78F3">
        <w:rPr>
          <w:color w:val="000000" w:themeColor="text1"/>
        </w:rPr>
        <w:t xml:space="preserve"> </w:t>
      </w:r>
      <w:proofErr w:type="spellStart"/>
      <w:r w:rsidRPr="00DD78F3">
        <w:rPr>
          <w:color w:val="000000" w:themeColor="text1"/>
        </w:rPr>
        <w:t>înglobează</w:t>
      </w:r>
      <w:proofErr w:type="spellEnd"/>
      <w:r w:rsidRPr="00DD78F3">
        <w:rPr>
          <w:color w:val="000000" w:themeColor="text1"/>
        </w:rPr>
        <w:t xml:space="preserve"> </w:t>
      </w:r>
      <w:proofErr w:type="spellStart"/>
      <w:r w:rsidRPr="00DD78F3">
        <w:rPr>
          <w:color w:val="000000" w:themeColor="text1"/>
        </w:rPr>
        <w:t>spații</w:t>
      </w:r>
      <w:proofErr w:type="spellEnd"/>
      <w:r w:rsidRPr="00DD78F3">
        <w:rPr>
          <w:color w:val="000000" w:themeColor="text1"/>
        </w:rPr>
        <w:t xml:space="preserve"> cu </w:t>
      </w:r>
      <w:proofErr w:type="spellStart"/>
      <w:r w:rsidRPr="00DD78F3">
        <w:rPr>
          <w:color w:val="000000" w:themeColor="text1"/>
        </w:rPr>
        <w:t>destinații</w:t>
      </w:r>
      <w:proofErr w:type="spellEnd"/>
      <w:r w:rsidRPr="00DD78F3">
        <w:rPr>
          <w:color w:val="000000" w:themeColor="text1"/>
        </w:rPr>
        <w:t xml:space="preserve"> </w:t>
      </w:r>
      <w:proofErr w:type="spellStart"/>
      <w:r w:rsidRPr="00DD78F3">
        <w:rPr>
          <w:color w:val="000000" w:themeColor="text1"/>
        </w:rPr>
        <w:t>diferite</w:t>
      </w:r>
      <w:proofErr w:type="spellEnd"/>
      <w:r w:rsidRPr="00DD78F3">
        <w:rPr>
          <w:color w:val="000000" w:themeColor="text1"/>
        </w:rPr>
        <w:t xml:space="preserve">, </w:t>
      </w:r>
      <w:proofErr w:type="spellStart"/>
      <w:r w:rsidRPr="00DD78F3">
        <w:rPr>
          <w:color w:val="000000" w:themeColor="text1"/>
        </w:rPr>
        <w:t>pentru</w:t>
      </w:r>
      <w:proofErr w:type="spellEnd"/>
      <w:r w:rsidRPr="00DD78F3">
        <w:rPr>
          <w:color w:val="000000" w:themeColor="text1"/>
        </w:rPr>
        <w:t xml:space="preserve"> care </w:t>
      </w:r>
      <w:proofErr w:type="spellStart"/>
      <w:r w:rsidRPr="00DD78F3">
        <w:rPr>
          <w:color w:val="000000" w:themeColor="text1"/>
        </w:rPr>
        <w:t>există</w:t>
      </w:r>
      <w:proofErr w:type="spellEnd"/>
      <w:r w:rsidRPr="00DD78F3">
        <w:rPr>
          <w:color w:val="000000" w:themeColor="text1"/>
        </w:rPr>
        <w:t xml:space="preserve"> </w:t>
      </w:r>
      <w:proofErr w:type="spellStart"/>
      <w:r w:rsidRPr="00DD78F3">
        <w:rPr>
          <w:color w:val="000000" w:themeColor="text1"/>
        </w:rPr>
        <w:t>norme</w:t>
      </w:r>
      <w:proofErr w:type="spellEnd"/>
      <w:r w:rsidRPr="00DD78F3">
        <w:rPr>
          <w:color w:val="000000" w:themeColor="text1"/>
        </w:rPr>
        <w:t xml:space="preserve"> </w:t>
      </w:r>
      <w:proofErr w:type="spellStart"/>
      <w:r w:rsidRPr="00DD78F3">
        <w:rPr>
          <w:color w:val="000000" w:themeColor="text1"/>
        </w:rPr>
        <w:t>diferite</w:t>
      </w:r>
      <w:proofErr w:type="spellEnd"/>
      <w:r w:rsidRPr="00DD78F3">
        <w:rPr>
          <w:color w:val="000000" w:themeColor="text1"/>
        </w:rPr>
        <w:t xml:space="preserve"> de </w:t>
      </w:r>
      <w:proofErr w:type="spellStart"/>
      <w:r w:rsidRPr="00DD78F3">
        <w:rPr>
          <w:color w:val="000000" w:themeColor="text1"/>
        </w:rPr>
        <w:t>dimensionare</w:t>
      </w:r>
      <w:proofErr w:type="spellEnd"/>
      <w:r w:rsidRPr="00DD78F3">
        <w:rPr>
          <w:color w:val="000000" w:themeColor="text1"/>
        </w:rPr>
        <w:t xml:space="preserve"> a </w:t>
      </w:r>
      <w:proofErr w:type="spellStart"/>
      <w:r w:rsidRPr="00DD78F3">
        <w:rPr>
          <w:color w:val="000000" w:themeColor="text1"/>
        </w:rPr>
        <w:t>parcajelor</w:t>
      </w:r>
      <w:proofErr w:type="spellEnd"/>
      <w:r w:rsidRPr="00DD78F3">
        <w:rPr>
          <w:color w:val="000000" w:themeColor="text1"/>
        </w:rPr>
        <w:t xml:space="preserve">, </w:t>
      </w:r>
      <w:proofErr w:type="spellStart"/>
      <w:r w:rsidRPr="00DD78F3">
        <w:rPr>
          <w:color w:val="000000" w:themeColor="text1"/>
        </w:rPr>
        <w:t>vor</w:t>
      </w:r>
      <w:proofErr w:type="spellEnd"/>
      <w:r w:rsidRPr="00DD78F3">
        <w:rPr>
          <w:color w:val="000000" w:themeColor="text1"/>
        </w:rPr>
        <w:t xml:space="preserve"> fi </w:t>
      </w:r>
      <w:proofErr w:type="spellStart"/>
      <w:r w:rsidRPr="00DD78F3">
        <w:rPr>
          <w:color w:val="000000" w:themeColor="text1"/>
        </w:rPr>
        <w:t>luate</w:t>
      </w:r>
      <w:proofErr w:type="spellEnd"/>
      <w:r w:rsidRPr="00DD78F3">
        <w:rPr>
          <w:color w:val="000000" w:themeColor="text1"/>
        </w:rPr>
        <w:t xml:space="preserve"> </w:t>
      </w:r>
      <w:proofErr w:type="spellStart"/>
      <w:r w:rsidRPr="00DD78F3">
        <w:rPr>
          <w:color w:val="000000" w:themeColor="text1"/>
        </w:rPr>
        <w:t>în</w:t>
      </w:r>
      <w:proofErr w:type="spellEnd"/>
      <w:r w:rsidRPr="00DD78F3">
        <w:rPr>
          <w:color w:val="000000" w:themeColor="text1"/>
        </w:rPr>
        <w:t xml:space="preserve"> </w:t>
      </w:r>
      <w:proofErr w:type="spellStart"/>
      <w:r w:rsidRPr="00DD78F3">
        <w:rPr>
          <w:color w:val="000000" w:themeColor="text1"/>
        </w:rPr>
        <w:t>considerare</w:t>
      </w:r>
      <w:proofErr w:type="spellEnd"/>
      <w:r w:rsidRPr="00DD78F3">
        <w:rPr>
          <w:color w:val="000000" w:themeColor="text1"/>
        </w:rPr>
        <w:t xml:space="preserve"> </w:t>
      </w:r>
      <w:proofErr w:type="spellStart"/>
      <w:r w:rsidRPr="00DD78F3">
        <w:rPr>
          <w:color w:val="000000" w:themeColor="text1"/>
        </w:rPr>
        <w:t>cele</w:t>
      </w:r>
      <w:proofErr w:type="spellEnd"/>
      <w:r w:rsidRPr="00DD78F3">
        <w:rPr>
          <w:color w:val="000000" w:themeColor="text1"/>
        </w:rPr>
        <w:t xml:space="preserve"> care </w:t>
      </w:r>
      <w:proofErr w:type="spellStart"/>
      <w:r w:rsidRPr="00DD78F3">
        <w:rPr>
          <w:color w:val="000000" w:themeColor="text1"/>
        </w:rPr>
        <w:t>prevăd</w:t>
      </w:r>
      <w:proofErr w:type="spellEnd"/>
      <w:r w:rsidRPr="00DD78F3">
        <w:rPr>
          <w:color w:val="000000" w:themeColor="text1"/>
        </w:rPr>
        <w:t xml:space="preserve"> un </w:t>
      </w:r>
      <w:proofErr w:type="spellStart"/>
      <w:r w:rsidRPr="00DD78F3">
        <w:rPr>
          <w:color w:val="000000" w:themeColor="text1"/>
        </w:rPr>
        <w:t>număr</w:t>
      </w:r>
      <w:proofErr w:type="spellEnd"/>
      <w:r w:rsidRPr="00DD78F3">
        <w:rPr>
          <w:color w:val="000000" w:themeColor="text1"/>
        </w:rPr>
        <w:t xml:space="preserve"> </w:t>
      </w:r>
      <w:proofErr w:type="spellStart"/>
      <w:r w:rsidRPr="00DD78F3">
        <w:rPr>
          <w:color w:val="000000" w:themeColor="text1"/>
        </w:rPr>
        <w:t>mai</w:t>
      </w:r>
      <w:proofErr w:type="spellEnd"/>
      <w:r w:rsidRPr="00DD78F3">
        <w:rPr>
          <w:color w:val="000000" w:themeColor="text1"/>
        </w:rPr>
        <w:t xml:space="preserve"> mare de </w:t>
      </w:r>
      <w:proofErr w:type="spellStart"/>
      <w:r w:rsidRPr="00DD78F3">
        <w:rPr>
          <w:color w:val="000000" w:themeColor="text1"/>
        </w:rPr>
        <w:t>locuri</w:t>
      </w:r>
      <w:proofErr w:type="spellEnd"/>
      <w:r w:rsidRPr="00DD78F3">
        <w:rPr>
          <w:color w:val="000000" w:themeColor="text1"/>
        </w:rPr>
        <w:t xml:space="preserve"> de </w:t>
      </w:r>
      <w:proofErr w:type="spellStart"/>
      <w:r w:rsidRPr="00DD78F3">
        <w:rPr>
          <w:color w:val="000000" w:themeColor="text1"/>
        </w:rPr>
        <w:t>parcare</w:t>
      </w:r>
      <w:proofErr w:type="spellEnd"/>
      <w:r w:rsidRPr="00DD78F3">
        <w:rPr>
          <w:color w:val="000000" w:themeColor="text1"/>
        </w:rPr>
        <w:t xml:space="preserve">. </w:t>
      </w:r>
    </w:p>
    <w:p w14:paraId="75B039B6" w14:textId="77777777" w:rsidR="00EE18EE" w:rsidRPr="004C59AC" w:rsidRDefault="00EE18EE" w:rsidP="00353DF1">
      <w:pPr>
        <w:rPr>
          <w:color w:val="000000" w:themeColor="text1"/>
        </w:rPr>
      </w:pPr>
      <w:proofErr w:type="spellStart"/>
      <w:r w:rsidRPr="004C59AC">
        <w:rPr>
          <w:color w:val="000000" w:themeColor="text1"/>
        </w:rPr>
        <w:t>Autorizarea</w:t>
      </w:r>
      <w:proofErr w:type="spellEnd"/>
      <w:r w:rsidRPr="004C59AC">
        <w:rPr>
          <w:color w:val="000000" w:themeColor="text1"/>
        </w:rPr>
        <w:t xml:space="preserve"> </w:t>
      </w:r>
      <w:proofErr w:type="spellStart"/>
      <w:r w:rsidRPr="004C59AC">
        <w:rPr>
          <w:color w:val="000000" w:themeColor="text1"/>
        </w:rPr>
        <w:t>executării</w:t>
      </w:r>
      <w:proofErr w:type="spellEnd"/>
      <w:r w:rsidRPr="004C59AC">
        <w:rPr>
          <w:color w:val="000000" w:themeColor="text1"/>
        </w:rPr>
        <w:t xml:space="preserve"> </w:t>
      </w:r>
      <w:proofErr w:type="spellStart"/>
      <w:r w:rsidRPr="004C59AC">
        <w:rPr>
          <w:color w:val="000000" w:themeColor="text1"/>
        </w:rPr>
        <w:t>construcțiilor</w:t>
      </w:r>
      <w:proofErr w:type="spellEnd"/>
      <w:r w:rsidRPr="004C59AC">
        <w:rPr>
          <w:color w:val="000000" w:themeColor="text1"/>
        </w:rPr>
        <w:t xml:space="preserve"> </w:t>
      </w:r>
      <w:proofErr w:type="spellStart"/>
      <w:r w:rsidRPr="004C59AC">
        <w:rPr>
          <w:color w:val="000000" w:themeColor="text1"/>
        </w:rPr>
        <w:t>și</w:t>
      </w:r>
      <w:proofErr w:type="spellEnd"/>
      <w:r w:rsidRPr="004C59AC">
        <w:rPr>
          <w:color w:val="000000" w:themeColor="text1"/>
        </w:rPr>
        <w:t xml:space="preserve"> </w:t>
      </w:r>
      <w:proofErr w:type="gramStart"/>
      <w:r w:rsidRPr="004C59AC">
        <w:rPr>
          <w:color w:val="000000" w:themeColor="text1"/>
        </w:rPr>
        <w:t>a</w:t>
      </w:r>
      <w:proofErr w:type="gramEnd"/>
      <w:r w:rsidRPr="004C59AC">
        <w:rPr>
          <w:color w:val="000000" w:themeColor="text1"/>
        </w:rPr>
        <w:t xml:space="preserve"> </w:t>
      </w:r>
      <w:proofErr w:type="spellStart"/>
      <w:r w:rsidRPr="004C59AC">
        <w:rPr>
          <w:color w:val="000000" w:themeColor="text1"/>
        </w:rPr>
        <w:t>amenajărilor</w:t>
      </w:r>
      <w:proofErr w:type="spellEnd"/>
      <w:r w:rsidRPr="004C59AC">
        <w:rPr>
          <w:color w:val="000000" w:themeColor="text1"/>
        </w:rPr>
        <w:t xml:space="preserve"> de </w:t>
      </w:r>
      <w:proofErr w:type="spellStart"/>
      <w:r w:rsidRPr="004C59AC">
        <w:rPr>
          <w:color w:val="000000" w:themeColor="text1"/>
        </w:rPr>
        <w:t>orice</w:t>
      </w:r>
      <w:proofErr w:type="spellEnd"/>
      <w:r w:rsidRPr="004C59AC">
        <w:rPr>
          <w:color w:val="000000" w:themeColor="text1"/>
        </w:rPr>
        <w:t xml:space="preserve"> </w:t>
      </w:r>
      <w:proofErr w:type="spellStart"/>
      <w:r w:rsidRPr="004C59AC">
        <w:rPr>
          <w:color w:val="000000" w:themeColor="text1"/>
        </w:rPr>
        <w:t>fel</w:t>
      </w:r>
      <w:proofErr w:type="spellEnd"/>
      <w:r w:rsidRPr="004C59AC">
        <w:rPr>
          <w:color w:val="000000" w:themeColor="text1"/>
        </w:rPr>
        <w:t xml:space="preserve"> </w:t>
      </w:r>
      <w:proofErr w:type="spellStart"/>
      <w:r w:rsidRPr="004C59AC">
        <w:rPr>
          <w:color w:val="000000" w:themeColor="text1"/>
        </w:rPr>
        <w:t>este</w:t>
      </w:r>
      <w:proofErr w:type="spellEnd"/>
      <w:r w:rsidRPr="004C59AC">
        <w:rPr>
          <w:color w:val="000000" w:themeColor="text1"/>
        </w:rPr>
        <w:t xml:space="preserve"> </w:t>
      </w:r>
      <w:proofErr w:type="spellStart"/>
      <w:r w:rsidRPr="004C59AC">
        <w:rPr>
          <w:color w:val="000000" w:themeColor="text1"/>
        </w:rPr>
        <w:t>permisă</w:t>
      </w:r>
      <w:proofErr w:type="spellEnd"/>
      <w:r w:rsidRPr="004C59AC">
        <w:rPr>
          <w:color w:val="000000" w:themeColor="text1"/>
        </w:rPr>
        <w:t xml:space="preserve"> </w:t>
      </w:r>
      <w:proofErr w:type="spellStart"/>
      <w:r w:rsidRPr="004C59AC">
        <w:rPr>
          <w:color w:val="000000" w:themeColor="text1"/>
        </w:rPr>
        <w:t>numai</w:t>
      </w:r>
      <w:proofErr w:type="spellEnd"/>
      <w:r w:rsidRPr="004C59AC">
        <w:rPr>
          <w:color w:val="000000" w:themeColor="text1"/>
        </w:rPr>
        <w:t xml:space="preserve"> </w:t>
      </w:r>
      <w:proofErr w:type="spellStart"/>
      <w:r w:rsidRPr="004C59AC">
        <w:rPr>
          <w:color w:val="000000" w:themeColor="text1"/>
        </w:rPr>
        <w:t>dacă</w:t>
      </w:r>
      <w:proofErr w:type="spellEnd"/>
      <w:r w:rsidRPr="004C59AC">
        <w:rPr>
          <w:color w:val="000000" w:themeColor="text1"/>
        </w:rPr>
        <w:t xml:space="preserve"> se </w:t>
      </w:r>
      <w:proofErr w:type="spellStart"/>
      <w:r w:rsidRPr="004C59AC">
        <w:rPr>
          <w:color w:val="000000" w:themeColor="text1"/>
        </w:rPr>
        <w:t>asigură</w:t>
      </w:r>
      <w:proofErr w:type="spellEnd"/>
      <w:r w:rsidRPr="004C59AC">
        <w:rPr>
          <w:color w:val="000000" w:themeColor="text1"/>
        </w:rPr>
        <w:t xml:space="preserve"> </w:t>
      </w:r>
      <w:proofErr w:type="spellStart"/>
      <w:r w:rsidR="00DD1384" w:rsidRPr="004C59AC">
        <w:rPr>
          <w:color w:val="000000" w:themeColor="text1"/>
        </w:rPr>
        <w:t>accesuri</w:t>
      </w:r>
      <w:proofErr w:type="spellEnd"/>
      <w:r w:rsidRPr="004C59AC">
        <w:rPr>
          <w:color w:val="000000" w:themeColor="text1"/>
        </w:rPr>
        <w:t xml:space="preserve"> </w:t>
      </w:r>
      <w:proofErr w:type="spellStart"/>
      <w:r w:rsidRPr="004C59AC">
        <w:rPr>
          <w:color w:val="000000" w:themeColor="text1"/>
        </w:rPr>
        <w:t>pietonale</w:t>
      </w:r>
      <w:proofErr w:type="spellEnd"/>
      <w:r w:rsidRPr="004C59AC">
        <w:rPr>
          <w:color w:val="000000" w:themeColor="text1"/>
        </w:rPr>
        <w:t xml:space="preserve">, </w:t>
      </w:r>
      <w:proofErr w:type="spellStart"/>
      <w:r w:rsidRPr="004C59AC">
        <w:rPr>
          <w:color w:val="000000" w:themeColor="text1"/>
        </w:rPr>
        <w:t>potrivit</w:t>
      </w:r>
      <w:proofErr w:type="spellEnd"/>
      <w:r w:rsidRPr="004C59AC">
        <w:rPr>
          <w:color w:val="000000" w:themeColor="text1"/>
        </w:rPr>
        <w:t xml:space="preserve"> </w:t>
      </w:r>
      <w:proofErr w:type="spellStart"/>
      <w:r w:rsidRPr="004C59AC">
        <w:rPr>
          <w:color w:val="000000" w:themeColor="text1"/>
        </w:rPr>
        <w:t>importanței</w:t>
      </w:r>
      <w:proofErr w:type="spellEnd"/>
      <w:r w:rsidRPr="004C59AC">
        <w:rPr>
          <w:color w:val="000000" w:themeColor="text1"/>
        </w:rPr>
        <w:t xml:space="preserve"> </w:t>
      </w:r>
      <w:proofErr w:type="spellStart"/>
      <w:r w:rsidRPr="004C59AC">
        <w:rPr>
          <w:color w:val="000000" w:themeColor="text1"/>
        </w:rPr>
        <w:t>și</w:t>
      </w:r>
      <w:proofErr w:type="spellEnd"/>
      <w:r w:rsidRPr="004C59AC">
        <w:rPr>
          <w:color w:val="000000" w:themeColor="text1"/>
        </w:rPr>
        <w:t xml:space="preserve"> </w:t>
      </w:r>
      <w:proofErr w:type="spellStart"/>
      <w:r w:rsidRPr="004C59AC">
        <w:rPr>
          <w:color w:val="000000" w:themeColor="text1"/>
        </w:rPr>
        <w:t>destinației</w:t>
      </w:r>
      <w:proofErr w:type="spellEnd"/>
      <w:r w:rsidRPr="004C59AC">
        <w:rPr>
          <w:color w:val="000000" w:themeColor="text1"/>
        </w:rPr>
        <w:t xml:space="preserve"> </w:t>
      </w:r>
      <w:proofErr w:type="spellStart"/>
      <w:r w:rsidRPr="004C59AC">
        <w:rPr>
          <w:color w:val="000000" w:themeColor="text1"/>
        </w:rPr>
        <w:t>construcției</w:t>
      </w:r>
      <w:proofErr w:type="spellEnd"/>
      <w:r w:rsidRPr="004C59AC">
        <w:rPr>
          <w:color w:val="000000" w:themeColor="text1"/>
        </w:rPr>
        <w:t xml:space="preserve">. </w:t>
      </w:r>
      <w:proofErr w:type="spellStart"/>
      <w:r w:rsidR="00DD1384" w:rsidRPr="004C59AC">
        <w:rPr>
          <w:color w:val="000000" w:themeColor="text1"/>
        </w:rPr>
        <w:t>Accesuri</w:t>
      </w:r>
      <w:r w:rsidRPr="004C59AC">
        <w:rPr>
          <w:color w:val="000000" w:themeColor="text1"/>
        </w:rPr>
        <w:t>le</w:t>
      </w:r>
      <w:proofErr w:type="spellEnd"/>
      <w:r w:rsidRPr="004C59AC">
        <w:rPr>
          <w:color w:val="000000" w:themeColor="text1"/>
        </w:rPr>
        <w:t xml:space="preserve"> </w:t>
      </w:r>
      <w:proofErr w:type="spellStart"/>
      <w:r w:rsidRPr="004C59AC">
        <w:rPr>
          <w:color w:val="000000" w:themeColor="text1"/>
        </w:rPr>
        <w:t>pietonale</w:t>
      </w:r>
      <w:proofErr w:type="spellEnd"/>
      <w:r w:rsidRPr="004C59AC">
        <w:rPr>
          <w:color w:val="000000" w:themeColor="text1"/>
        </w:rPr>
        <w:t xml:space="preserve"> </w:t>
      </w:r>
      <w:proofErr w:type="spellStart"/>
      <w:r w:rsidRPr="004C59AC">
        <w:rPr>
          <w:color w:val="000000" w:themeColor="text1"/>
        </w:rPr>
        <w:t>vor</w:t>
      </w:r>
      <w:proofErr w:type="spellEnd"/>
      <w:r w:rsidRPr="004C59AC">
        <w:rPr>
          <w:color w:val="000000" w:themeColor="text1"/>
        </w:rPr>
        <w:t xml:space="preserve"> fi </w:t>
      </w:r>
      <w:proofErr w:type="spellStart"/>
      <w:r w:rsidRPr="004C59AC">
        <w:rPr>
          <w:color w:val="000000" w:themeColor="text1"/>
        </w:rPr>
        <w:t>conformate</w:t>
      </w:r>
      <w:proofErr w:type="spellEnd"/>
      <w:r w:rsidRPr="004C59AC">
        <w:rPr>
          <w:color w:val="000000" w:themeColor="text1"/>
        </w:rPr>
        <w:t xml:space="preserve"> </w:t>
      </w:r>
      <w:proofErr w:type="spellStart"/>
      <w:r w:rsidRPr="004C59AC">
        <w:rPr>
          <w:color w:val="000000" w:themeColor="text1"/>
        </w:rPr>
        <w:t>astfel</w:t>
      </w:r>
      <w:proofErr w:type="spellEnd"/>
      <w:r w:rsidRPr="004C59AC">
        <w:rPr>
          <w:color w:val="000000" w:themeColor="text1"/>
        </w:rPr>
        <w:t xml:space="preserve"> </w:t>
      </w:r>
      <w:proofErr w:type="spellStart"/>
      <w:r w:rsidRPr="004C59AC">
        <w:rPr>
          <w:color w:val="000000" w:themeColor="text1"/>
        </w:rPr>
        <w:t>încât</w:t>
      </w:r>
      <w:proofErr w:type="spellEnd"/>
      <w:r w:rsidRPr="004C59AC">
        <w:rPr>
          <w:color w:val="000000" w:themeColor="text1"/>
        </w:rPr>
        <w:t xml:space="preserve"> </w:t>
      </w:r>
      <w:proofErr w:type="spellStart"/>
      <w:r w:rsidRPr="004C59AC">
        <w:rPr>
          <w:color w:val="000000" w:themeColor="text1"/>
        </w:rPr>
        <w:t>să</w:t>
      </w:r>
      <w:proofErr w:type="spellEnd"/>
      <w:r w:rsidRPr="004C59AC">
        <w:rPr>
          <w:color w:val="000000" w:themeColor="text1"/>
        </w:rPr>
        <w:t xml:space="preserve"> </w:t>
      </w:r>
      <w:proofErr w:type="spellStart"/>
      <w:r w:rsidRPr="004C59AC">
        <w:rPr>
          <w:color w:val="000000" w:themeColor="text1"/>
        </w:rPr>
        <w:t>permită</w:t>
      </w:r>
      <w:proofErr w:type="spellEnd"/>
      <w:r w:rsidRPr="004C59AC">
        <w:rPr>
          <w:color w:val="000000" w:themeColor="text1"/>
        </w:rPr>
        <w:t xml:space="preserve"> </w:t>
      </w:r>
      <w:proofErr w:type="spellStart"/>
      <w:r w:rsidRPr="004C59AC">
        <w:rPr>
          <w:color w:val="000000" w:themeColor="text1"/>
        </w:rPr>
        <w:t>circulația</w:t>
      </w:r>
      <w:proofErr w:type="spellEnd"/>
      <w:r w:rsidRPr="004C59AC">
        <w:rPr>
          <w:color w:val="000000" w:themeColor="text1"/>
        </w:rPr>
        <w:t xml:space="preserve"> </w:t>
      </w:r>
      <w:proofErr w:type="spellStart"/>
      <w:r w:rsidRPr="004C59AC">
        <w:rPr>
          <w:color w:val="000000" w:themeColor="text1"/>
        </w:rPr>
        <w:t>persoanelor</w:t>
      </w:r>
      <w:proofErr w:type="spellEnd"/>
      <w:r w:rsidRPr="004C59AC">
        <w:rPr>
          <w:color w:val="000000" w:themeColor="text1"/>
        </w:rPr>
        <w:t xml:space="preserve"> cu handicap </w:t>
      </w:r>
      <w:proofErr w:type="spellStart"/>
      <w:r w:rsidRPr="004C59AC">
        <w:rPr>
          <w:color w:val="000000" w:themeColor="text1"/>
        </w:rPr>
        <w:t>și</w:t>
      </w:r>
      <w:proofErr w:type="spellEnd"/>
      <w:r w:rsidRPr="004C59AC">
        <w:rPr>
          <w:color w:val="000000" w:themeColor="text1"/>
        </w:rPr>
        <w:t xml:space="preserve"> care </w:t>
      </w:r>
      <w:proofErr w:type="spellStart"/>
      <w:r w:rsidRPr="004C59AC">
        <w:rPr>
          <w:color w:val="000000" w:themeColor="text1"/>
        </w:rPr>
        <w:t>folosesc</w:t>
      </w:r>
      <w:proofErr w:type="spellEnd"/>
      <w:r w:rsidRPr="004C59AC">
        <w:rPr>
          <w:color w:val="000000" w:themeColor="text1"/>
        </w:rPr>
        <w:t xml:space="preserve"> </w:t>
      </w:r>
      <w:proofErr w:type="spellStart"/>
      <w:r w:rsidRPr="004C59AC">
        <w:rPr>
          <w:color w:val="000000" w:themeColor="text1"/>
        </w:rPr>
        <w:t>mijloace</w:t>
      </w:r>
      <w:proofErr w:type="spellEnd"/>
      <w:r w:rsidRPr="004C59AC">
        <w:rPr>
          <w:color w:val="000000" w:themeColor="text1"/>
        </w:rPr>
        <w:t xml:space="preserve"> </w:t>
      </w:r>
      <w:proofErr w:type="spellStart"/>
      <w:r w:rsidRPr="004C59AC">
        <w:rPr>
          <w:color w:val="000000" w:themeColor="text1"/>
        </w:rPr>
        <w:t>specifice</w:t>
      </w:r>
      <w:proofErr w:type="spellEnd"/>
      <w:r w:rsidRPr="004C59AC">
        <w:rPr>
          <w:color w:val="000000" w:themeColor="text1"/>
        </w:rPr>
        <w:t xml:space="preserve"> de </w:t>
      </w:r>
      <w:proofErr w:type="spellStart"/>
      <w:r w:rsidRPr="004C59AC">
        <w:rPr>
          <w:color w:val="000000" w:themeColor="text1"/>
        </w:rPr>
        <w:t>deplasare</w:t>
      </w:r>
      <w:proofErr w:type="spellEnd"/>
      <w:r w:rsidRPr="004C59AC">
        <w:rPr>
          <w:color w:val="000000" w:themeColor="text1"/>
        </w:rPr>
        <w:t>.</w:t>
      </w:r>
    </w:p>
    <w:p w14:paraId="04A2F5EE" w14:textId="77777777" w:rsidR="00EE18EE" w:rsidRPr="004C59AC" w:rsidRDefault="008573FF" w:rsidP="00353DF1">
      <w:pPr>
        <w:rPr>
          <w:color w:val="000000" w:themeColor="text1"/>
        </w:rPr>
      </w:pPr>
      <w:r w:rsidRPr="004C59AC">
        <w:rPr>
          <w:color w:val="000000" w:themeColor="text1"/>
        </w:rPr>
        <w:t xml:space="preserve">Se </w:t>
      </w:r>
      <w:proofErr w:type="spellStart"/>
      <w:r w:rsidRPr="004C59AC">
        <w:rPr>
          <w:color w:val="000000" w:themeColor="text1"/>
        </w:rPr>
        <w:t>vor</w:t>
      </w:r>
      <w:proofErr w:type="spellEnd"/>
      <w:r w:rsidRPr="004C59AC">
        <w:rPr>
          <w:color w:val="000000" w:themeColor="text1"/>
        </w:rPr>
        <w:t xml:space="preserve"> </w:t>
      </w:r>
      <w:proofErr w:type="spellStart"/>
      <w:r w:rsidRPr="004C59AC">
        <w:rPr>
          <w:color w:val="000000" w:themeColor="text1"/>
        </w:rPr>
        <w:t>asigura</w:t>
      </w:r>
      <w:proofErr w:type="spellEnd"/>
      <w:r w:rsidRPr="004C59AC">
        <w:rPr>
          <w:color w:val="000000" w:themeColor="text1"/>
        </w:rPr>
        <w:t xml:space="preserve"> </w:t>
      </w:r>
      <w:proofErr w:type="spellStart"/>
      <w:r w:rsidRPr="004C59AC">
        <w:rPr>
          <w:color w:val="000000" w:themeColor="text1"/>
        </w:rPr>
        <w:t>prin</w:t>
      </w:r>
      <w:proofErr w:type="spellEnd"/>
      <w:r w:rsidRPr="004C59AC">
        <w:rPr>
          <w:color w:val="000000" w:themeColor="text1"/>
        </w:rPr>
        <w:t xml:space="preserve"> </w:t>
      </w:r>
      <w:proofErr w:type="spellStart"/>
      <w:r w:rsidRPr="004C59AC">
        <w:rPr>
          <w:color w:val="000000" w:themeColor="text1"/>
        </w:rPr>
        <w:t>proiect</w:t>
      </w:r>
      <w:proofErr w:type="spellEnd"/>
      <w:r w:rsidRPr="004C59AC">
        <w:rPr>
          <w:color w:val="000000" w:themeColor="text1"/>
        </w:rPr>
        <w:t xml:space="preserve"> </w:t>
      </w:r>
      <w:proofErr w:type="spellStart"/>
      <w:r w:rsidRPr="004C59AC">
        <w:rPr>
          <w:color w:val="000000" w:themeColor="text1"/>
        </w:rPr>
        <w:t>locuri</w:t>
      </w:r>
      <w:proofErr w:type="spellEnd"/>
      <w:r w:rsidRPr="004C59AC">
        <w:rPr>
          <w:color w:val="000000" w:themeColor="text1"/>
        </w:rPr>
        <w:t xml:space="preserve"> de </w:t>
      </w:r>
      <w:proofErr w:type="spellStart"/>
      <w:r w:rsidRPr="004C59AC">
        <w:rPr>
          <w:color w:val="000000" w:themeColor="text1"/>
        </w:rPr>
        <w:t>parcare</w:t>
      </w:r>
      <w:proofErr w:type="spellEnd"/>
      <w:r w:rsidRPr="004C59AC">
        <w:rPr>
          <w:color w:val="000000" w:themeColor="text1"/>
        </w:rPr>
        <w:t xml:space="preserve"> la sol, </w:t>
      </w:r>
      <w:proofErr w:type="spellStart"/>
      <w:r w:rsidRPr="004C59AC">
        <w:rPr>
          <w:color w:val="000000" w:themeColor="text1"/>
        </w:rPr>
        <w:t>respectând</w:t>
      </w:r>
      <w:proofErr w:type="spellEnd"/>
      <w:r w:rsidRPr="004C59AC">
        <w:rPr>
          <w:color w:val="000000" w:themeColor="text1"/>
        </w:rPr>
        <w:t xml:space="preserve"> </w:t>
      </w:r>
      <w:proofErr w:type="spellStart"/>
      <w:r w:rsidRPr="004C59AC">
        <w:rPr>
          <w:color w:val="000000" w:themeColor="text1"/>
        </w:rPr>
        <w:t>regulile</w:t>
      </w:r>
      <w:proofErr w:type="spellEnd"/>
      <w:r w:rsidRPr="004C59AC">
        <w:rPr>
          <w:color w:val="000000" w:themeColor="text1"/>
        </w:rPr>
        <w:t xml:space="preserve"> din HGR525 / 1996. </w:t>
      </w:r>
      <w:proofErr w:type="spellStart"/>
      <w:r w:rsidRPr="004C59AC">
        <w:rPr>
          <w:color w:val="000000" w:themeColor="text1"/>
        </w:rPr>
        <w:t>Număr</w:t>
      </w:r>
      <w:proofErr w:type="spellEnd"/>
      <w:r w:rsidRPr="004C59AC">
        <w:rPr>
          <w:color w:val="000000" w:themeColor="text1"/>
        </w:rPr>
        <w:t xml:space="preserve"> minim </w:t>
      </w:r>
      <w:proofErr w:type="spellStart"/>
      <w:r w:rsidRPr="004C59AC">
        <w:rPr>
          <w:color w:val="000000" w:themeColor="text1"/>
        </w:rPr>
        <w:t>locuri</w:t>
      </w:r>
      <w:proofErr w:type="spellEnd"/>
      <w:r w:rsidRPr="004C59AC">
        <w:rPr>
          <w:color w:val="000000" w:themeColor="text1"/>
        </w:rPr>
        <w:t xml:space="preserve"> de </w:t>
      </w:r>
      <w:proofErr w:type="spellStart"/>
      <w:r w:rsidRPr="004C59AC">
        <w:rPr>
          <w:color w:val="000000" w:themeColor="text1"/>
        </w:rPr>
        <w:t>parcare</w:t>
      </w:r>
      <w:proofErr w:type="spellEnd"/>
      <w:r w:rsidRPr="004C59AC">
        <w:rPr>
          <w:color w:val="000000" w:themeColor="text1"/>
        </w:rPr>
        <w:t xml:space="preserve"> </w:t>
      </w:r>
      <w:proofErr w:type="spellStart"/>
      <w:r w:rsidRPr="004C59AC">
        <w:rPr>
          <w:color w:val="000000" w:themeColor="text1"/>
        </w:rPr>
        <w:t>pentru</w:t>
      </w:r>
      <w:proofErr w:type="spellEnd"/>
      <w:r w:rsidRPr="004C59AC">
        <w:rPr>
          <w:color w:val="000000" w:themeColor="text1"/>
        </w:rPr>
        <w:t xml:space="preserve"> </w:t>
      </w:r>
      <w:proofErr w:type="spellStart"/>
      <w:r w:rsidRPr="004C59AC">
        <w:rPr>
          <w:color w:val="000000" w:themeColor="text1"/>
        </w:rPr>
        <w:t>construcții</w:t>
      </w:r>
      <w:proofErr w:type="spellEnd"/>
      <w:r w:rsidRPr="004C59AC">
        <w:rPr>
          <w:color w:val="000000" w:themeColor="text1"/>
        </w:rPr>
        <w:t xml:space="preserve"> cu </w:t>
      </w:r>
      <w:proofErr w:type="spellStart"/>
      <w:r w:rsidRPr="004C59AC">
        <w:rPr>
          <w:color w:val="000000" w:themeColor="text1"/>
        </w:rPr>
        <w:t>spații</w:t>
      </w:r>
      <w:proofErr w:type="spellEnd"/>
      <w:r w:rsidRPr="004C59AC">
        <w:rPr>
          <w:color w:val="000000" w:themeColor="text1"/>
        </w:rPr>
        <w:t xml:space="preserve"> </w:t>
      </w:r>
      <w:proofErr w:type="spellStart"/>
      <w:r w:rsidRPr="004C59AC">
        <w:rPr>
          <w:color w:val="000000" w:themeColor="text1"/>
        </w:rPr>
        <w:t>comerciale</w:t>
      </w:r>
      <w:proofErr w:type="spellEnd"/>
      <w:r w:rsidRPr="004C59AC">
        <w:rPr>
          <w:color w:val="000000" w:themeColor="text1"/>
        </w:rPr>
        <w:t xml:space="preserve">: un </w:t>
      </w:r>
      <w:proofErr w:type="spellStart"/>
      <w:r w:rsidRPr="004C59AC">
        <w:rPr>
          <w:color w:val="000000" w:themeColor="text1"/>
        </w:rPr>
        <w:t>loc</w:t>
      </w:r>
      <w:proofErr w:type="spellEnd"/>
      <w:r w:rsidRPr="004C59AC">
        <w:rPr>
          <w:color w:val="000000" w:themeColor="text1"/>
        </w:rPr>
        <w:t xml:space="preserve"> de </w:t>
      </w:r>
      <w:proofErr w:type="spellStart"/>
      <w:r w:rsidRPr="004C59AC">
        <w:rPr>
          <w:color w:val="000000" w:themeColor="text1"/>
        </w:rPr>
        <w:t>parcare</w:t>
      </w:r>
      <w:proofErr w:type="spellEnd"/>
      <w:r w:rsidRPr="004C59AC">
        <w:rPr>
          <w:color w:val="000000" w:themeColor="text1"/>
        </w:rPr>
        <w:t xml:space="preserve"> la 50 </w:t>
      </w:r>
      <w:proofErr w:type="spellStart"/>
      <w:r w:rsidRPr="004C59AC">
        <w:rPr>
          <w:color w:val="000000" w:themeColor="text1"/>
        </w:rPr>
        <w:t>mp</w:t>
      </w:r>
      <w:proofErr w:type="spellEnd"/>
      <w:r w:rsidRPr="004C59AC">
        <w:rPr>
          <w:color w:val="000000" w:themeColor="text1"/>
        </w:rPr>
        <w:t xml:space="preserve"> </w:t>
      </w:r>
      <w:proofErr w:type="spellStart"/>
      <w:r w:rsidRPr="004C59AC">
        <w:rPr>
          <w:color w:val="000000" w:themeColor="text1"/>
        </w:rPr>
        <w:t>suprafaţă</w:t>
      </w:r>
      <w:proofErr w:type="spellEnd"/>
      <w:r w:rsidRPr="004C59AC">
        <w:rPr>
          <w:color w:val="000000" w:themeColor="text1"/>
        </w:rPr>
        <w:t xml:space="preserve"> </w:t>
      </w:r>
      <w:proofErr w:type="spellStart"/>
      <w:r w:rsidRPr="004C59AC">
        <w:rPr>
          <w:color w:val="000000" w:themeColor="text1"/>
        </w:rPr>
        <w:t>desfăşurată</w:t>
      </w:r>
      <w:proofErr w:type="spellEnd"/>
      <w:r w:rsidRPr="004C59AC">
        <w:rPr>
          <w:color w:val="000000" w:themeColor="text1"/>
        </w:rPr>
        <w:t xml:space="preserve"> a </w:t>
      </w:r>
      <w:proofErr w:type="spellStart"/>
      <w:r w:rsidRPr="004C59AC">
        <w:rPr>
          <w:color w:val="000000" w:themeColor="text1"/>
        </w:rPr>
        <w:t>construcţiei</w:t>
      </w:r>
      <w:proofErr w:type="spellEnd"/>
      <w:r w:rsidRPr="004C59AC">
        <w:rPr>
          <w:color w:val="000000" w:themeColor="text1"/>
        </w:rPr>
        <w:t xml:space="preserve"> </w:t>
      </w:r>
      <w:proofErr w:type="spellStart"/>
      <w:r w:rsidRPr="004C59AC">
        <w:rPr>
          <w:color w:val="000000" w:themeColor="text1"/>
        </w:rPr>
        <w:t>pentru</w:t>
      </w:r>
      <w:proofErr w:type="spellEnd"/>
      <w:r w:rsidRPr="004C59AC">
        <w:rPr>
          <w:color w:val="000000" w:themeColor="text1"/>
        </w:rPr>
        <w:t xml:space="preserve"> </w:t>
      </w:r>
      <w:proofErr w:type="spellStart"/>
      <w:r w:rsidRPr="004C59AC">
        <w:rPr>
          <w:color w:val="000000" w:themeColor="text1"/>
        </w:rPr>
        <w:t>complexuri</w:t>
      </w:r>
      <w:proofErr w:type="spellEnd"/>
      <w:r w:rsidRPr="004C59AC">
        <w:rPr>
          <w:color w:val="000000" w:themeColor="text1"/>
        </w:rPr>
        <w:t xml:space="preserve"> </w:t>
      </w:r>
      <w:proofErr w:type="spellStart"/>
      <w:r w:rsidRPr="004C59AC">
        <w:rPr>
          <w:color w:val="000000" w:themeColor="text1"/>
        </w:rPr>
        <w:t>comerciale</w:t>
      </w:r>
      <w:proofErr w:type="spellEnd"/>
      <w:r w:rsidRPr="004C59AC">
        <w:rPr>
          <w:color w:val="000000" w:themeColor="text1"/>
        </w:rPr>
        <w:t xml:space="preserve"> de 600 - 2.000 </w:t>
      </w:r>
      <w:proofErr w:type="spellStart"/>
      <w:r w:rsidRPr="004C59AC">
        <w:rPr>
          <w:color w:val="000000" w:themeColor="text1"/>
        </w:rPr>
        <w:t>mp</w:t>
      </w:r>
      <w:proofErr w:type="spellEnd"/>
      <w:r w:rsidRPr="004C59AC">
        <w:rPr>
          <w:color w:val="000000" w:themeColor="text1"/>
        </w:rPr>
        <w:t xml:space="preserve">, </w:t>
      </w:r>
      <w:proofErr w:type="spellStart"/>
      <w:r w:rsidRPr="004C59AC">
        <w:rPr>
          <w:color w:val="000000" w:themeColor="text1"/>
        </w:rPr>
        <w:t>respectiv</w:t>
      </w:r>
      <w:proofErr w:type="spellEnd"/>
      <w:r w:rsidRPr="004C59AC">
        <w:rPr>
          <w:color w:val="000000" w:themeColor="text1"/>
        </w:rPr>
        <w:t xml:space="preserve"> un </w:t>
      </w:r>
      <w:proofErr w:type="spellStart"/>
      <w:r w:rsidRPr="004C59AC">
        <w:rPr>
          <w:color w:val="000000" w:themeColor="text1"/>
        </w:rPr>
        <w:t>loc</w:t>
      </w:r>
      <w:proofErr w:type="spellEnd"/>
      <w:r w:rsidRPr="004C59AC">
        <w:rPr>
          <w:color w:val="000000" w:themeColor="text1"/>
        </w:rPr>
        <w:t xml:space="preserve"> de </w:t>
      </w:r>
      <w:proofErr w:type="spellStart"/>
      <w:r w:rsidRPr="004C59AC">
        <w:rPr>
          <w:color w:val="000000" w:themeColor="text1"/>
        </w:rPr>
        <w:t>parcare</w:t>
      </w:r>
      <w:proofErr w:type="spellEnd"/>
      <w:r w:rsidRPr="004C59AC">
        <w:rPr>
          <w:color w:val="000000" w:themeColor="text1"/>
        </w:rPr>
        <w:t xml:space="preserve"> la 40 </w:t>
      </w:r>
      <w:proofErr w:type="spellStart"/>
      <w:r w:rsidRPr="004C59AC">
        <w:rPr>
          <w:color w:val="000000" w:themeColor="text1"/>
        </w:rPr>
        <w:t>mp</w:t>
      </w:r>
      <w:proofErr w:type="spellEnd"/>
      <w:r w:rsidRPr="004C59AC">
        <w:rPr>
          <w:color w:val="000000" w:themeColor="text1"/>
        </w:rPr>
        <w:t xml:space="preserve"> </w:t>
      </w:r>
      <w:proofErr w:type="spellStart"/>
      <w:r w:rsidRPr="004C59AC">
        <w:rPr>
          <w:color w:val="000000" w:themeColor="text1"/>
        </w:rPr>
        <w:t>suprafaţă</w:t>
      </w:r>
      <w:proofErr w:type="spellEnd"/>
      <w:r w:rsidRPr="004C59AC">
        <w:rPr>
          <w:color w:val="000000" w:themeColor="text1"/>
        </w:rPr>
        <w:t xml:space="preserve"> </w:t>
      </w:r>
      <w:proofErr w:type="spellStart"/>
      <w:r w:rsidRPr="004C59AC">
        <w:rPr>
          <w:color w:val="000000" w:themeColor="text1"/>
        </w:rPr>
        <w:t>desfăşurată</w:t>
      </w:r>
      <w:proofErr w:type="spellEnd"/>
      <w:r w:rsidRPr="004C59AC">
        <w:rPr>
          <w:color w:val="000000" w:themeColor="text1"/>
        </w:rPr>
        <w:t xml:space="preserve"> a </w:t>
      </w:r>
      <w:proofErr w:type="spellStart"/>
      <w:r w:rsidRPr="004C59AC">
        <w:rPr>
          <w:color w:val="000000" w:themeColor="text1"/>
        </w:rPr>
        <w:t>construcţiei</w:t>
      </w:r>
      <w:proofErr w:type="spellEnd"/>
      <w:r w:rsidRPr="004C59AC">
        <w:rPr>
          <w:color w:val="000000" w:themeColor="text1"/>
        </w:rPr>
        <w:t xml:space="preserve"> </w:t>
      </w:r>
      <w:proofErr w:type="spellStart"/>
      <w:r w:rsidRPr="004C59AC">
        <w:rPr>
          <w:color w:val="000000" w:themeColor="text1"/>
        </w:rPr>
        <w:t>pentru</w:t>
      </w:r>
      <w:proofErr w:type="spellEnd"/>
      <w:r w:rsidRPr="004C59AC">
        <w:rPr>
          <w:color w:val="000000" w:themeColor="text1"/>
        </w:rPr>
        <w:t xml:space="preserve"> </w:t>
      </w:r>
      <w:proofErr w:type="spellStart"/>
      <w:r w:rsidRPr="004C59AC">
        <w:rPr>
          <w:color w:val="000000" w:themeColor="text1"/>
        </w:rPr>
        <w:t>complexuri</w:t>
      </w:r>
      <w:proofErr w:type="spellEnd"/>
      <w:r w:rsidRPr="004C59AC">
        <w:rPr>
          <w:color w:val="000000" w:themeColor="text1"/>
        </w:rPr>
        <w:t xml:space="preserve"> </w:t>
      </w:r>
      <w:proofErr w:type="spellStart"/>
      <w:r w:rsidRPr="004C59AC">
        <w:rPr>
          <w:color w:val="000000" w:themeColor="text1"/>
        </w:rPr>
        <w:t>comerciale</w:t>
      </w:r>
      <w:proofErr w:type="spellEnd"/>
      <w:r w:rsidRPr="004C59AC">
        <w:rPr>
          <w:color w:val="000000" w:themeColor="text1"/>
        </w:rPr>
        <w:t xml:space="preserve"> de </w:t>
      </w:r>
      <w:proofErr w:type="spellStart"/>
      <w:r w:rsidRPr="004C59AC">
        <w:rPr>
          <w:color w:val="000000" w:themeColor="text1"/>
        </w:rPr>
        <w:t>peste</w:t>
      </w:r>
      <w:proofErr w:type="spellEnd"/>
      <w:r w:rsidRPr="004C59AC">
        <w:rPr>
          <w:color w:val="000000" w:themeColor="text1"/>
        </w:rPr>
        <w:t xml:space="preserve"> 2.000 </w:t>
      </w:r>
      <w:proofErr w:type="spellStart"/>
      <w:r w:rsidRPr="004C59AC">
        <w:rPr>
          <w:color w:val="000000" w:themeColor="text1"/>
        </w:rPr>
        <w:t>mp</w:t>
      </w:r>
      <w:proofErr w:type="spellEnd"/>
      <w:r w:rsidRPr="004C59AC">
        <w:rPr>
          <w:color w:val="000000" w:themeColor="text1"/>
        </w:rPr>
        <w:t xml:space="preserve">, la care se </w:t>
      </w:r>
      <w:proofErr w:type="spellStart"/>
      <w:r w:rsidRPr="004C59AC">
        <w:rPr>
          <w:color w:val="000000" w:themeColor="text1"/>
        </w:rPr>
        <w:t>adaugă</w:t>
      </w:r>
      <w:proofErr w:type="spellEnd"/>
      <w:r w:rsidRPr="004C59AC">
        <w:rPr>
          <w:color w:val="000000" w:themeColor="text1"/>
        </w:rPr>
        <w:t xml:space="preserve"> </w:t>
      </w:r>
      <w:proofErr w:type="spellStart"/>
      <w:r w:rsidRPr="004C59AC">
        <w:rPr>
          <w:color w:val="000000" w:themeColor="text1"/>
        </w:rPr>
        <w:t>locuri</w:t>
      </w:r>
      <w:proofErr w:type="spellEnd"/>
      <w:r w:rsidRPr="004C59AC">
        <w:rPr>
          <w:color w:val="000000" w:themeColor="text1"/>
        </w:rPr>
        <w:t xml:space="preserve"> de </w:t>
      </w:r>
      <w:proofErr w:type="spellStart"/>
      <w:r w:rsidRPr="004C59AC">
        <w:rPr>
          <w:color w:val="000000" w:themeColor="text1"/>
        </w:rPr>
        <w:t>parcare</w:t>
      </w:r>
      <w:proofErr w:type="spellEnd"/>
      <w:r w:rsidRPr="004C59AC">
        <w:rPr>
          <w:color w:val="000000" w:themeColor="text1"/>
        </w:rPr>
        <w:t xml:space="preserve"> </w:t>
      </w:r>
      <w:proofErr w:type="spellStart"/>
      <w:r w:rsidRPr="004C59AC">
        <w:rPr>
          <w:color w:val="000000" w:themeColor="text1"/>
        </w:rPr>
        <w:t>pentru</w:t>
      </w:r>
      <w:proofErr w:type="spellEnd"/>
      <w:r w:rsidRPr="004C59AC">
        <w:rPr>
          <w:color w:val="000000" w:themeColor="text1"/>
        </w:rPr>
        <w:t xml:space="preserve"> personal </w:t>
      </w:r>
      <w:proofErr w:type="spellStart"/>
      <w:r w:rsidRPr="004C59AC">
        <w:rPr>
          <w:color w:val="000000" w:themeColor="text1"/>
        </w:rPr>
        <w:t>și</w:t>
      </w:r>
      <w:proofErr w:type="spellEnd"/>
      <w:r w:rsidRPr="004C59AC">
        <w:rPr>
          <w:color w:val="000000" w:themeColor="text1"/>
        </w:rPr>
        <w:t xml:space="preserve"> zone de </w:t>
      </w:r>
      <w:proofErr w:type="spellStart"/>
      <w:r w:rsidRPr="004C59AC">
        <w:rPr>
          <w:color w:val="000000" w:themeColor="text1"/>
        </w:rPr>
        <w:t>staționare</w:t>
      </w:r>
      <w:proofErr w:type="spellEnd"/>
      <w:r w:rsidRPr="004C59AC">
        <w:rPr>
          <w:color w:val="000000" w:themeColor="text1"/>
        </w:rPr>
        <w:t xml:space="preserve"> </w:t>
      </w:r>
      <w:proofErr w:type="spellStart"/>
      <w:r w:rsidRPr="004C59AC">
        <w:rPr>
          <w:color w:val="000000" w:themeColor="text1"/>
        </w:rPr>
        <w:t>pentru</w:t>
      </w:r>
      <w:proofErr w:type="spellEnd"/>
      <w:r w:rsidRPr="004C59AC">
        <w:rPr>
          <w:color w:val="000000" w:themeColor="text1"/>
        </w:rPr>
        <w:t xml:space="preserve"> </w:t>
      </w:r>
      <w:proofErr w:type="spellStart"/>
      <w:r w:rsidRPr="004C59AC">
        <w:rPr>
          <w:color w:val="000000" w:themeColor="text1"/>
        </w:rPr>
        <w:t>aprovizionare</w:t>
      </w:r>
      <w:proofErr w:type="spellEnd"/>
      <w:r w:rsidRPr="004C59AC">
        <w:rPr>
          <w:color w:val="000000" w:themeColor="text1"/>
        </w:rPr>
        <w:t>.</w:t>
      </w:r>
    </w:p>
    <w:p w14:paraId="7AC153D8" w14:textId="076E3B95" w:rsidR="00B94695" w:rsidRPr="004C59AC" w:rsidRDefault="00CC4697" w:rsidP="00B94695">
      <w:pPr>
        <w:rPr>
          <w:color w:val="000000" w:themeColor="text1"/>
          <w:shd w:val="clear" w:color="auto" w:fill="FFFFFF"/>
        </w:rPr>
      </w:pPr>
      <w:proofErr w:type="spellStart"/>
      <w:r w:rsidRPr="004C59AC">
        <w:rPr>
          <w:color w:val="000000" w:themeColor="text1"/>
        </w:rPr>
        <w:t>În</w:t>
      </w:r>
      <w:proofErr w:type="spellEnd"/>
      <w:r w:rsidRPr="004C59AC">
        <w:rPr>
          <w:color w:val="000000" w:themeColor="text1"/>
        </w:rPr>
        <w:t xml:space="preserve"> </w:t>
      </w:r>
      <w:proofErr w:type="spellStart"/>
      <w:r w:rsidRPr="004C59AC">
        <w:rPr>
          <w:color w:val="000000" w:themeColor="text1"/>
        </w:rPr>
        <w:t>conformitate</w:t>
      </w:r>
      <w:proofErr w:type="spellEnd"/>
      <w:r w:rsidRPr="004C59AC">
        <w:rPr>
          <w:color w:val="000000" w:themeColor="text1"/>
        </w:rPr>
        <w:t xml:space="preserve"> cu </w:t>
      </w:r>
      <w:proofErr w:type="spellStart"/>
      <w:r w:rsidRPr="004C59AC">
        <w:rPr>
          <w:color w:val="000000" w:themeColor="text1"/>
        </w:rPr>
        <w:t>prevederile</w:t>
      </w:r>
      <w:proofErr w:type="spellEnd"/>
      <w:r w:rsidRPr="004C59AC">
        <w:rPr>
          <w:color w:val="000000" w:themeColor="text1"/>
        </w:rPr>
        <w:t xml:space="preserve"> </w:t>
      </w:r>
      <w:proofErr w:type="spellStart"/>
      <w:r w:rsidRPr="004C59AC">
        <w:rPr>
          <w:color w:val="000000" w:themeColor="text1"/>
        </w:rPr>
        <w:t>Legii</w:t>
      </w:r>
      <w:proofErr w:type="spellEnd"/>
      <w:r w:rsidRPr="004C59AC">
        <w:rPr>
          <w:color w:val="000000" w:themeColor="text1"/>
        </w:rPr>
        <w:t xml:space="preserve"> 448 / 2006 </w:t>
      </w:r>
      <w:proofErr w:type="spellStart"/>
      <w:r w:rsidRPr="004C59AC">
        <w:rPr>
          <w:color w:val="000000" w:themeColor="text1"/>
        </w:rPr>
        <w:t>privind</w:t>
      </w:r>
      <w:proofErr w:type="spellEnd"/>
      <w:r w:rsidRPr="004C59AC">
        <w:rPr>
          <w:color w:val="000000" w:themeColor="text1"/>
        </w:rPr>
        <w:t xml:space="preserve"> </w:t>
      </w:r>
      <w:proofErr w:type="spellStart"/>
      <w:r w:rsidRPr="004C59AC">
        <w:rPr>
          <w:color w:val="000000" w:themeColor="text1"/>
        </w:rPr>
        <w:t>protecția</w:t>
      </w:r>
      <w:proofErr w:type="spellEnd"/>
      <w:r w:rsidRPr="004C59AC">
        <w:rPr>
          <w:color w:val="000000" w:themeColor="text1"/>
        </w:rPr>
        <w:t xml:space="preserve"> </w:t>
      </w:r>
      <w:proofErr w:type="spellStart"/>
      <w:r w:rsidRPr="004C59AC">
        <w:rPr>
          <w:color w:val="000000" w:themeColor="text1"/>
        </w:rPr>
        <w:t>și</w:t>
      </w:r>
      <w:proofErr w:type="spellEnd"/>
      <w:r w:rsidRPr="004C59AC">
        <w:rPr>
          <w:color w:val="000000" w:themeColor="text1"/>
        </w:rPr>
        <w:t xml:space="preserve"> </w:t>
      </w:r>
      <w:proofErr w:type="spellStart"/>
      <w:r w:rsidRPr="004C59AC">
        <w:rPr>
          <w:color w:val="000000" w:themeColor="text1"/>
        </w:rPr>
        <w:t>promovarea</w:t>
      </w:r>
      <w:proofErr w:type="spellEnd"/>
      <w:r w:rsidRPr="004C59AC">
        <w:rPr>
          <w:color w:val="000000" w:themeColor="text1"/>
        </w:rPr>
        <w:t xml:space="preserve"> </w:t>
      </w:r>
      <w:proofErr w:type="spellStart"/>
      <w:r w:rsidRPr="004C59AC">
        <w:rPr>
          <w:color w:val="000000" w:themeColor="text1"/>
        </w:rPr>
        <w:t>drepturilor</w:t>
      </w:r>
      <w:proofErr w:type="spellEnd"/>
      <w:r w:rsidRPr="004C59AC">
        <w:rPr>
          <w:color w:val="000000" w:themeColor="text1"/>
        </w:rPr>
        <w:t xml:space="preserve"> </w:t>
      </w:r>
      <w:proofErr w:type="spellStart"/>
      <w:r w:rsidRPr="004C59AC">
        <w:rPr>
          <w:color w:val="000000" w:themeColor="text1"/>
        </w:rPr>
        <w:t>persoanelor</w:t>
      </w:r>
      <w:proofErr w:type="spellEnd"/>
      <w:r w:rsidRPr="004C59AC">
        <w:rPr>
          <w:color w:val="000000" w:themeColor="text1"/>
        </w:rPr>
        <w:t xml:space="preserve"> cu handicap, </w:t>
      </w:r>
      <w:proofErr w:type="spellStart"/>
      <w:r w:rsidRPr="004C59AC">
        <w:rPr>
          <w:color w:val="000000" w:themeColor="text1"/>
        </w:rPr>
        <w:t>î</w:t>
      </w:r>
      <w:r w:rsidRPr="004C59AC">
        <w:rPr>
          <w:color w:val="000000" w:themeColor="text1"/>
          <w:shd w:val="clear" w:color="auto" w:fill="FFFFFF"/>
        </w:rPr>
        <w:t>n</w:t>
      </w:r>
      <w:proofErr w:type="spellEnd"/>
      <w:r w:rsidRPr="004C59AC">
        <w:rPr>
          <w:color w:val="000000" w:themeColor="text1"/>
          <w:shd w:val="clear" w:color="auto" w:fill="FFFFFF"/>
        </w:rPr>
        <w:t xml:space="preserve"> </w:t>
      </w:r>
      <w:proofErr w:type="spellStart"/>
      <w:r w:rsidRPr="004C59AC">
        <w:rPr>
          <w:color w:val="000000" w:themeColor="text1"/>
          <w:shd w:val="clear" w:color="auto" w:fill="FFFFFF"/>
        </w:rPr>
        <w:t>spațiile</w:t>
      </w:r>
      <w:proofErr w:type="spellEnd"/>
      <w:r w:rsidRPr="004C59AC">
        <w:rPr>
          <w:color w:val="000000" w:themeColor="text1"/>
          <w:shd w:val="clear" w:color="auto" w:fill="FFFFFF"/>
        </w:rPr>
        <w:t xml:space="preserve"> de </w:t>
      </w:r>
      <w:proofErr w:type="spellStart"/>
      <w:r w:rsidRPr="004C59AC">
        <w:rPr>
          <w:color w:val="000000" w:themeColor="text1"/>
          <w:shd w:val="clear" w:color="auto" w:fill="FFFFFF"/>
        </w:rPr>
        <w:t>parcare</w:t>
      </w:r>
      <w:proofErr w:type="spellEnd"/>
      <w:r w:rsidRPr="004C59AC">
        <w:rPr>
          <w:color w:val="000000" w:themeColor="text1"/>
          <w:shd w:val="clear" w:color="auto" w:fill="FFFFFF"/>
        </w:rPr>
        <w:t xml:space="preserve"> de pe </w:t>
      </w:r>
      <w:proofErr w:type="spellStart"/>
      <w:r w:rsidRPr="004C59AC">
        <w:rPr>
          <w:color w:val="000000" w:themeColor="text1"/>
          <w:shd w:val="clear" w:color="auto" w:fill="FFFFFF"/>
        </w:rPr>
        <w:t>lângă</w:t>
      </w:r>
      <w:proofErr w:type="spellEnd"/>
      <w:r w:rsidRPr="004C59AC">
        <w:rPr>
          <w:color w:val="000000" w:themeColor="text1"/>
          <w:shd w:val="clear" w:color="auto" w:fill="FFFFFF"/>
        </w:rPr>
        <w:t xml:space="preserve"> </w:t>
      </w:r>
      <w:proofErr w:type="spellStart"/>
      <w:r w:rsidRPr="004C59AC">
        <w:rPr>
          <w:color w:val="000000" w:themeColor="text1"/>
          <w:shd w:val="clear" w:color="auto" w:fill="FFFFFF"/>
        </w:rPr>
        <w:t>clădirile</w:t>
      </w:r>
      <w:proofErr w:type="spellEnd"/>
      <w:r w:rsidRPr="004C59AC">
        <w:rPr>
          <w:color w:val="000000" w:themeColor="text1"/>
          <w:shd w:val="clear" w:color="auto" w:fill="FFFFFF"/>
        </w:rPr>
        <w:t xml:space="preserve"> de </w:t>
      </w:r>
      <w:proofErr w:type="spellStart"/>
      <w:r w:rsidRPr="004C59AC">
        <w:rPr>
          <w:color w:val="000000" w:themeColor="text1"/>
          <w:shd w:val="clear" w:color="auto" w:fill="FFFFFF"/>
        </w:rPr>
        <w:t>utilitate</w:t>
      </w:r>
      <w:proofErr w:type="spellEnd"/>
      <w:r w:rsidRPr="004C59AC">
        <w:rPr>
          <w:color w:val="000000" w:themeColor="text1"/>
          <w:shd w:val="clear" w:color="auto" w:fill="FFFFFF"/>
        </w:rPr>
        <w:t xml:space="preserve"> </w:t>
      </w:r>
      <w:proofErr w:type="spellStart"/>
      <w:r w:rsidRPr="004C59AC">
        <w:rPr>
          <w:color w:val="000000" w:themeColor="text1"/>
          <w:shd w:val="clear" w:color="auto" w:fill="FFFFFF"/>
        </w:rPr>
        <w:t>publică</w:t>
      </w:r>
      <w:proofErr w:type="spellEnd"/>
      <w:r w:rsidRPr="004C59AC">
        <w:rPr>
          <w:color w:val="000000" w:themeColor="text1"/>
          <w:shd w:val="clear" w:color="auto" w:fill="FFFFFF"/>
        </w:rPr>
        <w:t xml:space="preserve">, </w:t>
      </w:r>
      <w:proofErr w:type="spellStart"/>
      <w:r w:rsidRPr="004C59AC">
        <w:rPr>
          <w:color w:val="000000" w:themeColor="text1"/>
          <w:shd w:val="clear" w:color="auto" w:fill="FFFFFF"/>
        </w:rPr>
        <w:t>vor</w:t>
      </w:r>
      <w:proofErr w:type="spellEnd"/>
      <w:r w:rsidRPr="004C59AC">
        <w:rPr>
          <w:color w:val="000000" w:themeColor="text1"/>
          <w:shd w:val="clear" w:color="auto" w:fill="FFFFFF"/>
        </w:rPr>
        <w:t xml:space="preserve"> fi </w:t>
      </w:r>
      <w:proofErr w:type="spellStart"/>
      <w:r w:rsidRPr="004C59AC">
        <w:rPr>
          <w:color w:val="000000" w:themeColor="text1"/>
          <w:shd w:val="clear" w:color="auto" w:fill="FFFFFF"/>
        </w:rPr>
        <w:t>adaptate</w:t>
      </w:r>
      <w:proofErr w:type="spellEnd"/>
      <w:r w:rsidRPr="004C59AC">
        <w:rPr>
          <w:color w:val="000000" w:themeColor="text1"/>
          <w:shd w:val="clear" w:color="auto" w:fill="FFFFFF"/>
        </w:rPr>
        <w:t xml:space="preserve">, </w:t>
      </w:r>
      <w:proofErr w:type="spellStart"/>
      <w:r w:rsidRPr="004C59AC">
        <w:rPr>
          <w:color w:val="000000" w:themeColor="text1"/>
          <w:shd w:val="clear" w:color="auto" w:fill="FFFFFF"/>
        </w:rPr>
        <w:t>rezervate</w:t>
      </w:r>
      <w:proofErr w:type="spellEnd"/>
      <w:r w:rsidRPr="004C59AC">
        <w:rPr>
          <w:color w:val="000000" w:themeColor="text1"/>
          <w:shd w:val="clear" w:color="auto" w:fill="FFFFFF"/>
        </w:rPr>
        <w:t xml:space="preserve"> </w:t>
      </w:r>
      <w:proofErr w:type="spellStart"/>
      <w:r w:rsidRPr="004C59AC">
        <w:rPr>
          <w:color w:val="000000" w:themeColor="text1"/>
          <w:shd w:val="clear" w:color="auto" w:fill="FFFFFF"/>
        </w:rPr>
        <w:t>și</w:t>
      </w:r>
      <w:proofErr w:type="spellEnd"/>
      <w:r w:rsidRPr="004C59AC">
        <w:rPr>
          <w:color w:val="000000" w:themeColor="text1"/>
          <w:shd w:val="clear" w:color="auto" w:fill="FFFFFF"/>
        </w:rPr>
        <w:t xml:space="preserve"> </w:t>
      </w:r>
      <w:proofErr w:type="spellStart"/>
      <w:r w:rsidRPr="004C59AC">
        <w:rPr>
          <w:color w:val="000000" w:themeColor="text1"/>
          <w:shd w:val="clear" w:color="auto" w:fill="FFFFFF"/>
        </w:rPr>
        <w:t>semnalizate</w:t>
      </w:r>
      <w:proofErr w:type="spellEnd"/>
      <w:r w:rsidRPr="004C59AC">
        <w:rPr>
          <w:color w:val="000000" w:themeColor="text1"/>
          <w:shd w:val="clear" w:color="auto" w:fill="FFFFFF"/>
        </w:rPr>
        <w:t xml:space="preserve"> </w:t>
      </w:r>
      <w:proofErr w:type="spellStart"/>
      <w:r w:rsidRPr="004C59AC">
        <w:rPr>
          <w:color w:val="000000" w:themeColor="text1"/>
          <w:shd w:val="clear" w:color="auto" w:fill="FFFFFF"/>
        </w:rPr>
        <w:t>prin</w:t>
      </w:r>
      <w:proofErr w:type="spellEnd"/>
      <w:r w:rsidRPr="004C59AC">
        <w:rPr>
          <w:color w:val="000000" w:themeColor="text1"/>
          <w:shd w:val="clear" w:color="auto" w:fill="FFFFFF"/>
        </w:rPr>
        <w:t xml:space="preserve"> </w:t>
      </w:r>
      <w:proofErr w:type="spellStart"/>
      <w:r w:rsidRPr="004C59AC">
        <w:rPr>
          <w:color w:val="000000" w:themeColor="text1"/>
          <w:shd w:val="clear" w:color="auto" w:fill="FFFFFF"/>
        </w:rPr>
        <w:t>semn</w:t>
      </w:r>
      <w:proofErr w:type="spellEnd"/>
      <w:r w:rsidRPr="004C59AC">
        <w:rPr>
          <w:color w:val="000000" w:themeColor="text1"/>
          <w:shd w:val="clear" w:color="auto" w:fill="FFFFFF"/>
        </w:rPr>
        <w:t xml:space="preserve"> </w:t>
      </w:r>
      <w:proofErr w:type="spellStart"/>
      <w:r w:rsidRPr="004C59AC">
        <w:rPr>
          <w:color w:val="000000" w:themeColor="text1"/>
          <w:shd w:val="clear" w:color="auto" w:fill="FFFFFF"/>
        </w:rPr>
        <w:t>internațional</w:t>
      </w:r>
      <w:proofErr w:type="spellEnd"/>
      <w:r w:rsidRPr="004C59AC">
        <w:rPr>
          <w:color w:val="000000" w:themeColor="text1"/>
          <w:shd w:val="clear" w:color="auto" w:fill="FFFFFF"/>
        </w:rPr>
        <w:t xml:space="preserve"> </w:t>
      </w:r>
      <w:proofErr w:type="spellStart"/>
      <w:r w:rsidRPr="004C59AC">
        <w:rPr>
          <w:color w:val="000000" w:themeColor="text1"/>
          <w:shd w:val="clear" w:color="auto" w:fill="FFFFFF"/>
        </w:rPr>
        <w:t>cel</w:t>
      </w:r>
      <w:proofErr w:type="spellEnd"/>
      <w:r w:rsidRPr="004C59AC">
        <w:rPr>
          <w:color w:val="000000" w:themeColor="text1"/>
          <w:shd w:val="clear" w:color="auto" w:fill="FFFFFF"/>
        </w:rPr>
        <w:t xml:space="preserve"> </w:t>
      </w:r>
      <w:proofErr w:type="spellStart"/>
      <w:r w:rsidRPr="004C59AC">
        <w:rPr>
          <w:color w:val="000000" w:themeColor="text1"/>
          <w:shd w:val="clear" w:color="auto" w:fill="FFFFFF"/>
        </w:rPr>
        <w:t>puțin</w:t>
      </w:r>
      <w:proofErr w:type="spellEnd"/>
      <w:r w:rsidRPr="004C59AC">
        <w:rPr>
          <w:color w:val="000000" w:themeColor="text1"/>
          <w:shd w:val="clear" w:color="auto" w:fill="FFFFFF"/>
        </w:rPr>
        <w:t xml:space="preserve"> 4% din </w:t>
      </w:r>
      <w:proofErr w:type="spellStart"/>
      <w:r w:rsidRPr="004C59AC">
        <w:rPr>
          <w:color w:val="000000" w:themeColor="text1"/>
          <w:shd w:val="clear" w:color="auto" w:fill="FFFFFF"/>
        </w:rPr>
        <w:t>numărul</w:t>
      </w:r>
      <w:proofErr w:type="spellEnd"/>
      <w:r w:rsidRPr="004C59AC">
        <w:rPr>
          <w:color w:val="000000" w:themeColor="text1"/>
          <w:shd w:val="clear" w:color="auto" w:fill="FFFFFF"/>
        </w:rPr>
        <w:t xml:space="preserve"> total al </w:t>
      </w:r>
      <w:proofErr w:type="spellStart"/>
      <w:r w:rsidRPr="004C59AC">
        <w:rPr>
          <w:color w:val="000000" w:themeColor="text1"/>
          <w:shd w:val="clear" w:color="auto" w:fill="FFFFFF"/>
        </w:rPr>
        <w:t>locurilor</w:t>
      </w:r>
      <w:proofErr w:type="spellEnd"/>
      <w:r w:rsidRPr="004C59AC">
        <w:rPr>
          <w:color w:val="000000" w:themeColor="text1"/>
          <w:shd w:val="clear" w:color="auto" w:fill="FFFFFF"/>
        </w:rPr>
        <w:t xml:space="preserve"> de </w:t>
      </w:r>
      <w:proofErr w:type="spellStart"/>
      <w:r w:rsidRPr="004C59AC">
        <w:rPr>
          <w:color w:val="000000" w:themeColor="text1"/>
          <w:shd w:val="clear" w:color="auto" w:fill="FFFFFF"/>
        </w:rPr>
        <w:t>parcare</w:t>
      </w:r>
      <w:proofErr w:type="spellEnd"/>
      <w:r w:rsidRPr="004C59AC">
        <w:rPr>
          <w:color w:val="000000" w:themeColor="text1"/>
          <w:shd w:val="clear" w:color="auto" w:fill="FFFFFF"/>
        </w:rPr>
        <w:t xml:space="preserve">, </w:t>
      </w:r>
      <w:proofErr w:type="spellStart"/>
      <w:r w:rsidRPr="004C59AC">
        <w:rPr>
          <w:color w:val="000000" w:themeColor="text1"/>
          <w:shd w:val="clear" w:color="auto" w:fill="FFFFFF"/>
        </w:rPr>
        <w:t>dar</w:t>
      </w:r>
      <w:proofErr w:type="spellEnd"/>
      <w:r w:rsidRPr="004C59AC">
        <w:rPr>
          <w:color w:val="000000" w:themeColor="text1"/>
          <w:shd w:val="clear" w:color="auto" w:fill="FFFFFF"/>
        </w:rPr>
        <w:t xml:space="preserve"> nu </w:t>
      </w:r>
      <w:proofErr w:type="spellStart"/>
      <w:r w:rsidRPr="004C59AC">
        <w:rPr>
          <w:color w:val="000000" w:themeColor="text1"/>
          <w:shd w:val="clear" w:color="auto" w:fill="FFFFFF"/>
        </w:rPr>
        <w:t>mai</w:t>
      </w:r>
      <w:proofErr w:type="spellEnd"/>
      <w:r w:rsidRPr="004C59AC">
        <w:rPr>
          <w:color w:val="000000" w:themeColor="text1"/>
          <w:shd w:val="clear" w:color="auto" w:fill="FFFFFF"/>
        </w:rPr>
        <w:t xml:space="preserve"> </w:t>
      </w:r>
      <w:proofErr w:type="spellStart"/>
      <w:r w:rsidRPr="004C59AC">
        <w:rPr>
          <w:color w:val="000000" w:themeColor="text1"/>
          <w:shd w:val="clear" w:color="auto" w:fill="FFFFFF"/>
        </w:rPr>
        <w:t>puțin</w:t>
      </w:r>
      <w:proofErr w:type="spellEnd"/>
      <w:r w:rsidRPr="004C59AC">
        <w:rPr>
          <w:color w:val="000000" w:themeColor="text1"/>
          <w:shd w:val="clear" w:color="auto" w:fill="FFFFFF"/>
        </w:rPr>
        <w:t xml:space="preserve"> de </w:t>
      </w:r>
      <w:proofErr w:type="spellStart"/>
      <w:r w:rsidRPr="004C59AC">
        <w:rPr>
          <w:color w:val="000000" w:themeColor="text1"/>
          <w:shd w:val="clear" w:color="auto" w:fill="FFFFFF"/>
        </w:rPr>
        <w:t>două</w:t>
      </w:r>
      <w:proofErr w:type="spellEnd"/>
      <w:r w:rsidRPr="004C59AC">
        <w:rPr>
          <w:color w:val="000000" w:themeColor="text1"/>
          <w:shd w:val="clear" w:color="auto" w:fill="FFFFFF"/>
        </w:rPr>
        <w:t xml:space="preserve"> </w:t>
      </w:r>
      <w:proofErr w:type="spellStart"/>
      <w:r w:rsidRPr="004C59AC">
        <w:rPr>
          <w:color w:val="000000" w:themeColor="text1"/>
          <w:shd w:val="clear" w:color="auto" w:fill="FFFFFF"/>
        </w:rPr>
        <w:t>locuri</w:t>
      </w:r>
      <w:proofErr w:type="spellEnd"/>
      <w:r w:rsidR="00F67FEA">
        <w:rPr>
          <w:color w:val="000000" w:themeColor="text1"/>
          <w:shd w:val="clear" w:color="auto" w:fill="FFFFFF"/>
        </w:rPr>
        <w:t>.</w:t>
      </w:r>
    </w:p>
    <w:p w14:paraId="65BA81FF" w14:textId="77777777" w:rsidR="00B94695" w:rsidRPr="002909BD" w:rsidRDefault="00CC4697" w:rsidP="00B94695">
      <w:pPr>
        <w:rPr>
          <w:color w:val="000000" w:themeColor="text1"/>
          <w:shd w:val="clear" w:color="auto" w:fill="FFFFFF"/>
        </w:rPr>
      </w:pPr>
      <w:proofErr w:type="spellStart"/>
      <w:r w:rsidRPr="00E923E2">
        <w:rPr>
          <w:color w:val="000000" w:themeColor="text1"/>
          <w:shd w:val="clear" w:color="auto" w:fill="FFFFFF"/>
        </w:rPr>
        <w:t>În</w:t>
      </w:r>
      <w:proofErr w:type="spellEnd"/>
      <w:r w:rsidRPr="00E923E2">
        <w:rPr>
          <w:color w:val="000000" w:themeColor="text1"/>
          <w:shd w:val="clear" w:color="auto" w:fill="FFFFFF"/>
        </w:rPr>
        <w:t xml:space="preserve"> </w:t>
      </w:r>
      <w:proofErr w:type="spellStart"/>
      <w:r w:rsidRPr="00E923E2">
        <w:rPr>
          <w:color w:val="000000" w:themeColor="text1"/>
          <w:shd w:val="clear" w:color="auto" w:fill="FFFFFF"/>
        </w:rPr>
        <w:t>conformitate</w:t>
      </w:r>
      <w:proofErr w:type="spellEnd"/>
      <w:r w:rsidRPr="00E923E2">
        <w:rPr>
          <w:color w:val="000000" w:themeColor="text1"/>
          <w:shd w:val="clear" w:color="auto" w:fill="FFFFFF"/>
        </w:rPr>
        <w:t xml:space="preserve"> cu </w:t>
      </w:r>
      <w:proofErr w:type="spellStart"/>
      <w:r w:rsidRPr="00E923E2">
        <w:rPr>
          <w:color w:val="000000" w:themeColor="text1"/>
          <w:shd w:val="clear" w:color="auto" w:fill="FFFFFF"/>
        </w:rPr>
        <w:t>prevederile</w:t>
      </w:r>
      <w:proofErr w:type="spellEnd"/>
      <w:r w:rsidRPr="00E923E2">
        <w:rPr>
          <w:color w:val="000000" w:themeColor="text1"/>
          <w:shd w:val="clear" w:color="auto" w:fill="FFFFFF"/>
        </w:rPr>
        <w:t xml:space="preserve"> </w:t>
      </w:r>
      <w:proofErr w:type="spellStart"/>
      <w:r w:rsidRPr="00E923E2">
        <w:rPr>
          <w:color w:val="000000" w:themeColor="text1"/>
          <w:shd w:val="clear" w:color="auto" w:fill="FFFFFF"/>
        </w:rPr>
        <w:t>Legii</w:t>
      </w:r>
      <w:proofErr w:type="spellEnd"/>
      <w:r w:rsidRPr="00E923E2">
        <w:rPr>
          <w:color w:val="000000" w:themeColor="text1"/>
          <w:shd w:val="clear" w:color="auto" w:fill="FFFFFF"/>
        </w:rPr>
        <w:t xml:space="preserve"> </w:t>
      </w:r>
      <w:r w:rsidR="00B94695" w:rsidRPr="00E923E2">
        <w:rPr>
          <w:color w:val="000000" w:themeColor="text1"/>
          <w:shd w:val="clear" w:color="auto" w:fill="FFFFFF"/>
        </w:rPr>
        <w:t xml:space="preserve">101 / 2020, </w:t>
      </w:r>
      <w:proofErr w:type="spellStart"/>
      <w:r w:rsidR="00B94695" w:rsidRPr="00E923E2">
        <w:rPr>
          <w:color w:val="000000" w:themeColor="text1"/>
          <w:shd w:val="clear" w:color="auto" w:fill="FFFFFF"/>
        </w:rPr>
        <w:t>în</w:t>
      </w:r>
      <w:proofErr w:type="spellEnd"/>
      <w:r w:rsidR="00B94695" w:rsidRPr="00E923E2">
        <w:rPr>
          <w:color w:val="000000" w:themeColor="text1"/>
          <w:shd w:val="clear" w:color="auto" w:fill="FFFFFF"/>
        </w:rPr>
        <w:t xml:space="preserve"> </w:t>
      </w:r>
      <w:proofErr w:type="spellStart"/>
      <w:r w:rsidR="00B94695" w:rsidRPr="00E923E2">
        <w:rPr>
          <w:color w:val="000000" w:themeColor="text1"/>
          <w:shd w:val="clear" w:color="auto" w:fill="FFFFFF"/>
        </w:rPr>
        <w:t>cazul</w:t>
      </w:r>
      <w:proofErr w:type="spellEnd"/>
      <w:r w:rsidR="00B94695" w:rsidRPr="00E923E2">
        <w:rPr>
          <w:color w:val="000000" w:themeColor="text1"/>
          <w:shd w:val="clear" w:color="auto" w:fill="FFFFFF"/>
        </w:rPr>
        <w:t xml:space="preserve"> </w:t>
      </w:r>
      <w:proofErr w:type="spellStart"/>
      <w:r w:rsidR="00B94695" w:rsidRPr="00E923E2">
        <w:rPr>
          <w:color w:val="000000" w:themeColor="text1"/>
          <w:shd w:val="clear" w:color="auto" w:fill="FFFFFF"/>
        </w:rPr>
        <w:t>clădirilor</w:t>
      </w:r>
      <w:proofErr w:type="spellEnd"/>
      <w:r w:rsidR="00B94695" w:rsidRPr="00E923E2">
        <w:rPr>
          <w:color w:val="000000" w:themeColor="text1"/>
          <w:shd w:val="clear" w:color="auto" w:fill="FFFFFF"/>
        </w:rPr>
        <w:t xml:space="preserve"> </w:t>
      </w:r>
      <w:proofErr w:type="spellStart"/>
      <w:r w:rsidR="00B94695" w:rsidRPr="00E923E2">
        <w:rPr>
          <w:color w:val="000000" w:themeColor="text1"/>
          <w:shd w:val="clear" w:color="auto" w:fill="FFFFFF"/>
        </w:rPr>
        <w:t>nerezidențiale</w:t>
      </w:r>
      <w:proofErr w:type="spellEnd"/>
      <w:r w:rsidR="00B94695" w:rsidRPr="00E923E2">
        <w:rPr>
          <w:color w:val="000000" w:themeColor="text1"/>
          <w:shd w:val="clear" w:color="auto" w:fill="FFFFFF"/>
        </w:rPr>
        <w:t xml:space="preserve"> </w:t>
      </w:r>
      <w:proofErr w:type="spellStart"/>
      <w:r w:rsidR="00B94695" w:rsidRPr="00E923E2">
        <w:rPr>
          <w:color w:val="000000" w:themeColor="text1"/>
          <w:shd w:val="clear" w:color="auto" w:fill="FFFFFF"/>
        </w:rPr>
        <w:t>noi</w:t>
      </w:r>
      <w:proofErr w:type="spellEnd"/>
      <w:r w:rsidR="00B94695" w:rsidRPr="00E923E2">
        <w:rPr>
          <w:color w:val="000000" w:themeColor="text1"/>
          <w:shd w:val="clear" w:color="auto" w:fill="FFFFFF"/>
        </w:rPr>
        <w:t xml:space="preserve"> </w:t>
      </w:r>
      <w:proofErr w:type="spellStart"/>
      <w:r w:rsidR="00B94695" w:rsidRPr="00E923E2">
        <w:rPr>
          <w:color w:val="000000" w:themeColor="text1"/>
          <w:shd w:val="clear" w:color="auto" w:fill="FFFFFF"/>
        </w:rPr>
        <w:t>sau</w:t>
      </w:r>
      <w:proofErr w:type="spellEnd"/>
      <w:r w:rsidR="00B94695" w:rsidRPr="00E923E2">
        <w:rPr>
          <w:color w:val="000000" w:themeColor="text1"/>
          <w:shd w:val="clear" w:color="auto" w:fill="FFFFFF"/>
        </w:rPr>
        <w:t xml:space="preserve"> </w:t>
      </w:r>
      <w:proofErr w:type="spellStart"/>
      <w:r w:rsidR="00B94695" w:rsidRPr="00E923E2">
        <w:rPr>
          <w:color w:val="000000" w:themeColor="text1"/>
          <w:shd w:val="clear" w:color="auto" w:fill="FFFFFF"/>
        </w:rPr>
        <w:t>supuse</w:t>
      </w:r>
      <w:proofErr w:type="spellEnd"/>
      <w:r w:rsidR="00B94695" w:rsidRPr="00E923E2">
        <w:rPr>
          <w:color w:val="000000" w:themeColor="text1"/>
          <w:shd w:val="clear" w:color="auto" w:fill="FFFFFF"/>
        </w:rPr>
        <w:t xml:space="preserve"> </w:t>
      </w:r>
      <w:proofErr w:type="spellStart"/>
      <w:r w:rsidR="00B94695" w:rsidRPr="00E923E2">
        <w:rPr>
          <w:color w:val="000000" w:themeColor="text1"/>
          <w:shd w:val="clear" w:color="auto" w:fill="FFFFFF"/>
        </w:rPr>
        <w:t>unor</w:t>
      </w:r>
      <w:proofErr w:type="spellEnd"/>
      <w:r w:rsidR="00B94695" w:rsidRPr="00E923E2">
        <w:rPr>
          <w:color w:val="000000" w:themeColor="text1"/>
          <w:shd w:val="clear" w:color="auto" w:fill="FFFFFF"/>
        </w:rPr>
        <w:t xml:space="preserve"> </w:t>
      </w:r>
      <w:proofErr w:type="spellStart"/>
      <w:r w:rsidR="00B94695" w:rsidRPr="00E923E2">
        <w:rPr>
          <w:color w:val="000000" w:themeColor="text1"/>
          <w:shd w:val="clear" w:color="auto" w:fill="FFFFFF"/>
        </w:rPr>
        <w:t>lucrări</w:t>
      </w:r>
      <w:proofErr w:type="spellEnd"/>
      <w:r w:rsidR="00B94695" w:rsidRPr="00E923E2">
        <w:rPr>
          <w:color w:val="000000" w:themeColor="text1"/>
          <w:shd w:val="clear" w:color="auto" w:fill="FFFFFF"/>
        </w:rPr>
        <w:t xml:space="preserve"> de </w:t>
      </w:r>
      <w:proofErr w:type="spellStart"/>
      <w:r w:rsidR="00B94695" w:rsidRPr="00E923E2">
        <w:rPr>
          <w:color w:val="000000" w:themeColor="text1"/>
          <w:shd w:val="clear" w:color="auto" w:fill="FFFFFF"/>
        </w:rPr>
        <w:t>renovare</w:t>
      </w:r>
      <w:proofErr w:type="spellEnd"/>
      <w:r w:rsidR="00B94695" w:rsidRPr="00E923E2">
        <w:rPr>
          <w:color w:val="000000" w:themeColor="text1"/>
          <w:shd w:val="clear" w:color="auto" w:fill="FFFFFF"/>
        </w:rPr>
        <w:t xml:space="preserve"> </w:t>
      </w:r>
      <w:proofErr w:type="spellStart"/>
      <w:r w:rsidR="00B94695" w:rsidRPr="00E923E2">
        <w:rPr>
          <w:color w:val="000000" w:themeColor="text1"/>
          <w:shd w:val="clear" w:color="auto" w:fill="FFFFFF"/>
        </w:rPr>
        <w:t>majoră</w:t>
      </w:r>
      <w:proofErr w:type="spellEnd"/>
      <w:r w:rsidR="00B94695" w:rsidRPr="00E923E2">
        <w:rPr>
          <w:color w:val="000000" w:themeColor="text1"/>
          <w:shd w:val="clear" w:color="auto" w:fill="FFFFFF"/>
        </w:rPr>
        <w:t xml:space="preserve">, care au </w:t>
      </w:r>
      <w:proofErr w:type="spellStart"/>
      <w:r w:rsidR="00B94695" w:rsidRPr="00E923E2">
        <w:rPr>
          <w:color w:val="000000" w:themeColor="text1"/>
          <w:shd w:val="clear" w:color="auto" w:fill="FFFFFF"/>
        </w:rPr>
        <w:t>mai</w:t>
      </w:r>
      <w:proofErr w:type="spellEnd"/>
      <w:r w:rsidR="00B94695" w:rsidRPr="00E923E2">
        <w:rPr>
          <w:color w:val="000000" w:themeColor="text1"/>
          <w:shd w:val="clear" w:color="auto" w:fill="FFFFFF"/>
        </w:rPr>
        <w:t xml:space="preserve"> </w:t>
      </w:r>
      <w:proofErr w:type="spellStart"/>
      <w:r w:rsidR="00B94695" w:rsidRPr="00E923E2">
        <w:rPr>
          <w:color w:val="000000" w:themeColor="text1"/>
          <w:shd w:val="clear" w:color="auto" w:fill="FFFFFF"/>
        </w:rPr>
        <w:t>mult</w:t>
      </w:r>
      <w:proofErr w:type="spellEnd"/>
      <w:r w:rsidR="00B94695" w:rsidRPr="00E923E2">
        <w:rPr>
          <w:color w:val="000000" w:themeColor="text1"/>
          <w:shd w:val="clear" w:color="auto" w:fill="FFFFFF"/>
        </w:rPr>
        <w:t xml:space="preserve"> de 10 </w:t>
      </w:r>
      <w:proofErr w:type="spellStart"/>
      <w:r w:rsidR="00B94695" w:rsidRPr="00E923E2">
        <w:rPr>
          <w:color w:val="000000" w:themeColor="text1"/>
          <w:shd w:val="clear" w:color="auto" w:fill="FFFFFF"/>
        </w:rPr>
        <w:t>locuri</w:t>
      </w:r>
      <w:proofErr w:type="spellEnd"/>
      <w:r w:rsidR="00B94695" w:rsidRPr="00E923E2">
        <w:rPr>
          <w:color w:val="000000" w:themeColor="text1"/>
          <w:shd w:val="clear" w:color="auto" w:fill="FFFFFF"/>
        </w:rPr>
        <w:t xml:space="preserve"> de </w:t>
      </w:r>
      <w:proofErr w:type="spellStart"/>
      <w:r w:rsidR="00B94695" w:rsidRPr="00E923E2">
        <w:rPr>
          <w:color w:val="000000" w:themeColor="text1"/>
          <w:shd w:val="clear" w:color="auto" w:fill="FFFFFF"/>
        </w:rPr>
        <w:t>parcare</w:t>
      </w:r>
      <w:proofErr w:type="spellEnd"/>
      <w:r w:rsidR="00B94695" w:rsidRPr="00E923E2">
        <w:rPr>
          <w:color w:val="000000" w:themeColor="text1"/>
          <w:shd w:val="clear" w:color="auto" w:fill="FFFFFF"/>
        </w:rPr>
        <w:t xml:space="preserve">, </w:t>
      </w:r>
      <w:proofErr w:type="spellStart"/>
      <w:r w:rsidR="00B94695" w:rsidRPr="00E923E2">
        <w:rPr>
          <w:color w:val="000000" w:themeColor="text1"/>
          <w:shd w:val="clear" w:color="auto" w:fill="FFFFFF"/>
        </w:rPr>
        <w:t>investitorii</w:t>
      </w:r>
      <w:proofErr w:type="spellEnd"/>
      <w:r w:rsidR="00B94695" w:rsidRPr="00E923E2">
        <w:rPr>
          <w:color w:val="000000" w:themeColor="text1"/>
          <w:shd w:val="clear" w:color="auto" w:fill="FFFFFF"/>
        </w:rPr>
        <w:t>/</w:t>
      </w:r>
      <w:proofErr w:type="spellStart"/>
      <w:r w:rsidR="00B94695" w:rsidRPr="00E923E2">
        <w:rPr>
          <w:color w:val="000000" w:themeColor="text1"/>
          <w:shd w:val="clear" w:color="auto" w:fill="FFFFFF"/>
        </w:rPr>
        <w:t>proprietarii</w:t>
      </w:r>
      <w:proofErr w:type="spellEnd"/>
      <w:r w:rsidR="00B94695" w:rsidRPr="00E923E2">
        <w:rPr>
          <w:color w:val="000000" w:themeColor="text1"/>
          <w:shd w:val="clear" w:color="auto" w:fill="FFFFFF"/>
        </w:rPr>
        <w:t xml:space="preserve"> </w:t>
      </w:r>
      <w:proofErr w:type="spellStart"/>
      <w:r w:rsidR="00B94695" w:rsidRPr="00E923E2">
        <w:rPr>
          <w:color w:val="000000" w:themeColor="text1"/>
          <w:shd w:val="clear" w:color="auto" w:fill="FFFFFF"/>
        </w:rPr>
        <w:t>acestora</w:t>
      </w:r>
      <w:proofErr w:type="spellEnd"/>
      <w:r w:rsidR="00B94695" w:rsidRPr="00E923E2">
        <w:rPr>
          <w:color w:val="000000" w:themeColor="text1"/>
          <w:shd w:val="clear" w:color="auto" w:fill="FFFFFF"/>
        </w:rPr>
        <w:t xml:space="preserve">, </w:t>
      </w:r>
      <w:proofErr w:type="spellStart"/>
      <w:r w:rsidR="00B94695" w:rsidRPr="00E923E2">
        <w:rPr>
          <w:color w:val="000000" w:themeColor="text1"/>
          <w:shd w:val="clear" w:color="auto" w:fill="FFFFFF"/>
        </w:rPr>
        <w:t>după</w:t>
      </w:r>
      <w:proofErr w:type="spellEnd"/>
      <w:r w:rsidR="00B94695" w:rsidRPr="00E923E2">
        <w:rPr>
          <w:color w:val="000000" w:themeColor="text1"/>
          <w:shd w:val="clear" w:color="auto" w:fill="FFFFFF"/>
        </w:rPr>
        <w:t xml:space="preserve"> </w:t>
      </w:r>
      <w:proofErr w:type="spellStart"/>
      <w:r w:rsidR="00B94695" w:rsidRPr="00E923E2">
        <w:rPr>
          <w:color w:val="000000" w:themeColor="text1"/>
          <w:shd w:val="clear" w:color="auto" w:fill="FFFFFF"/>
        </w:rPr>
        <w:t>caz</w:t>
      </w:r>
      <w:proofErr w:type="spellEnd"/>
      <w:r w:rsidR="00B94695" w:rsidRPr="00E923E2">
        <w:rPr>
          <w:color w:val="000000" w:themeColor="text1"/>
          <w:shd w:val="clear" w:color="auto" w:fill="FFFFFF"/>
        </w:rPr>
        <w:t xml:space="preserve">, sunt </w:t>
      </w:r>
      <w:proofErr w:type="spellStart"/>
      <w:r w:rsidR="00B94695" w:rsidRPr="00E923E2">
        <w:rPr>
          <w:color w:val="000000" w:themeColor="text1"/>
          <w:shd w:val="clear" w:color="auto" w:fill="FFFFFF"/>
        </w:rPr>
        <w:t>obligați</w:t>
      </w:r>
      <w:proofErr w:type="spellEnd"/>
      <w:r w:rsidR="00B94695" w:rsidRPr="00E923E2">
        <w:rPr>
          <w:color w:val="000000" w:themeColor="text1"/>
          <w:shd w:val="clear" w:color="auto" w:fill="FFFFFF"/>
        </w:rPr>
        <w:t xml:space="preserve"> </w:t>
      </w:r>
      <w:proofErr w:type="spellStart"/>
      <w:r w:rsidR="00B94695" w:rsidRPr="00E923E2">
        <w:rPr>
          <w:color w:val="000000" w:themeColor="text1"/>
          <w:shd w:val="clear" w:color="auto" w:fill="FFFFFF"/>
        </w:rPr>
        <w:t>să</w:t>
      </w:r>
      <w:proofErr w:type="spellEnd"/>
      <w:r w:rsidR="00B94695" w:rsidRPr="00E923E2">
        <w:rPr>
          <w:color w:val="000000" w:themeColor="text1"/>
          <w:shd w:val="clear" w:color="auto" w:fill="FFFFFF"/>
        </w:rPr>
        <w:t xml:space="preserve"> </w:t>
      </w:r>
      <w:proofErr w:type="spellStart"/>
      <w:r w:rsidR="00B94695" w:rsidRPr="00E923E2">
        <w:rPr>
          <w:color w:val="000000" w:themeColor="text1"/>
          <w:shd w:val="clear" w:color="auto" w:fill="FFFFFF"/>
        </w:rPr>
        <w:t>instaleze</w:t>
      </w:r>
      <w:proofErr w:type="spellEnd"/>
      <w:r w:rsidR="00B94695" w:rsidRPr="00E923E2">
        <w:rPr>
          <w:color w:val="000000" w:themeColor="text1"/>
          <w:shd w:val="clear" w:color="auto" w:fill="FFFFFF"/>
        </w:rPr>
        <w:t xml:space="preserve"> </w:t>
      </w:r>
      <w:proofErr w:type="spellStart"/>
      <w:r w:rsidR="00B94695" w:rsidRPr="00E923E2">
        <w:rPr>
          <w:color w:val="000000" w:themeColor="text1"/>
          <w:shd w:val="clear" w:color="auto" w:fill="FFFFFF"/>
        </w:rPr>
        <w:t>cel</w:t>
      </w:r>
      <w:proofErr w:type="spellEnd"/>
      <w:r w:rsidR="00B94695" w:rsidRPr="00E923E2">
        <w:rPr>
          <w:color w:val="000000" w:themeColor="text1"/>
          <w:shd w:val="clear" w:color="auto" w:fill="FFFFFF"/>
        </w:rPr>
        <w:t xml:space="preserve"> </w:t>
      </w:r>
      <w:proofErr w:type="spellStart"/>
      <w:r w:rsidR="00B94695" w:rsidRPr="00E923E2">
        <w:rPr>
          <w:color w:val="000000" w:themeColor="text1"/>
          <w:shd w:val="clear" w:color="auto" w:fill="FFFFFF"/>
        </w:rPr>
        <w:t>puțin</w:t>
      </w:r>
      <w:proofErr w:type="spellEnd"/>
      <w:r w:rsidR="00B94695" w:rsidRPr="00E923E2">
        <w:rPr>
          <w:color w:val="000000" w:themeColor="text1"/>
          <w:shd w:val="clear" w:color="auto" w:fill="FFFFFF"/>
        </w:rPr>
        <w:t xml:space="preserve"> un </w:t>
      </w:r>
      <w:proofErr w:type="spellStart"/>
      <w:r w:rsidR="00B94695" w:rsidRPr="00E923E2">
        <w:rPr>
          <w:color w:val="000000" w:themeColor="text1"/>
          <w:shd w:val="clear" w:color="auto" w:fill="FFFFFF"/>
        </w:rPr>
        <w:t>punct</w:t>
      </w:r>
      <w:proofErr w:type="spellEnd"/>
      <w:r w:rsidR="00B94695" w:rsidRPr="00E923E2">
        <w:rPr>
          <w:color w:val="000000" w:themeColor="text1"/>
          <w:shd w:val="clear" w:color="auto" w:fill="FFFFFF"/>
        </w:rPr>
        <w:t xml:space="preserve"> de </w:t>
      </w:r>
      <w:proofErr w:type="spellStart"/>
      <w:r w:rsidR="00B94695" w:rsidRPr="00E923E2">
        <w:rPr>
          <w:color w:val="000000" w:themeColor="text1"/>
          <w:shd w:val="clear" w:color="auto" w:fill="FFFFFF"/>
        </w:rPr>
        <w:t>reîncărcare</w:t>
      </w:r>
      <w:proofErr w:type="spellEnd"/>
      <w:r w:rsidR="00B94695" w:rsidRPr="00E923E2">
        <w:rPr>
          <w:color w:val="000000" w:themeColor="text1"/>
          <w:shd w:val="clear" w:color="auto" w:fill="FFFFFF"/>
        </w:rPr>
        <w:t xml:space="preserve"> </w:t>
      </w:r>
      <w:proofErr w:type="spellStart"/>
      <w:r w:rsidR="00B94695" w:rsidRPr="00E923E2">
        <w:rPr>
          <w:color w:val="000000" w:themeColor="text1"/>
          <w:shd w:val="clear" w:color="auto" w:fill="FFFFFF"/>
        </w:rPr>
        <w:t>pentru</w:t>
      </w:r>
      <w:proofErr w:type="spellEnd"/>
      <w:r w:rsidR="00B94695" w:rsidRPr="00E923E2">
        <w:rPr>
          <w:color w:val="000000" w:themeColor="text1"/>
          <w:shd w:val="clear" w:color="auto" w:fill="FFFFFF"/>
        </w:rPr>
        <w:t xml:space="preserve"> </w:t>
      </w:r>
      <w:proofErr w:type="spellStart"/>
      <w:r w:rsidR="00B94695" w:rsidRPr="00E923E2">
        <w:rPr>
          <w:color w:val="000000" w:themeColor="text1"/>
          <w:shd w:val="clear" w:color="auto" w:fill="FFFFFF"/>
        </w:rPr>
        <w:t>vehicule</w:t>
      </w:r>
      <w:proofErr w:type="spellEnd"/>
      <w:r w:rsidR="00B94695" w:rsidRPr="00E923E2">
        <w:rPr>
          <w:color w:val="000000" w:themeColor="text1"/>
          <w:shd w:val="clear" w:color="auto" w:fill="FFFFFF"/>
        </w:rPr>
        <w:t xml:space="preserve"> </w:t>
      </w:r>
      <w:proofErr w:type="spellStart"/>
      <w:r w:rsidR="00B94695" w:rsidRPr="00E923E2">
        <w:rPr>
          <w:color w:val="000000" w:themeColor="text1"/>
          <w:shd w:val="clear" w:color="auto" w:fill="FFFFFF"/>
        </w:rPr>
        <w:t>electrice</w:t>
      </w:r>
      <w:proofErr w:type="spellEnd"/>
      <w:r w:rsidR="00B94695" w:rsidRPr="00E923E2">
        <w:rPr>
          <w:color w:val="000000" w:themeColor="text1"/>
          <w:shd w:val="clear" w:color="auto" w:fill="FFFFFF"/>
        </w:rPr>
        <w:t xml:space="preserve">, precum </w:t>
      </w:r>
      <w:proofErr w:type="spellStart"/>
      <w:r w:rsidR="00B94695" w:rsidRPr="00E923E2">
        <w:rPr>
          <w:color w:val="000000" w:themeColor="text1"/>
          <w:shd w:val="clear" w:color="auto" w:fill="FFFFFF"/>
        </w:rPr>
        <w:t>și</w:t>
      </w:r>
      <w:proofErr w:type="spellEnd"/>
      <w:r w:rsidR="00B94695" w:rsidRPr="00E923E2">
        <w:rPr>
          <w:color w:val="000000" w:themeColor="text1"/>
          <w:shd w:val="clear" w:color="auto" w:fill="FFFFFF"/>
        </w:rPr>
        <w:t xml:space="preserve"> </w:t>
      </w:r>
      <w:proofErr w:type="spellStart"/>
      <w:r w:rsidR="00B94695" w:rsidRPr="00E923E2">
        <w:rPr>
          <w:color w:val="000000" w:themeColor="text1"/>
          <w:shd w:val="clear" w:color="auto" w:fill="FFFFFF"/>
        </w:rPr>
        <w:t>tubulatura</w:t>
      </w:r>
      <w:proofErr w:type="spellEnd"/>
      <w:r w:rsidR="00B94695" w:rsidRPr="00E923E2">
        <w:rPr>
          <w:color w:val="000000" w:themeColor="text1"/>
          <w:shd w:val="clear" w:color="auto" w:fill="FFFFFF"/>
        </w:rPr>
        <w:t xml:space="preserve"> </w:t>
      </w:r>
      <w:proofErr w:type="spellStart"/>
      <w:r w:rsidR="00B94695" w:rsidRPr="00E923E2">
        <w:rPr>
          <w:color w:val="000000" w:themeColor="text1"/>
          <w:shd w:val="clear" w:color="auto" w:fill="FFFFFF"/>
        </w:rPr>
        <w:t>încastrată</w:t>
      </w:r>
      <w:proofErr w:type="spellEnd"/>
      <w:r w:rsidR="00B94695" w:rsidRPr="00E923E2">
        <w:rPr>
          <w:color w:val="000000" w:themeColor="text1"/>
          <w:shd w:val="clear" w:color="auto" w:fill="FFFFFF"/>
        </w:rPr>
        <w:t xml:space="preserve"> </w:t>
      </w:r>
      <w:proofErr w:type="spellStart"/>
      <w:r w:rsidR="00B94695" w:rsidRPr="00E923E2">
        <w:rPr>
          <w:color w:val="000000" w:themeColor="text1"/>
          <w:shd w:val="clear" w:color="auto" w:fill="FFFFFF"/>
        </w:rPr>
        <w:t>pentru</w:t>
      </w:r>
      <w:proofErr w:type="spellEnd"/>
      <w:r w:rsidR="00B94695" w:rsidRPr="00E923E2">
        <w:rPr>
          <w:color w:val="000000" w:themeColor="text1"/>
          <w:shd w:val="clear" w:color="auto" w:fill="FFFFFF"/>
        </w:rPr>
        <w:t xml:space="preserve"> </w:t>
      </w:r>
      <w:proofErr w:type="spellStart"/>
      <w:r w:rsidR="00B94695" w:rsidRPr="00E923E2">
        <w:rPr>
          <w:color w:val="000000" w:themeColor="text1"/>
          <w:shd w:val="clear" w:color="auto" w:fill="FFFFFF"/>
        </w:rPr>
        <w:t>cablurile</w:t>
      </w:r>
      <w:proofErr w:type="spellEnd"/>
      <w:r w:rsidR="00B94695" w:rsidRPr="00E923E2">
        <w:rPr>
          <w:color w:val="000000" w:themeColor="text1"/>
          <w:shd w:val="clear" w:color="auto" w:fill="FFFFFF"/>
        </w:rPr>
        <w:t xml:space="preserve"> </w:t>
      </w:r>
      <w:proofErr w:type="spellStart"/>
      <w:r w:rsidR="00B94695" w:rsidRPr="00E923E2">
        <w:rPr>
          <w:color w:val="000000" w:themeColor="text1"/>
          <w:shd w:val="clear" w:color="auto" w:fill="FFFFFF"/>
        </w:rPr>
        <w:t>electrice</w:t>
      </w:r>
      <w:proofErr w:type="spellEnd"/>
      <w:r w:rsidR="00B94695" w:rsidRPr="00E923E2">
        <w:rPr>
          <w:color w:val="000000" w:themeColor="text1"/>
          <w:shd w:val="clear" w:color="auto" w:fill="FFFFFF"/>
        </w:rPr>
        <w:t xml:space="preserve"> </w:t>
      </w:r>
      <w:proofErr w:type="spellStart"/>
      <w:r w:rsidR="00B94695" w:rsidRPr="00E923E2">
        <w:rPr>
          <w:color w:val="000000" w:themeColor="text1"/>
          <w:shd w:val="clear" w:color="auto" w:fill="FFFFFF"/>
        </w:rPr>
        <w:t>pentru</w:t>
      </w:r>
      <w:proofErr w:type="spellEnd"/>
      <w:r w:rsidR="00B94695" w:rsidRPr="00E923E2">
        <w:rPr>
          <w:color w:val="000000" w:themeColor="text1"/>
          <w:shd w:val="clear" w:color="auto" w:fill="FFFFFF"/>
        </w:rPr>
        <w:t xml:space="preserve"> </w:t>
      </w:r>
      <w:proofErr w:type="spellStart"/>
      <w:r w:rsidR="00B94695" w:rsidRPr="00E923E2">
        <w:rPr>
          <w:color w:val="000000" w:themeColor="text1"/>
          <w:shd w:val="clear" w:color="auto" w:fill="FFFFFF"/>
        </w:rPr>
        <w:t>cel</w:t>
      </w:r>
      <w:proofErr w:type="spellEnd"/>
      <w:r w:rsidR="00B94695" w:rsidRPr="00E923E2">
        <w:rPr>
          <w:color w:val="000000" w:themeColor="text1"/>
          <w:shd w:val="clear" w:color="auto" w:fill="FFFFFF"/>
        </w:rPr>
        <w:t xml:space="preserve"> </w:t>
      </w:r>
      <w:proofErr w:type="spellStart"/>
      <w:r w:rsidR="00B94695" w:rsidRPr="00E923E2">
        <w:rPr>
          <w:color w:val="000000" w:themeColor="text1"/>
          <w:shd w:val="clear" w:color="auto" w:fill="FFFFFF"/>
        </w:rPr>
        <w:t>puțin</w:t>
      </w:r>
      <w:proofErr w:type="spellEnd"/>
      <w:r w:rsidR="00B94695" w:rsidRPr="00E923E2">
        <w:rPr>
          <w:color w:val="000000" w:themeColor="text1"/>
          <w:shd w:val="clear" w:color="auto" w:fill="FFFFFF"/>
        </w:rPr>
        <w:t xml:space="preserve"> 20% din </w:t>
      </w:r>
      <w:proofErr w:type="spellStart"/>
      <w:r w:rsidR="00B94695" w:rsidRPr="00E923E2">
        <w:rPr>
          <w:color w:val="000000" w:themeColor="text1"/>
          <w:shd w:val="clear" w:color="auto" w:fill="FFFFFF"/>
        </w:rPr>
        <w:t>locurile</w:t>
      </w:r>
      <w:proofErr w:type="spellEnd"/>
      <w:r w:rsidR="00B94695" w:rsidRPr="00E923E2">
        <w:rPr>
          <w:color w:val="000000" w:themeColor="text1"/>
          <w:shd w:val="clear" w:color="auto" w:fill="FFFFFF"/>
        </w:rPr>
        <w:t xml:space="preserve"> de </w:t>
      </w:r>
      <w:proofErr w:type="spellStart"/>
      <w:r w:rsidR="00B94695" w:rsidRPr="002909BD">
        <w:rPr>
          <w:color w:val="000000" w:themeColor="text1"/>
          <w:shd w:val="clear" w:color="auto" w:fill="FFFFFF"/>
        </w:rPr>
        <w:t>parcare</w:t>
      </w:r>
      <w:proofErr w:type="spellEnd"/>
      <w:r w:rsidR="00B94695" w:rsidRPr="002909BD">
        <w:rPr>
          <w:color w:val="000000" w:themeColor="text1"/>
          <w:shd w:val="clear" w:color="auto" w:fill="FFFFFF"/>
        </w:rPr>
        <w:t xml:space="preserve"> </w:t>
      </w:r>
      <w:proofErr w:type="spellStart"/>
      <w:r w:rsidR="00B94695" w:rsidRPr="002909BD">
        <w:rPr>
          <w:color w:val="000000" w:themeColor="text1"/>
          <w:shd w:val="clear" w:color="auto" w:fill="FFFFFF"/>
        </w:rPr>
        <w:t>prevăzute</w:t>
      </w:r>
      <w:proofErr w:type="spellEnd"/>
      <w:r w:rsidR="00B94695" w:rsidRPr="002909BD">
        <w:rPr>
          <w:color w:val="000000" w:themeColor="text1"/>
          <w:shd w:val="clear" w:color="auto" w:fill="FFFFFF"/>
        </w:rPr>
        <w:t>.</w:t>
      </w:r>
    </w:p>
    <w:p w14:paraId="3F1A0FA5" w14:textId="77777777" w:rsidR="00EE18EE" w:rsidRPr="002909BD" w:rsidRDefault="00EE18EE" w:rsidP="00B81D8C">
      <w:pPr>
        <w:pStyle w:val="Heading8"/>
        <w:rPr>
          <w:color w:val="000000" w:themeColor="text1"/>
        </w:rPr>
      </w:pPr>
      <w:proofErr w:type="spellStart"/>
      <w:r w:rsidRPr="002909BD">
        <w:rPr>
          <w:color w:val="000000" w:themeColor="text1"/>
        </w:rPr>
        <w:lastRenderedPageBreak/>
        <w:t>Utilizări</w:t>
      </w:r>
      <w:proofErr w:type="spellEnd"/>
      <w:r w:rsidRPr="002909BD">
        <w:rPr>
          <w:color w:val="000000" w:themeColor="text1"/>
        </w:rPr>
        <w:t xml:space="preserve"> </w:t>
      </w:r>
      <w:proofErr w:type="spellStart"/>
      <w:r w:rsidR="00930152" w:rsidRPr="002909BD">
        <w:rPr>
          <w:color w:val="000000" w:themeColor="text1"/>
        </w:rPr>
        <w:t>permise</w:t>
      </w:r>
      <w:proofErr w:type="spellEnd"/>
      <w:r w:rsidR="00930152" w:rsidRPr="002909BD">
        <w:rPr>
          <w:color w:val="000000" w:themeColor="text1"/>
        </w:rPr>
        <w:t>:</w:t>
      </w:r>
    </w:p>
    <w:p w14:paraId="65D6F804" w14:textId="77777777" w:rsidR="00EE18EE" w:rsidRPr="002909BD" w:rsidRDefault="00EE18EE" w:rsidP="00353DF1">
      <w:pPr>
        <w:pStyle w:val="ListParagraph"/>
        <w:numPr>
          <w:ilvl w:val="0"/>
          <w:numId w:val="3"/>
        </w:numPr>
        <w:rPr>
          <w:color w:val="000000" w:themeColor="text1"/>
        </w:rPr>
      </w:pPr>
      <w:proofErr w:type="spellStart"/>
      <w:r w:rsidRPr="002909BD">
        <w:rPr>
          <w:color w:val="000000" w:themeColor="text1"/>
        </w:rPr>
        <w:t>Construcțiile</w:t>
      </w:r>
      <w:proofErr w:type="spellEnd"/>
      <w:r w:rsidRPr="002909BD">
        <w:rPr>
          <w:color w:val="000000" w:themeColor="text1"/>
        </w:rPr>
        <w:t xml:space="preserve"> ale </w:t>
      </w:r>
      <w:proofErr w:type="spellStart"/>
      <w:r w:rsidRPr="002909BD">
        <w:rPr>
          <w:color w:val="000000" w:themeColor="text1"/>
        </w:rPr>
        <w:t>căror</w:t>
      </w:r>
      <w:proofErr w:type="spellEnd"/>
      <w:r w:rsidRPr="002909BD">
        <w:rPr>
          <w:color w:val="000000" w:themeColor="text1"/>
        </w:rPr>
        <w:t xml:space="preserve"> </w:t>
      </w:r>
      <w:proofErr w:type="spellStart"/>
      <w:r w:rsidR="00DD1384" w:rsidRPr="002909BD">
        <w:rPr>
          <w:color w:val="000000" w:themeColor="text1"/>
        </w:rPr>
        <w:t>accesuri</w:t>
      </w:r>
      <w:proofErr w:type="spellEnd"/>
      <w:r w:rsidRPr="002909BD">
        <w:rPr>
          <w:color w:val="000000" w:themeColor="text1"/>
        </w:rPr>
        <w:t xml:space="preserve"> </w:t>
      </w:r>
      <w:proofErr w:type="spellStart"/>
      <w:r w:rsidRPr="002909BD">
        <w:rPr>
          <w:color w:val="000000" w:themeColor="text1"/>
        </w:rPr>
        <w:t>carosabile</w:t>
      </w:r>
      <w:proofErr w:type="spellEnd"/>
      <w:r w:rsidRPr="002909BD">
        <w:rPr>
          <w:color w:val="000000" w:themeColor="text1"/>
        </w:rPr>
        <w:t xml:space="preserve"> (</w:t>
      </w:r>
      <w:proofErr w:type="spellStart"/>
      <w:r w:rsidRPr="002909BD">
        <w:rPr>
          <w:color w:val="000000" w:themeColor="text1"/>
        </w:rPr>
        <w:t>directe</w:t>
      </w:r>
      <w:proofErr w:type="spellEnd"/>
      <w:r w:rsidRPr="002909BD">
        <w:rPr>
          <w:color w:val="000000" w:themeColor="text1"/>
        </w:rPr>
        <w:t xml:space="preserve"> </w:t>
      </w:r>
      <w:proofErr w:type="spellStart"/>
      <w:r w:rsidRPr="002909BD">
        <w:rPr>
          <w:color w:val="000000" w:themeColor="text1"/>
        </w:rPr>
        <w:t>sau</w:t>
      </w:r>
      <w:proofErr w:type="spellEnd"/>
      <w:r w:rsidRPr="002909BD">
        <w:rPr>
          <w:color w:val="000000" w:themeColor="text1"/>
        </w:rPr>
        <w:t xml:space="preserve"> </w:t>
      </w:r>
      <w:proofErr w:type="spellStart"/>
      <w:r w:rsidRPr="002909BD">
        <w:rPr>
          <w:color w:val="000000" w:themeColor="text1"/>
        </w:rPr>
        <w:t>prin</w:t>
      </w:r>
      <w:proofErr w:type="spellEnd"/>
      <w:r w:rsidRPr="002909BD">
        <w:rPr>
          <w:color w:val="000000" w:themeColor="text1"/>
        </w:rPr>
        <w:t xml:space="preserve"> </w:t>
      </w:r>
      <w:proofErr w:type="spellStart"/>
      <w:r w:rsidRPr="002909BD">
        <w:rPr>
          <w:color w:val="000000" w:themeColor="text1"/>
        </w:rPr>
        <w:t>servitute</w:t>
      </w:r>
      <w:proofErr w:type="spellEnd"/>
      <w:r w:rsidRPr="002909BD">
        <w:rPr>
          <w:color w:val="000000" w:themeColor="text1"/>
        </w:rPr>
        <w:t xml:space="preserve">) </w:t>
      </w:r>
      <w:proofErr w:type="spellStart"/>
      <w:r w:rsidRPr="002909BD">
        <w:rPr>
          <w:color w:val="000000" w:themeColor="text1"/>
        </w:rPr>
        <w:t>respectă</w:t>
      </w:r>
      <w:proofErr w:type="spellEnd"/>
      <w:r w:rsidRPr="002909BD">
        <w:rPr>
          <w:color w:val="000000" w:themeColor="text1"/>
        </w:rPr>
        <w:t xml:space="preserve"> </w:t>
      </w:r>
      <w:proofErr w:type="spellStart"/>
      <w:r w:rsidRPr="002909BD">
        <w:rPr>
          <w:color w:val="000000" w:themeColor="text1"/>
        </w:rPr>
        <w:t>normele</w:t>
      </w:r>
      <w:proofErr w:type="spellEnd"/>
      <w:r w:rsidRPr="002909BD">
        <w:rPr>
          <w:color w:val="000000" w:themeColor="text1"/>
        </w:rPr>
        <w:t xml:space="preserve"> de </w:t>
      </w:r>
      <w:proofErr w:type="spellStart"/>
      <w:r w:rsidRPr="002909BD">
        <w:rPr>
          <w:color w:val="000000" w:themeColor="text1"/>
        </w:rPr>
        <w:t>siguranță</w:t>
      </w:r>
      <w:proofErr w:type="spellEnd"/>
      <w:r w:rsidRPr="002909BD">
        <w:rPr>
          <w:color w:val="000000" w:themeColor="text1"/>
        </w:rPr>
        <w:t xml:space="preserve"> </w:t>
      </w:r>
      <w:proofErr w:type="spellStart"/>
      <w:r w:rsidRPr="002909BD">
        <w:rPr>
          <w:color w:val="000000" w:themeColor="text1"/>
        </w:rPr>
        <w:t>și</w:t>
      </w:r>
      <w:proofErr w:type="spellEnd"/>
      <w:r w:rsidRPr="002909BD">
        <w:rPr>
          <w:color w:val="000000" w:themeColor="text1"/>
        </w:rPr>
        <w:t xml:space="preserve"> </w:t>
      </w:r>
      <w:proofErr w:type="spellStart"/>
      <w:r w:rsidRPr="002909BD">
        <w:rPr>
          <w:color w:val="000000" w:themeColor="text1"/>
        </w:rPr>
        <w:t>fluență</w:t>
      </w:r>
      <w:proofErr w:type="spellEnd"/>
      <w:r w:rsidRPr="002909BD">
        <w:rPr>
          <w:color w:val="000000" w:themeColor="text1"/>
        </w:rPr>
        <w:t xml:space="preserve"> a </w:t>
      </w:r>
      <w:proofErr w:type="spellStart"/>
      <w:r w:rsidRPr="002909BD">
        <w:rPr>
          <w:color w:val="000000" w:themeColor="text1"/>
        </w:rPr>
        <w:t>traficului</w:t>
      </w:r>
      <w:proofErr w:type="spellEnd"/>
      <w:r w:rsidRPr="002909BD">
        <w:rPr>
          <w:color w:val="000000" w:themeColor="text1"/>
        </w:rPr>
        <w:t xml:space="preserve">, </w:t>
      </w:r>
      <w:proofErr w:type="spellStart"/>
      <w:r w:rsidRPr="002909BD">
        <w:rPr>
          <w:color w:val="000000" w:themeColor="text1"/>
        </w:rPr>
        <w:t>în</w:t>
      </w:r>
      <w:proofErr w:type="spellEnd"/>
      <w:r w:rsidRPr="002909BD">
        <w:rPr>
          <w:color w:val="000000" w:themeColor="text1"/>
        </w:rPr>
        <w:t xml:space="preserve"> </w:t>
      </w:r>
      <w:proofErr w:type="spellStart"/>
      <w:r w:rsidRPr="002909BD">
        <w:rPr>
          <w:color w:val="000000" w:themeColor="text1"/>
        </w:rPr>
        <w:t>condițiile</w:t>
      </w:r>
      <w:proofErr w:type="spellEnd"/>
      <w:r w:rsidRPr="002909BD">
        <w:rPr>
          <w:color w:val="000000" w:themeColor="text1"/>
        </w:rPr>
        <w:t xml:space="preserve"> </w:t>
      </w:r>
      <w:proofErr w:type="spellStart"/>
      <w:r w:rsidRPr="002909BD">
        <w:rPr>
          <w:color w:val="000000" w:themeColor="text1"/>
        </w:rPr>
        <w:t>avizului</w:t>
      </w:r>
      <w:proofErr w:type="spellEnd"/>
      <w:r w:rsidRPr="002909BD">
        <w:rPr>
          <w:color w:val="000000" w:themeColor="text1"/>
        </w:rPr>
        <w:t xml:space="preserve"> </w:t>
      </w:r>
      <w:proofErr w:type="spellStart"/>
      <w:r w:rsidRPr="002909BD">
        <w:rPr>
          <w:color w:val="000000" w:themeColor="text1"/>
        </w:rPr>
        <w:t>administratorului</w:t>
      </w:r>
      <w:proofErr w:type="spellEnd"/>
      <w:r w:rsidRPr="002909BD">
        <w:rPr>
          <w:color w:val="000000" w:themeColor="text1"/>
        </w:rPr>
        <w:t xml:space="preserve"> </w:t>
      </w:r>
      <w:proofErr w:type="spellStart"/>
      <w:r w:rsidRPr="002909BD">
        <w:rPr>
          <w:color w:val="000000" w:themeColor="text1"/>
        </w:rPr>
        <w:t>drumului</w:t>
      </w:r>
      <w:proofErr w:type="spellEnd"/>
      <w:r w:rsidRPr="002909BD">
        <w:rPr>
          <w:color w:val="000000" w:themeColor="text1"/>
        </w:rPr>
        <w:t xml:space="preserve">. </w:t>
      </w:r>
    </w:p>
    <w:p w14:paraId="02F5B1CF" w14:textId="77777777" w:rsidR="00EE18EE" w:rsidRPr="00665A15" w:rsidRDefault="00EE18EE" w:rsidP="00B81D8C">
      <w:pPr>
        <w:pStyle w:val="Heading8"/>
        <w:rPr>
          <w:color w:val="000000" w:themeColor="text1"/>
        </w:rPr>
      </w:pPr>
      <w:proofErr w:type="spellStart"/>
      <w:r w:rsidRPr="00665A15">
        <w:rPr>
          <w:color w:val="000000" w:themeColor="text1"/>
        </w:rPr>
        <w:t>Utilizări</w:t>
      </w:r>
      <w:proofErr w:type="spellEnd"/>
      <w:r w:rsidRPr="00665A15">
        <w:rPr>
          <w:color w:val="000000" w:themeColor="text1"/>
        </w:rPr>
        <w:t xml:space="preserve"> </w:t>
      </w:r>
      <w:proofErr w:type="spellStart"/>
      <w:r w:rsidRPr="00665A15">
        <w:rPr>
          <w:color w:val="000000" w:themeColor="text1"/>
        </w:rPr>
        <w:t>permise</w:t>
      </w:r>
      <w:proofErr w:type="spellEnd"/>
      <w:r w:rsidRPr="00665A15">
        <w:rPr>
          <w:color w:val="000000" w:themeColor="text1"/>
        </w:rPr>
        <w:t xml:space="preserve"> cu </w:t>
      </w:r>
      <w:proofErr w:type="spellStart"/>
      <w:r w:rsidRPr="00665A15">
        <w:rPr>
          <w:color w:val="000000" w:themeColor="text1"/>
        </w:rPr>
        <w:t>condiții</w:t>
      </w:r>
      <w:proofErr w:type="spellEnd"/>
      <w:r w:rsidR="00930152" w:rsidRPr="00665A15">
        <w:rPr>
          <w:color w:val="000000" w:themeColor="text1"/>
        </w:rPr>
        <w:t>:</w:t>
      </w:r>
    </w:p>
    <w:p w14:paraId="26B30B72" w14:textId="77777777" w:rsidR="00EE18EE" w:rsidRPr="00665A15" w:rsidRDefault="00EE18EE" w:rsidP="00353DF1">
      <w:pPr>
        <w:pStyle w:val="ListParagraph"/>
        <w:numPr>
          <w:ilvl w:val="0"/>
          <w:numId w:val="3"/>
        </w:numPr>
        <w:rPr>
          <w:color w:val="000000" w:themeColor="text1"/>
        </w:rPr>
      </w:pPr>
      <w:proofErr w:type="spellStart"/>
      <w:r w:rsidRPr="00665A15">
        <w:rPr>
          <w:color w:val="000000" w:themeColor="text1"/>
        </w:rPr>
        <w:t>Construcțiile</w:t>
      </w:r>
      <w:proofErr w:type="spellEnd"/>
      <w:r w:rsidRPr="00665A15">
        <w:rPr>
          <w:color w:val="000000" w:themeColor="text1"/>
        </w:rPr>
        <w:t xml:space="preserve"> </w:t>
      </w:r>
      <w:proofErr w:type="spellStart"/>
      <w:r w:rsidRPr="00665A15">
        <w:rPr>
          <w:color w:val="000000" w:themeColor="text1"/>
        </w:rPr>
        <w:t>fără</w:t>
      </w:r>
      <w:proofErr w:type="spellEnd"/>
      <w:r w:rsidRPr="00665A15">
        <w:rPr>
          <w:color w:val="000000" w:themeColor="text1"/>
        </w:rPr>
        <w:t xml:space="preserve"> </w:t>
      </w:r>
      <w:proofErr w:type="spellStart"/>
      <w:r w:rsidRPr="00665A15">
        <w:rPr>
          <w:color w:val="000000" w:themeColor="text1"/>
        </w:rPr>
        <w:t>posibilități</w:t>
      </w:r>
      <w:proofErr w:type="spellEnd"/>
      <w:r w:rsidRPr="00665A15">
        <w:rPr>
          <w:color w:val="000000" w:themeColor="text1"/>
        </w:rPr>
        <w:t xml:space="preserve"> de </w:t>
      </w:r>
      <w:proofErr w:type="spellStart"/>
      <w:r w:rsidRPr="00665A15">
        <w:rPr>
          <w:color w:val="000000" w:themeColor="text1"/>
        </w:rPr>
        <w:t>acces</w:t>
      </w:r>
      <w:proofErr w:type="spellEnd"/>
      <w:r w:rsidRPr="00665A15">
        <w:rPr>
          <w:color w:val="000000" w:themeColor="text1"/>
        </w:rPr>
        <w:t xml:space="preserve"> </w:t>
      </w:r>
      <w:proofErr w:type="spellStart"/>
      <w:r w:rsidRPr="00665A15">
        <w:rPr>
          <w:color w:val="000000" w:themeColor="text1"/>
        </w:rPr>
        <w:t>carosabil</w:t>
      </w:r>
      <w:proofErr w:type="spellEnd"/>
      <w:r w:rsidRPr="00665A15">
        <w:rPr>
          <w:color w:val="000000" w:themeColor="text1"/>
        </w:rPr>
        <w:t xml:space="preserve"> la </w:t>
      </w:r>
      <w:proofErr w:type="spellStart"/>
      <w:r w:rsidRPr="00665A15">
        <w:rPr>
          <w:color w:val="000000" w:themeColor="text1"/>
        </w:rPr>
        <w:t>drumurile</w:t>
      </w:r>
      <w:proofErr w:type="spellEnd"/>
      <w:r w:rsidRPr="00665A15">
        <w:rPr>
          <w:color w:val="000000" w:themeColor="text1"/>
        </w:rPr>
        <w:t xml:space="preserve"> </w:t>
      </w:r>
      <w:proofErr w:type="spellStart"/>
      <w:r w:rsidRPr="00665A15">
        <w:rPr>
          <w:color w:val="000000" w:themeColor="text1"/>
        </w:rPr>
        <w:t>publice</w:t>
      </w:r>
      <w:proofErr w:type="spellEnd"/>
      <w:r w:rsidRPr="00665A15">
        <w:rPr>
          <w:color w:val="000000" w:themeColor="text1"/>
        </w:rPr>
        <w:t xml:space="preserve"> (direct </w:t>
      </w:r>
      <w:proofErr w:type="spellStart"/>
      <w:r w:rsidRPr="00665A15">
        <w:rPr>
          <w:color w:val="000000" w:themeColor="text1"/>
        </w:rPr>
        <w:t>sau</w:t>
      </w:r>
      <w:proofErr w:type="spellEnd"/>
      <w:r w:rsidRPr="00665A15">
        <w:rPr>
          <w:color w:val="000000" w:themeColor="text1"/>
        </w:rPr>
        <w:t xml:space="preserve"> </w:t>
      </w:r>
      <w:proofErr w:type="spellStart"/>
      <w:r w:rsidRPr="00665A15">
        <w:rPr>
          <w:color w:val="000000" w:themeColor="text1"/>
        </w:rPr>
        <w:t>prin</w:t>
      </w:r>
      <w:proofErr w:type="spellEnd"/>
      <w:r w:rsidRPr="00665A15">
        <w:rPr>
          <w:color w:val="000000" w:themeColor="text1"/>
        </w:rPr>
        <w:t xml:space="preserve"> </w:t>
      </w:r>
      <w:proofErr w:type="spellStart"/>
      <w:r w:rsidRPr="00665A15">
        <w:rPr>
          <w:color w:val="000000" w:themeColor="text1"/>
        </w:rPr>
        <w:t>servitute</w:t>
      </w:r>
      <w:proofErr w:type="spellEnd"/>
      <w:r w:rsidRPr="00665A15">
        <w:rPr>
          <w:color w:val="000000" w:themeColor="text1"/>
        </w:rPr>
        <w:t xml:space="preserve">) </w:t>
      </w:r>
      <w:proofErr w:type="spellStart"/>
      <w:r w:rsidRPr="00665A15">
        <w:rPr>
          <w:color w:val="000000" w:themeColor="text1"/>
        </w:rPr>
        <w:t>sau</w:t>
      </w:r>
      <w:proofErr w:type="spellEnd"/>
      <w:r w:rsidRPr="00665A15">
        <w:rPr>
          <w:color w:val="000000" w:themeColor="text1"/>
        </w:rPr>
        <w:t xml:space="preserve"> cu </w:t>
      </w:r>
      <w:proofErr w:type="spellStart"/>
      <w:r w:rsidR="00DD1384" w:rsidRPr="00665A15">
        <w:rPr>
          <w:color w:val="000000" w:themeColor="text1"/>
        </w:rPr>
        <w:t>accesuri</w:t>
      </w:r>
      <w:proofErr w:type="spellEnd"/>
      <w:r w:rsidRPr="00665A15">
        <w:rPr>
          <w:color w:val="000000" w:themeColor="text1"/>
        </w:rPr>
        <w:t xml:space="preserve"> ale </w:t>
      </w:r>
      <w:proofErr w:type="spellStart"/>
      <w:r w:rsidRPr="00665A15">
        <w:rPr>
          <w:color w:val="000000" w:themeColor="text1"/>
        </w:rPr>
        <w:t>căror</w:t>
      </w:r>
      <w:proofErr w:type="spellEnd"/>
      <w:r w:rsidRPr="00665A15">
        <w:rPr>
          <w:color w:val="000000" w:themeColor="text1"/>
        </w:rPr>
        <w:t xml:space="preserve"> </w:t>
      </w:r>
      <w:proofErr w:type="spellStart"/>
      <w:r w:rsidRPr="00665A15">
        <w:rPr>
          <w:color w:val="000000" w:themeColor="text1"/>
        </w:rPr>
        <w:t>caracteristici</w:t>
      </w:r>
      <w:proofErr w:type="spellEnd"/>
      <w:r w:rsidRPr="00665A15">
        <w:rPr>
          <w:color w:val="000000" w:themeColor="text1"/>
        </w:rPr>
        <w:t xml:space="preserve"> nu permit </w:t>
      </w:r>
      <w:proofErr w:type="spellStart"/>
      <w:r w:rsidRPr="00665A15">
        <w:rPr>
          <w:color w:val="000000" w:themeColor="text1"/>
        </w:rPr>
        <w:t>intervenția</w:t>
      </w:r>
      <w:proofErr w:type="spellEnd"/>
      <w:r w:rsidRPr="00665A15">
        <w:rPr>
          <w:color w:val="000000" w:themeColor="text1"/>
        </w:rPr>
        <w:t xml:space="preserve"> </w:t>
      </w:r>
      <w:proofErr w:type="spellStart"/>
      <w:r w:rsidRPr="00665A15">
        <w:rPr>
          <w:color w:val="000000" w:themeColor="text1"/>
        </w:rPr>
        <w:t>mijloacelor</w:t>
      </w:r>
      <w:proofErr w:type="spellEnd"/>
      <w:r w:rsidRPr="00665A15">
        <w:rPr>
          <w:color w:val="000000" w:themeColor="text1"/>
        </w:rPr>
        <w:t xml:space="preserve"> de </w:t>
      </w:r>
      <w:proofErr w:type="spellStart"/>
      <w:r w:rsidRPr="00665A15">
        <w:rPr>
          <w:color w:val="000000" w:themeColor="text1"/>
        </w:rPr>
        <w:t>stingere</w:t>
      </w:r>
      <w:proofErr w:type="spellEnd"/>
      <w:r w:rsidRPr="00665A15">
        <w:rPr>
          <w:color w:val="000000" w:themeColor="text1"/>
        </w:rPr>
        <w:t xml:space="preserve"> </w:t>
      </w:r>
      <w:proofErr w:type="gramStart"/>
      <w:r w:rsidRPr="00665A15">
        <w:rPr>
          <w:color w:val="000000" w:themeColor="text1"/>
        </w:rPr>
        <w:t>a</w:t>
      </w:r>
      <w:proofErr w:type="gramEnd"/>
      <w:r w:rsidRPr="00665A15">
        <w:rPr>
          <w:color w:val="000000" w:themeColor="text1"/>
        </w:rPr>
        <w:t xml:space="preserve"> </w:t>
      </w:r>
      <w:proofErr w:type="spellStart"/>
      <w:r w:rsidRPr="00665A15">
        <w:rPr>
          <w:color w:val="000000" w:themeColor="text1"/>
        </w:rPr>
        <w:t>incendiilor</w:t>
      </w:r>
      <w:proofErr w:type="spellEnd"/>
      <w:r w:rsidRPr="00665A15">
        <w:rPr>
          <w:color w:val="000000" w:themeColor="text1"/>
        </w:rPr>
        <w:t xml:space="preserve">, cu </w:t>
      </w:r>
      <w:proofErr w:type="spellStart"/>
      <w:r w:rsidRPr="00665A15">
        <w:rPr>
          <w:color w:val="000000" w:themeColor="text1"/>
        </w:rPr>
        <w:t>condiția</w:t>
      </w:r>
      <w:proofErr w:type="spellEnd"/>
      <w:r w:rsidRPr="00665A15">
        <w:rPr>
          <w:color w:val="000000" w:themeColor="text1"/>
        </w:rPr>
        <w:t xml:space="preserve"> </w:t>
      </w:r>
      <w:proofErr w:type="spellStart"/>
      <w:r w:rsidRPr="00665A15">
        <w:rPr>
          <w:color w:val="000000" w:themeColor="text1"/>
        </w:rPr>
        <w:t>obținerii</w:t>
      </w:r>
      <w:proofErr w:type="spellEnd"/>
      <w:r w:rsidRPr="00665A15">
        <w:rPr>
          <w:color w:val="000000" w:themeColor="text1"/>
        </w:rPr>
        <w:t xml:space="preserve"> </w:t>
      </w:r>
      <w:proofErr w:type="spellStart"/>
      <w:r w:rsidRPr="00665A15">
        <w:rPr>
          <w:color w:val="000000" w:themeColor="text1"/>
        </w:rPr>
        <w:t>avizului</w:t>
      </w:r>
      <w:proofErr w:type="spellEnd"/>
      <w:r w:rsidRPr="00665A15">
        <w:rPr>
          <w:color w:val="000000" w:themeColor="text1"/>
        </w:rPr>
        <w:t xml:space="preserve"> </w:t>
      </w:r>
      <w:proofErr w:type="spellStart"/>
      <w:r w:rsidRPr="00665A15">
        <w:rPr>
          <w:color w:val="000000" w:themeColor="text1"/>
        </w:rPr>
        <w:t>unității</w:t>
      </w:r>
      <w:proofErr w:type="spellEnd"/>
      <w:r w:rsidRPr="00665A15">
        <w:rPr>
          <w:color w:val="000000" w:themeColor="text1"/>
        </w:rPr>
        <w:t xml:space="preserve"> </w:t>
      </w:r>
      <w:proofErr w:type="spellStart"/>
      <w:r w:rsidRPr="00665A15">
        <w:rPr>
          <w:color w:val="000000" w:themeColor="text1"/>
        </w:rPr>
        <w:t>teritoriale</w:t>
      </w:r>
      <w:proofErr w:type="spellEnd"/>
      <w:r w:rsidRPr="00665A15">
        <w:rPr>
          <w:color w:val="000000" w:themeColor="text1"/>
        </w:rPr>
        <w:t xml:space="preserve"> de </w:t>
      </w:r>
      <w:proofErr w:type="spellStart"/>
      <w:r w:rsidRPr="00665A15">
        <w:rPr>
          <w:color w:val="000000" w:themeColor="text1"/>
        </w:rPr>
        <w:t>pompieri</w:t>
      </w:r>
      <w:proofErr w:type="spellEnd"/>
      <w:r w:rsidRPr="00665A15">
        <w:rPr>
          <w:color w:val="000000" w:themeColor="text1"/>
        </w:rPr>
        <w:t xml:space="preserve">. </w:t>
      </w:r>
    </w:p>
    <w:p w14:paraId="3DCAE590" w14:textId="77777777" w:rsidR="00EE18EE" w:rsidRPr="00665A15" w:rsidRDefault="00EE18EE" w:rsidP="00B81D8C">
      <w:pPr>
        <w:pStyle w:val="Heading8"/>
        <w:rPr>
          <w:color w:val="000000" w:themeColor="text1"/>
        </w:rPr>
      </w:pPr>
      <w:proofErr w:type="spellStart"/>
      <w:r w:rsidRPr="00665A15">
        <w:rPr>
          <w:color w:val="000000" w:themeColor="text1"/>
        </w:rPr>
        <w:t>Utilizări</w:t>
      </w:r>
      <w:proofErr w:type="spellEnd"/>
      <w:r w:rsidRPr="00665A15">
        <w:rPr>
          <w:color w:val="000000" w:themeColor="text1"/>
        </w:rPr>
        <w:t xml:space="preserve"> </w:t>
      </w:r>
      <w:proofErr w:type="spellStart"/>
      <w:r w:rsidRPr="00665A15">
        <w:rPr>
          <w:color w:val="000000" w:themeColor="text1"/>
        </w:rPr>
        <w:t>interzise</w:t>
      </w:r>
      <w:proofErr w:type="spellEnd"/>
      <w:r w:rsidR="00930152" w:rsidRPr="00665A15">
        <w:rPr>
          <w:color w:val="000000" w:themeColor="text1"/>
        </w:rPr>
        <w:t>:</w:t>
      </w:r>
    </w:p>
    <w:p w14:paraId="2BD5AB4B" w14:textId="77777777" w:rsidR="00EE18EE" w:rsidRPr="00665A15" w:rsidRDefault="00EE18EE" w:rsidP="00353DF1">
      <w:pPr>
        <w:pStyle w:val="ListParagraph"/>
        <w:numPr>
          <w:ilvl w:val="0"/>
          <w:numId w:val="3"/>
        </w:numPr>
        <w:rPr>
          <w:color w:val="000000" w:themeColor="text1"/>
        </w:rPr>
      </w:pPr>
      <w:r w:rsidRPr="00665A15">
        <w:rPr>
          <w:color w:val="000000" w:themeColor="text1"/>
        </w:rPr>
        <w:t xml:space="preserve">Se </w:t>
      </w:r>
      <w:proofErr w:type="spellStart"/>
      <w:r w:rsidRPr="00665A15">
        <w:rPr>
          <w:color w:val="000000" w:themeColor="text1"/>
        </w:rPr>
        <w:t>interzice</w:t>
      </w:r>
      <w:proofErr w:type="spellEnd"/>
      <w:r w:rsidRPr="00665A15">
        <w:rPr>
          <w:color w:val="000000" w:themeColor="text1"/>
        </w:rPr>
        <w:t xml:space="preserve"> </w:t>
      </w:r>
      <w:proofErr w:type="spellStart"/>
      <w:r w:rsidRPr="00665A15">
        <w:rPr>
          <w:color w:val="000000" w:themeColor="text1"/>
        </w:rPr>
        <w:t>autorizarea</w:t>
      </w:r>
      <w:proofErr w:type="spellEnd"/>
      <w:r w:rsidRPr="00665A15">
        <w:rPr>
          <w:color w:val="000000" w:themeColor="text1"/>
        </w:rPr>
        <w:t xml:space="preserve"> </w:t>
      </w:r>
      <w:proofErr w:type="spellStart"/>
      <w:r w:rsidRPr="00665A15">
        <w:rPr>
          <w:color w:val="000000" w:themeColor="text1"/>
        </w:rPr>
        <w:t>construcțiilor</w:t>
      </w:r>
      <w:proofErr w:type="spellEnd"/>
      <w:r w:rsidRPr="00665A15">
        <w:rPr>
          <w:color w:val="000000" w:themeColor="text1"/>
        </w:rPr>
        <w:t xml:space="preserve"> la care nu sunt </w:t>
      </w:r>
      <w:proofErr w:type="spellStart"/>
      <w:r w:rsidRPr="00665A15">
        <w:rPr>
          <w:color w:val="000000" w:themeColor="text1"/>
        </w:rPr>
        <w:t>asigurate</w:t>
      </w:r>
      <w:proofErr w:type="spellEnd"/>
      <w:r w:rsidRPr="00665A15">
        <w:rPr>
          <w:color w:val="000000" w:themeColor="text1"/>
        </w:rPr>
        <w:t xml:space="preserve"> </w:t>
      </w:r>
      <w:proofErr w:type="spellStart"/>
      <w:r w:rsidR="00DD1384" w:rsidRPr="00665A15">
        <w:rPr>
          <w:color w:val="000000" w:themeColor="text1"/>
        </w:rPr>
        <w:t>accesuri</w:t>
      </w:r>
      <w:r w:rsidRPr="00665A15">
        <w:rPr>
          <w:color w:val="000000" w:themeColor="text1"/>
        </w:rPr>
        <w:t>le</w:t>
      </w:r>
      <w:proofErr w:type="spellEnd"/>
      <w:r w:rsidRPr="00665A15">
        <w:rPr>
          <w:color w:val="000000" w:themeColor="text1"/>
        </w:rPr>
        <w:t xml:space="preserve"> </w:t>
      </w:r>
      <w:proofErr w:type="spellStart"/>
      <w:r w:rsidRPr="00665A15">
        <w:rPr>
          <w:color w:val="000000" w:themeColor="text1"/>
        </w:rPr>
        <w:t>carosabile</w:t>
      </w:r>
      <w:proofErr w:type="spellEnd"/>
      <w:r w:rsidRPr="00665A15">
        <w:rPr>
          <w:color w:val="000000" w:themeColor="text1"/>
        </w:rPr>
        <w:t xml:space="preserve"> </w:t>
      </w:r>
      <w:proofErr w:type="spellStart"/>
      <w:r w:rsidRPr="00665A15">
        <w:rPr>
          <w:color w:val="000000" w:themeColor="text1"/>
        </w:rPr>
        <w:t>corespunzătoare</w:t>
      </w:r>
      <w:proofErr w:type="spellEnd"/>
      <w:r w:rsidRPr="00665A15">
        <w:rPr>
          <w:color w:val="000000" w:themeColor="text1"/>
        </w:rPr>
        <w:t xml:space="preserve">, </w:t>
      </w:r>
      <w:proofErr w:type="spellStart"/>
      <w:r w:rsidRPr="00665A15">
        <w:rPr>
          <w:color w:val="000000" w:themeColor="text1"/>
        </w:rPr>
        <w:t>în</w:t>
      </w:r>
      <w:proofErr w:type="spellEnd"/>
      <w:r w:rsidRPr="00665A15">
        <w:rPr>
          <w:color w:val="000000" w:themeColor="text1"/>
        </w:rPr>
        <w:t xml:space="preserve"> </w:t>
      </w:r>
      <w:proofErr w:type="spellStart"/>
      <w:r w:rsidRPr="00665A15">
        <w:rPr>
          <w:color w:val="000000" w:themeColor="text1"/>
        </w:rPr>
        <w:t>conformitate</w:t>
      </w:r>
      <w:proofErr w:type="spellEnd"/>
      <w:r w:rsidRPr="00665A15">
        <w:rPr>
          <w:color w:val="000000" w:themeColor="text1"/>
        </w:rPr>
        <w:t xml:space="preserve"> cu </w:t>
      </w:r>
      <w:proofErr w:type="spellStart"/>
      <w:r w:rsidRPr="00665A15">
        <w:rPr>
          <w:color w:val="000000" w:themeColor="text1"/>
        </w:rPr>
        <w:t>prevederile</w:t>
      </w:r>
      <w:proofErr w:type="spellEnd"/>
      <w:r w:rsidRPr="00665A15">
        <w:rPr>
          <w:color w:val="000000" w:themeColor="text1"/>
        </w:rPr>
        <w:t xml:space="preserve"> </w:t>
      </w:r>
      <w:proofErr w:type="spellStart"/>
      <w:r w:rsidRPr="00665A15">
        <w:rPr>
          <w:color w:val="000000" w:themeColor="text1"/>
        </w:rPr>
        <w:t>legii</w:t>
      </w:r>
      <w:proofErr w:type="spellEnd"/>
      <w:r w:rsidRPr="00665A15">
        <w:rPr>
          <w:color w:val="000000" w:themeColor="text1"/>
        </w:rPr>
        <w:t>.</w:t>
      </w:r>
    </w:p>
    <w:p w14:paraId="3F1917E4" w14:textId="77777777" w:rsidR="008573FF" w:rsidRPr="00552504" w:rsidRDefault="008573FF" w:rsidP="005B4EB8">
      <w:pPr>
        <w:pStyle w:val="ListParagraph"/>
        <w:numPr>
          <w:ilvl w:val="0"/>
          <w:numId w:val="0"/>
        </w:numPr>
        <w:ind w:left="567"/>
        <w:rPr>
          <w:color w:val="FF0000"/>
        </w:rPr>
      </w:pPr>
    </w:p>
    <w:p w14:paraId="40B64FC8" w14:textId="77777777" w:rsidR="00EE18EE" w:rsidRPr="00665A15" w:rsidRDefault="00EE18EE" w:rsidP="00353DF1">
      <w:pPr>
        <w:rPr>
          <w:color w:val="000000" w:themeColor="text1"/>
        </w:rPr>
      </w:pPr>
      <w:proofErr w:type="spellStart"/>
      <w:r w:rsidRPr="00665A15">
        <w:rPr>
          <w:color w:val="000000" w:themeColor="text1"/>
        </w:rPr>
        <w:t>În</w:t>
      </w:r>
      <w:proofErr w:type="spellEnd"/>
      <w:r w:rsidRPr="00665A15">
        <w:rPr>
          <w:color w:val="000000" w:themeColor="text1"/>
        </w:rPr>
        <w:t xml:space="preserve"> </w:t>
      </w:r>
      <w:proofErr w:type="spellStart"/>
      <w:r w:rsidRPr="00665A15">
        <w:rPr>
          <w:color w:val="000000" w:themeColor="text1"/>
        </w:rPr>
        <w:t>funcție</w:t>
      </w:r>
      <w:proofErr w:type="spellEnd"/>
      <w:r w:rsidRPr="00665A15">
        <w:rPr>
          <w:color w:val="000000" w:themeColor="text1"/>
        </w:rPr>
        <w:t xml:space="preserve"> de </w:t>
      </w:r>
      <w:proofErr w:type="spellStart"/>
      <w:r w:rsidRPr="00665A15">
        <w:rPr>
          <w:color w:val="000000" w:themeColor="text1"/>
        </w:rPr>
        <w:t>destinația</w:t>
      </w:r>
      <w:proofErr w:type="spellEnd"/>
      <w:r w:rsidRPr="00665A15">
        <w:rPr>
          <w:color w:val="000000" w:themeColor="text1"/>
        </w:rPr>
        <w:t xml:space="preserve"> </w:t>
      </w:r>
      <w:proofErr w:type="spellStart"/>
      <w:r w:rsidRPr="00665A15">
        <w:rPr>
          <w:color w:val="000000" w:themeColor="text1"/>
        </w:rPr>
        <w:t>și</w:t>
      </w:r>
      <w:proofErr w:type="spellEnd"/>
      <w:r w:rsidRPr="00665A15">
        <w:rPr>
          <w:color w:val="000000" w:themeColor="text1"/>
        </w:rPr>
        <w:t xml:space="preserve"> </w:t>
      </w:r>
      <w:proofErr w:type="spellStart"/>
      <w:r w:rsidRPr="00665A15">
        <w:rPr>
          <w:color w:val="000000" w:themeColor="text1"/>
        </w:rPr>
        <w:t>capacitatea</w:t>
      </w:r>
      <w:proofErr w:type="spellEnd"/>
      <w:r w:rsidRPr="00665A15">
        <w:rPr>
          <w:color w:val="000000" w:themeColor="text1"/>
        </w:rPr>
        <w:t xml:space="preserve"> </w:t>
      </w:r>
      <w:proofErr w:type="spellStart"/>
      <w:r w:rsidRPr="00665A15">
        <w:rPr>
          <w:color w:val="000000" w:themeColor="text1"/>
        </w:rPr>
        <w:t>construcției</w:t>
      </w:r>
      <w:proofErr w:type="spellEnd"/>
      <w:r w:rsidRPr="00665A15">
        <w:rPr>
          <w:color w:val="000000" w:themeColor="text1"/>
        </w:rPr>
        <w:t xml:space="preserve"> </w:t>
      </w:r>
      <w:proofErr w:type="spellStart"/>
      <w:r w:rsidRPr="00665A15">
        <w:rPr>
          <w:color w:val="000000" w:themeColor="text1"/>
        </w:rPr>
        <w:t>vor</w:t>
      </w:r>
      <w:proofErr w:type="spellEnd"/>
      <w:r w:rsidRPr="00665A15">
        <w:rPr>
          <w:color w:val="000000" w:themeColor="text1"/>
        </w:rPr>
        <w:t xml:space="preserve"> fi </w:t>
      </w:r>
      <w:proofErr w:type="spellStart"/>
      <w:r w:rsidRPr="00665A15">
        <w:rPr>
          <w:color w:val="000000" w:themeColor="text1"/>
        </w:rPr>
        <w:t>prevăzute</w:t>
      </w:r>
      <w:proofErr w:type="spellEnd"/>
      <w:r w:rsidRPr="00665A15">
        <w:rPr>
          <w:color w:val="000000" w:themeColor="text1"/>
        </w:rPr>
        <w:t>:</w:t>
      </w:r>
    </w:p>
    <w:p w14:paraId="2D1F9036" w14:textId="576353CB" w:rsidR="00EE18EE" w:rsidRPr="00665A15" w:rsidRDefault="00EE18EE" w:rsidP="00353DF1">
      <w:pPr>
        <w:rPr>
          <w:color w:val="000000" w:themeColor="text1"/>
        </w:rPr>
      </w:pPr>
      <w:r w:rsidRPr="00665A15">
        <w:rPr>
          <w:color w:val="000000" w:themeColor="text1"/>
        </w:rPr>
        <w:t xml:space="preserve">Alei </w:t>
      </w:r>
      <w:proofErr w:type="spellStart"/>
      <w:r w:rsidRPr="00665A15">
        <w:rPr>
          <w:color w:val="000000" w:themeColor="text1"/>
        </w:rPr>
        <w:t>carosabile</w:t>
      </w:r>
      <w:proofErr w:type="spellEnd"/>
      <w:r w:rsidRPr="00665A15">
        <w:rPr>
          <w:color w:val="000000" w:themeColor="text1"/>
        </w:rPr>
        <w:t xml:space="preserve"> </w:t>
      </w:r>
      <w:proofErr w:type="spellStart"/>
      <w:r w:rsidRPr="00665A15">
        <w:rPr>
          <w:color w:val="000000" w:themeColor="text1"/>
        </w:rPr>
        <w:t>și</w:t>
      </w:r>
      <w:proofErr w:type="spellEnd"/>
      <w:r w:rsidRPr="00665A15">
        <w:rPr>
          <w:color w:val="000000" w:themeColor="text1"/>
        </w:rPr>
        <w:t xml:space="preserve"> </w:t>
      </w:r>
      <w:proofErr w:type="spellStart"/>
      <w:r w:rsidRPr="00665A15">
        <w:rPr>
          <w:color w:val="000000" w:themeColor="text1"/>
        </w:rPr>
        <w:t>parcaje</w:t>
      </w:r>
      <w:proofErr w:type="spellEnd"/>
      <w:r w:rsidRPr="00665A15">
        <w:rPr>
          <w:color w:val="000000" w:themeColor="text1"/>
        </w:rPr>
        <w:t xml:space="preserve"> </w:t>
      </w:r>
      <w:proofErr w:type="spellStart"/>
      <w:r w:rsidRPr="00665A15">
        <w:rPr>
          <w:color w:val="000000" w:themeColor="text1"/>
        </w:rPr>
        <w:t>în</w:t>
      </w:r>
      <w:proofErr w:type="spellEnd"/>
      <w:r w:rsidRPr="00665A15">
        <w:rPr>
          <w:color w:val="000000" w:themeColor="text1"/>
        </w:rPr>
        <w:t xml:space="preserve"> </w:t>
      </w:r>
      <w:proofErr w:type="spellStart"/>
      <w:r w:rsidRPr="00665A15">
        <w:rPr>
          <w:color w:val="000000" w:themeColor="text1"/>
        </w:rPr>
        <w:t>interiorul</w:t>
      </w:r>
      <w:proofErr w:type="spellEnd"/>
      <w:r w:rsidRPr="00665A15">
        <w:rPr>
          <w:color w:val="000000" w:themeColor="text1"/>
        </w:rPr>
        <w:t xml:space="preserve"> </w:t>
      </w:r>
      <w:proofErr w:type="spellStart"/>
      <w:r w:rsidRPr="00665A15">
        <w:rPr>
          <w:color w:val="000000" w:themeColor="text1"/>
        </w:rPr>
        <w:t>amplasamentului</w:t>
      </w:r>
      <w:proofErr w:type="spellEnd"/>
      <w:r w:rsidR="008573FF" w:rsidRPr="00665A15">
        <w:rPr>
          <w:color w:val="000000" w:themeColor="text1"/>
        </w:rPr>
        <w:t xml:space="preserve">, de minim 6,50m </w:t>
      </w:r>
      <w:proofErr w:type="spellStart"/>
      <w:r w:rsidR="008573FF" w:rsidRPr="00665A15">
        <w:rPr>
          <w:color w:val="000000" w:themeColor="text1"/>
        </w:rPr>
        <w:t>lățime</w:t>
      </w:r>
      <w:proofErr w:type="spellEnd"/>
      <w:r w:rsidR="008573FF" w:rsidRPr="00665A15">
        <w:rPr>
          <w:color w:val="000000" w:themeColor="text1"/>
        </w:rPr>
        <w:t xml:space="preserve"> </w:t>
      </w:r>
      <w:proofErr w:type="spellStart"/>
      <w:r w:rsidR="008573FF" w:rsidRPr="00665A15">
        <w:rPr>
          <w:color w:val="000000" w:themeColor="text1"/>
        </w:rPr>
        <w:t>unde</w:t>
      </w:r>
      <w:proofErr w:type="spellEnd"/>
      <w:r w:rsidR="008573FF" w:rsidRPr="00665A15">
        <w:rPr>
          <w:color w:val="000000" w:themeColor="text1"/>
        </w:rPr>
        <w:t xml:space="preserve"> au </w:t>
      </w:r>
      <w:proofErr w:type="spellStart"/>
      <w:r w:rsidR="008573FF" w:rsidRPr="00665A15">
        <w:rPr>
          <w:color w:val="000000" w:themeColor="text1"/>
        </w:rPr>
        <w:t>acces</w:t>
      </w:r>
      <w:proofErr w:type="spellEnd"/>
      <w:r w:rsidR="008573FF" w:rsidRPr="00665A15">
        <w:rPr>
          <w:color w:val="000000" w:themeColor="text1"/>
        </w:rPr>
        <w:t xml:space="preserve"> </w:t>
      </w:r>
      <w:proofErr w:type="spellStart"/>
      <w:r w:rsidR="008573FF" w:rsidRPr="00665A15">
        <w:rPr>
          <w:color w:val="000000" w:themeColor="text1"/>
        </w:rPr>
        <w:t>doar</w:t>
      </w:r>
      <w:proofErr w:type="spellEnd"/>
      <w:r w:rsidR="008573FF" w:rsidRPr="00665A15">
        <w:rPr>
          <w:color w:val="000000" w:themeColor="text1"/>
        </w:rPr>
        <w:t xml:space="preserve"> </w:t>
      </w:r>
      <w:proofErr w:type="spellStart"/>
      <w:r w:rsidR="008573FF" w:rsidRPr="00665A15">
        <w:rPr>
          <w:color w:val="000000" w:themeColor="text1"/>
        </w:rPr>
        <w:t>autovehicule</w:t>
      </w:r>
      <w:proofErr w:type="spellEnd"/>
      <w:r w:rsidR="008573FF" w:rsidRPr="00665A15">
        <w:rPr>
          <w:color w:val="000000" w:themeColor="text1"/>
        </w:rPr>
        <w:t xml:space="preserve"> </w:t>
      </w:r>
      <w:proofErr w:type="spellStart"/>
      <w:r w:rsidR="008573FF" w:rsidRPr="00665A15">
        <w:rPr>
          <w:color w:val="000000" w:themeColor="text1"/>
        </w:rPr>
        <w:t>clienți</w:t>
      </w:r>
      <w:proofErr w:type="spellEnd"/>
      <w:r w:rsidR="008573FF" w:rsidRPr="00665A15">
        <w:rPr>
          <w:color w:val="000000" w:themeColor="text1"/>
        </w:rPr>
        <w:t xml:space="preserve"> </w:t>
      </w:r>
      <w:proofErr w:type="spellStart"/>
      <w:r w:rsidR="008573FF" w:rsidRPr="00665A15">
        <w:rPr>
          <w:color w:val="000000" w:themeColor="text1"/>
        </w:rPr>
        <w:t>și</w:t>
      </w:r>
      <w:proofErr w:type="spellEnd"/>
      <w:r w:rsidR="008573FF" w:rsidRPr="00665A15">
        <w:rPr>
          <w:color w:val="000000" w:themeColor="text1"/>
        </w:rPr>
        <w:t xml:space="preserve"> de </w:t>
      </w:r>
      <w:r w:rsidR="001C46F9">
        <w:rPr>
          <w:color w:val="000000" w:themeColor="text1"/>
        </w:rPr>
        <w:t xml:space="preserve">7,50 </w:t>
      </w:r>
      <w:r w:rsidR="008573FF" w:rsidRPr="00665A15">
        <w:rPr>
          <w:color w:val="000000" w:themeColor="text1"/>
        </w:rPr>
        <w:t xml:space="preserve">m </w:t>
      </w:r>
      <w:proofErr w:type="spellStart"/>
      <w:r w:rsidR="008573FF" w:rsidRPr="00665A15">
        <w:rPr>
          <w:color w:val="000000" w:themeColor="text1"/>
        </w:rPr>
        <w:t>lățime</w:t>
      </w:r>
      <w:proofErr w:type="spellEnd"/>
      <w:r w:rsidR="008573FF" w:rsidRPr="00665A15">
        <w:rPr>
          <w:color w:val="000000" w:themeColor="text1"/>
        </w:rPr>
        <w:t xml:space="preserve"> </w:t>
      </w:r>
      <w:proofErr w:type="spellStart"/>
      <w:r w:rsidR="008573FF" w:rsidRPr="00665A15">
        <w:rPr>
          <w:color w:val="000000" w:themeColor="text1"/>
        </w:rPr>
        <w:t>în</w:t>
      </w:r>
      <w:proofErr w:type="spellEnd"/>
      <w:r w:rsidR="008573FF" w:rsidRPr="00665A15">
        <w:rPr>
          <w:color w:val="000000" w:themeColor="text1"/>
        </w:rPr>
        <w:t xml:space="preserve"> zona de </w:t>
      </w:r>
      <w:proofErr w:type="spellStart"/>
      <w:r w:rsidR="008573FF" w:rsidRPr="00665A15">
        <w:rPr>
          <w:color w:val="000000" w:themeColor="text1"/>
        </w:rPr>
        <w:t>acces</w:t>
      </w:r>
      <w:proofErr w:type="spellEnd"/>
      <w:r w:rsidR="008573FF" w:rsidRPr="00665A15">
        <w:rPr>
          <w:color w:val="000000" w:themeColor="text1"/>
        </w:rPr>
        <w:t xml:space="preserve"> transport </w:t>
      </w:r>
      <w:proofErr w:type="spellStart"/>
      <w:r w:rsidR="008573FF" w:rsidRPr="00665A15">
        <w:rPr>
          <w:color w:val="000000" w:themeColor="text1"/>
        </w:rPr>
        <w:t>marfă</w:t>
      </w:r>
      <w:proofErr w:type="spellEnd"/>
      <w:r w:rsidR="008573FF" w:rsidRPr="00665A15">
        <w:rPr>
          <w:color w:val="000000" w:themeColor="text1"/>
        </w:rPr>
        <w:t>.</w:t>
      </w:r>
    </w:p>
    <w:p w14:paraId="2EEC3851" w14:textId="77777777" w:rsidR="00EE18EE" w:rsidRPr="00665A15" w:rsidRDefault="00EE18EE" w:rsidP="00353DF1">
      <w:pPr>
        <w:rPr>
          <w:color w:val="000000" w:themeColor="text1"/>
        </w:rPr>
      </w:pPr>
      <w:proofErr w:type="spellStart"/>
      <w:r w:rsidRPr="00665A15">
        <w:rPr>
          <w:color w:val="000000" w:themeColor="text1"/>
        </w:rPr>
        <w:t>Platforme</w:t>
      </w:r>
      <w:proofErr w:type="spellEnd"/>
      <w:r w:rsidRPr="00665A15">
        <w:rPr>
          <w:color w:val="000000" w:themeColor="text1"/>
        </w:rPr>
        <w:t xml:space="preserve"> de </w:t>
      </w:r>
      <w:proofErr w:type="spellStart"/>
      <w:r w:rsidRPr="00665A15">
        <w:rPr>
          <w:color w:val="000000" w:themeColor="text1"/>
        </w:rPr>
        <w:t>depozitare</w:t>
      </w:r>
      <w:proofErr w:type="spellEnd"/>
      <w:r w:rsidRPr="00665A15">
        <w:rPr>
          <w:color w:val="000000" w:themeColor="text1"/>
        </w:rPr>
        <w:t xml:space="preserve"> </w:t>
      </w:r>
      <w:proofErr w:type="spellStart"/>
      <w:r w:rsidRPr="00665A15">
        <w:rPr>
          <w:color w:val="000000" w:themeColor="text1"/>
        </w:rPr>
        <w:t>și</w:t>
      </w:r>
      <w:proofErr w:type="spellEnd"/>
      <w:r w:rsidRPr="00665A15">
        <w:rPr>
          <w:color w:val="000000" w:themeColor="text1"/>
        </w:rPr>
        <w:t xml:space="preserve"> </w:t>
      </w:r>
      <w:proofErr w:type="spellStart"/>
      <w:r w:rsidR="00DD1384" w:rsidRPr="00665A15">
        <w:rPr>
          <w:color w:val="000000" w:themeColor="text1"/>
        </w:rPr>
        <w:t>accesuri</w:t>
      </w:r>
      <w:proofErr w:type="spellEnd"/>
      <w:r w:rsidRPr="00665A15">
        <w:rPr>
          <w:color w:val="000000" w:themeColor="text1"/>
        </w:rPr>
        <w:t xml:space="preserve"> </w:t>
      </w:r>
      <w:proofErr w:type="spellStart"/>
      <w:r w:rsidRPr="00665A15">
        <w:rPr>
          <w:color w:val="000000" w:themeColor="text1"/>
        </w:rPr>
        <w:t>mașini</w:t>
      </w:r>
      <w:proofErr w:type="spellEnd"/>
      <w:r w:rsidRPr="00665A15">
        <w:rPr>
          <w:color w:val="000000" w:themeColor="text1"/>
        </w:rPr>
        <w:t xml:space="preserve"> de </w:t>
      </w:r>
      <w:proofErr w:type="spellStart"/>
      <w:r w:rsidRPr="00665A15">
        <w:rPr>
          <w:color w:val="000000" w:themeColor="text1"/>
        </w:rPr>
        <w:t>utilaje</w:t>
      </w:r>
      <w:proofErr w:type="spellEnd"/>
      <w:r w:rsidRPr="00665A15">
        <w:rPr>
          <w:color w:val="000000" w:themeColor="text1"/>
        </w:rPr>
        <w:t xml:space="preserve"> </w:t>
      </w:r>
      <w:proofErr w:type="spellStart"/>
      <w:r w:rsidRPr="00665A15">
        <w:rPr>
          <w:color w:val="000000" w:themeColor="text1"/>
        </w:rPr>
        <w:t>separat</w:t>
      </w:r>
      <w:proofErr w:type="spellEnd"/>
      <w:r w:rsidRPr="00665A15">
        <w:rPr>
          <w:color w:val="000000" w:themeColor="text1"/>
        </w:rPr>
        <w:t xml:space="preserve"> de </w:t>
      </w:r>
      <w:proofErr w:type="spellStart"/>
      <w:r w:rsidRPr="00665A15">
        <w:rPr>
          <w:color w:val="000000" w:themeColor="text1"/>
        </w:rPr>
        <w:t>alei</w:t>
      </w:r>
      <w:proofErr w:type="spellEnd"/>
      <w:r w:rsidRPr="00665A15">
        <w:rPr>
          <w:color w:val="000000" w:themeColor="text1"/>
        </w:rPr>
        <w:t xml:space="preserve"> </w:t>
      </w:r>
      <w:proofErr w:type="spellStart"/>
      <w:r w:rsidRPr="00665A15">
        <w:rPr>
          <w:color w:val="000000" w:themeColor="text1"/>
        </w:rPr>
        <w:t>carosabile</w:t>
      </w:r>
      <w:proofErr w:type="spellEnd"/>
      <w:r w:rsidRPr="00665A15">
        <w:rPr>
          <w:color w:val="000000" w:themeColor="text1"/>
        </w:rPr>
        <w:t xml:space="preserve"> destinate </w:t>
      </w:r>
      <w:proofErr w:type="spellStart"/>
      <w:r w:rsidRPr="00665A15">
        <w:rPr>
          <w:color w:val="000000" w:themeColor="text1"/>
        </w:rPr>
        <w:t>consumatorilor</w:t>
      </w:r>
      <w:proofErr w:type="spellEnd"/>
      <w:r w:rsidR="008573FF" w:rsidRPr="00665A15">
        <w:rPr>
          <w:color w:val="000000" w:themeColor="text1"/>
        </w:rPr>
        <w:t>.</w:t>
      </w:r>
    </w:p>
    <w:p w14:paraId="373946F4" w14:textId="77777777" w:rsidR="00EE18EE" w:rsidRPr="00665A15" w:rsidRDefault="00EE18EE" w:rsidP="00353DF1">
      <w:pPr>
        <w:pStyle w:val="Heading3"/>
        <w:rPr>
          <w:color w:val="000000" w:themeColor="text1"/>
        </w:rPr>
      </w:pPr>
      <w:r w:rsidRPr="00665A15">
        <w:rPr>
          <w:color w:val="000000" w:themeColor="text1"/>
        </w:rPr>
        <w:t>Reguli cu privire la echiparea edilitară</w:t>
      </w:r>
    </w:p>
    <w:p w14:paraId="2B63DC14" w14:textId="6E2DCCFF" w:rsidR="00EE18EE" w:rsidRPr="00665A15" w:rsidRDefault="00EE18EE" w:rsidP="00353DF1">
      <w:pPr>
        <w:rPr>
          <w:color w:val="000000" w:themeColor="text1"/>
        </w:rPr>
      </w:pPr>
      <w:proofErr w:type="spellStart"/>
      <w:r w:rsidRPr="00665A15">
        <w:rPr>
          <w:color w:val="000000" w:themeColor="text1"/>
        </w:rPr>
        <w:t>Autorizarea</w:t>
      </w:r>
      <w:proofErr w:type="spellEnd"/>
      <w:r w:rsidRPr="00665A15">
        <w:rPr>
          <w:color w:val="000000" w:themeColor="text1"/>
        </w:rPr>
        <w:t xml:space="preserve"> </w:t>
      </w:r>
      <w:proofErr w:type="spellStart"/>
      <w:r w:rsidRPr="00665A15">
        <w:rPr>
          <w:color w:val="000000" w:themeColor="text1"/>
        </w:rPr>
        <w:t>executării</w:t>
      </w:r>
      <w:proofErr w:type="spellEnd"/>
      <w:r w:rsidRPr="00665A15">
        <w:rPr>
          <w:color w:val="000000" w:themeColor="text1"/>
        </w:rPr>
        <w:t xml:space="preserve"> </w:t>
      </w:r>
      <w:proofErr w:type="spellStart"/>
      <w:r w:rsidRPr="00665A15">
        <w:rPr>
          <w:color w:val="000000" w:themeColor="text1"/>
        </w:rPr>
        <w:t>construcțiilor</w:t>
      </w:r>
      <w:proofErr w:type="spellEnd"/>
      <w:r w:rsidRPr="00665A15">
        <w:rPr>
          <w:color w:val="000000" w:themeColor="text1"/>
        </w:rPr>
        <w:t xml:space="preserve"> </w:t>
      </w:r>
      <w:proofErr w:type="spellStart"/>
      <w:r w:rsidRPr="00665A15">
        <w:rPr>
          <w:color w:val="000000" w:themeColor="text1"/>
        </w:rPr>
        <w:t>este</w:t>
      </w:r>
      <w:proofErr w:type="spellEnd"/>
      <w:r w:rsidRPr="00665A15">
        <w:rPr>
          <w:color w:val="000000" w:themeColor="text1"/>
        </w:rPr>
        <w:t xml:space="preserve"> </w:t>
      </w:r>
      <w:proofErr w:type="spellStart"/>
      <w:r w:rsidRPr="00665A15">
        <w:rPr>
          <w:color w:val="000000" w:themeColor="text1"/>
        </w:rPr>
        <w:t>permisă</w:t>
      </w:r>
      <w:proofErr w:type="spellEnd"/>
      <w:r w:rsidRPr="00665A15">
        <w:rPr>
          <w:color w:val="000000" w:themeColor="text1"/>
        </w:rPr>
        <w:t xml:space="preserve"> </w:t>
      </w:r>
      <w:proofErr w:type="spellStart"/>
      <w:r w:rsidRPr="00665A15">
        <w:rPr>
          <w:color w:val="000000" w:themeColor="text1"/>
        </w:rPr>
        <w:t>numai</w:t>
      </w:r>
      <w:proofErr w:type="spellEnd"/>
      <w:r w:rsidRPr="00665A15">
        <w:rPr>
          <w:color w:val="000000" w:themeColor="text1"/>
        </w:rPr>
        <w:t xml:space="preserve"> </w:t>
      </w:r>
      <w:proofErr w:type="spellStart"/>
      <w:r w:rsidRPr="00665A15">
        <w:rPr>
          <w:color w:val="000000" w:themeColor="text1"/>
        </w:rPr>
        <w:t>dacă</w:t>
      </w:r>
      <w:proofErr w:type="spellEnd"/>
      <w:r w:rsidRPr="00665A15">
        <w:rPr>
          <w:color w:val="000000" w:themeColor="text1"/>
        </w:rPr>
        <w:t xml:space="preserve"> </w:t>
      </w:r>
      <w:proofErr w:type="spellStart"/>
      <w:r w:rsidRPr="00665A15">
        <w:rPr>
          <w:color w:val="000000" w:themeColor="text1"/>
        </w:rPr>
        <w:t>există</w:t>
      </w:r>
      <w:proofErr w:type="spellEnd"/>
      <w:r w:rsidRPr="00665A15">
        <w:rPr>
          <w:color w:val="000000" w:themeColor="text1"/>
        </w:rPr>
        <w:t xml:space="preserve"> </w:t>
      </w:r>
      <w:proofErr w:type="spellStart"/>
      <w:r w:rsidRPr="00665A15">
        <w:rPr>
          <w:color w:val="000000" w:themeColor="text1"/>
        </w:rPr>
        <w:t>posibilitatea</w:t>
      </w:r>
      <w:proofErr w:type="spellEnd"/>
      <w:r w:rsidRPr="00665A15">
        <w:rPr>
          <w:color w:val="000000" w:themeColor="text1"/>
        </w:rPr>
        <w:t xml:space="preserve"> </w:t>
      </w:r>
      <w:proofErr w:type="spellStart"/>
      <w:r w:rsidRPr="00665A15">
        <w:rPr>
          <w:color w:val="000000" w:themeColor="text1"/>
        </w:rPr>
        <w:t>racordării</w:t>
      </w:r>
      <w:proofErr w:type="spellEnd"/>
      <w:r w:rsidRPr="00665A15">
        <w:rPr>
          <w:color w:val="000000" w:themeColor="text1"/>
        </w:rPr>
        <w:t xml:space="preserve"> </w:t>
      </w:r>
      <w:proofErr w:type="spellStart"/>
      <w:r w:rsidRPr="00665A15">
        <w:rPr>
          <w:color w:val="000000" w:themeColor="text1"/>
        </w:rPr>
        <w:t>noilor</w:t>
      </w:r>
      <w:proofErr w:type="spellEnd"/>
      <w:r w:rsidRPr="00665A15">
        <w:rPr>
          <w:color w:val="000000" w:themeColor="text1"/>
        </w:rPr>
        <w:t xml:space="preserve"> </w:t>
      </w:r>
      <w:proofErr w:type="spellStart"/>
      <w:r w:rsidRPr="00665A15">
        <w:rPr>
          <w:color w:val="000000" w:themeColor="text1"/>
        </w:rPr>
        <w:t>consumatori</w:t>
      </w:r>
      <w:proofErr w:type="spellEnd"/>
      <w:r w:rsidRPr="00665A15">
        <w:rPr>
          <w:color w:val="000000" w:themeColor="text1"/>
        </w:rPr>
        <w:t xml:space="preserve"> la </w:t>
      </w:r>
      <w:proofErr w:type="spellStart"/>
      <w:r w:rsidRPr="00665A15">
        <w:rPr>
          <w:color w:val="000000" w:themeColor="text1"/>
        </w:rPr>
        <w:t>rețelele</w:t>
      </w:r>
      <w:proofErr w:type="spellEnd"/>
      <w:r w:rsidRPr="00665A15">
        <w:rPr>
          <w:color w:val="000000" w:themeColor="text1"/>
        </w:rPr>
        <w:t xml:space="preserve"> de </w:t>
      </w:r>
      <w:proofErr w:type="spellStart"/>
      <w:r w:rsidRPr="00665A15">
        <w:rPr>
          <w:color w:val="000000" w:themeColor="text1"/>
        </w:rPr>
        <w:t>apă</w:t>
      </w:r>
      <w:proofErr w:type="spellEnd"/>
      <w:r w:rsidRPr="00665A15">
        <w:rPr>
          <w:color w:val="000000" w:themeColor="text1"/>
        </w:rPr>
        <w:t xml:space="preserve">, </w:t>
      </w:r>
      <w:proofErr w:type="spellStart"/>
      <w:r w:rsidRPr="00665A15">
        <w:rPr>
          <w:color w:val="000000" w:themeColor="text1"/>
        </w:rPr>
        <w:t>canalizare</w:t>
      </w:r>
      <w:proofErr w:type="spellEnd"/>
      <w:r w:rsidRPr="00665A15">
        <w:rPr>
          <w:color w:val="000000" w:themeColor="text1"/>
        </w:rPr>
        <w:t xml:space="preserve"> </w:t>
      </w:r>
      <w:proofErr w:type="spellStart"/>
      <w:r w:rsidRPr="00665A15">
        <w:rPr>
          <w:color w:val="000000" w:themeColor="text1"/>
        </w:rPr>
        <w:t>menajeră</w:t>
      </w:r>
      <w:proofErr w:type="spellEnd"/>
      <w:r w:rsidRPr="00665A15">
        <w:rPr>
          <w:color w:val="000000" w:themeColor="text1"/>
        </w:rPr>
        <w:t xml:space="preserve"> </w:t>
      </w:r>
      <w:proofErr w:type="spellStart"/>
      <w:r w:rsidRPr="00665A15">
        <w:rPr>
          <w:color w:val="000000" w:themeColor="text1"/>
        </w:rPr>
        <w:t>și</w:t>
      </w:r>
      <w:proofErr w:type="spellEnd"/>
      <w:r w:rsidRPr="00665A15">
        <w:rPr>
          <w:color w:val="000000" w:themeColor="text1"/>
        </w:rPr>
        <w:t xml:space="preserve"> </w:t>
      </w:r>
      <w:proofErr w:type="spellStart"/>
      <w:r w:rsidRPr="00665A15">
        <w:rPr>
          <w:color w:val="000000" w:themeColor="text1"/>
        </w:rPr>
        <w:t>energie</w:t>
      </w:r>
      <w:proofErr w:type="spellEnd"/>
      <w:r w:rsidRPr="00665A15">
        <w:rPr>
          <w:color w:val="000000" w:themeColor="text1"/>
        </w:rPr>
        <w:t xml:space="preserve"> </w:t>
      </w:r>
      <w:proofErr w:type="spellStart"/>
      <w:r w:rsidRPr="00665A15">
        <w:rPr>
          <w:color w:val="000000" w:themeColor="text1"/>
        </w:rPr>
        <w:t>electrică</w:t>
      </w:r>
      <w:proofErr w:type="spellEnd"/>
      <w:r w:rsidRPr="00665A15">
        <w:rPr>
          <w:color w:val="000000" w:themeColor="text1"/>
        </w:rPr>
        <w:t xml:space="preserve">, </w:t>
      </w:r>
      <w:proofErr w:type="spellStart"/>
      <w:r w:rsidRPr="00665A15">
        <w:rPr>
          <w:color w:val="000000" w:themeColor="text1"/>
        </w:rPr>
        <w:t>sau</w:t>
      </w:r>
      <w:proofErr w:type="spellEnd"/>
      <w:r w:rsidRPr="00665A15">
        <w:rPr>
          <w:color w:val="000000" w:themeColor="text1"/>
        </w:rPr>
        <w:t xml:space="preserve"> </w:t>
      </w:r>
      <w:proofErr w:type="spellStart"/>
      <w:r w:rsidRPr="00665A15">
        <w:rPr>
          <w:color w:val="000000" w:themeColor="text1"/>
        </w:rPr>
        <w:t>realizarea</w:t>
      </w:r>
      <w:proofErr w:type="spellEnd"/>
      <w:r w:rsidRPr="00665A15">
        <w:rPr>
          <w:color w:val="000000" w:themeColor="text1"/>
        </w:rPr>
        <w:t xml:space="preserve"> de </w:t>
      </w:r>
      <w:proofErr w:type="spellStart"/>
      <w:r w:rsidRPr="00665A15">
        <w:rPr>
          <w:color w:val="000000" w:themeColor="text1"/>
        </w:rPr>
        <w:t>soluții</w:t>
      </w:r>
      <w:proofErr w:type="spellEnd"/>
      <w:r w:rsidRPr="00665A15">
        <w:rPr>
          <w:color w:val="000000" w:themeColor="text1"/>
        </w:rPr>
        <w:t xml:space="preserve"> de </w:t>
      </w:r>
      <w:proofErr w:type="spellStart"/>
      <w:r w:rsidRPr="00665A15">
        <w:rPr>
          <w:color w:val="000000" w:themeColor="text1"/>
        </w:rPr>
        <w:t>echipare</w:t>
      </w:r>
      <w:proofErr w:type="spellEnd"/>
      <w:r w:rsidRPr="00665A15">
        <w:rPr>
          <w:color w:val="000000" w:themeColor="text1"/>
        </w:rPr>
        <w:t xml:space="preserve"> </w:t>
      </w:r>
      <w:proofErr w:type="spellStart"/>
      <w:r w:rsidR="001C46F9">
        <w:rPr>
          <w:color w:val="000000" w:themeColor="text1"/>
        </w:rPr>
        <w:t>î</w:t>
      </w:r>
      <w:r w:rsidRPr="00665A15">
        <w:rPr>
          <w:color w:val="000000" w:themeColor="text1"/>
        </w:rPr>
        <w:t>n</w:t>
      </w:r>
      <w:proofErr w:type="spellEnd"/>
      <w:r w:rsidRPr="00665A15">
        <w:rPr>
          <w:color w:val="000000" w:themeColor="text1"/>
        </w:rPr>
        <w:t xml:space="preserve"> </w:t>
      </w:r>
      <w:proofErr w:type="spellStart"/>
      <w:r w:rsidRPr="00665A15">
        <w:rPr>
          <w:color w:val="000000" w:themeColor="text1"/>
        </w:rPr>
        <w:t>sistem</w:t>
      </w:r>
      <w:proofErr w:type="spellEnd"/>
      <w:r w:rsidRPr="00665A15">
        <w:rPr>
          <w:color w:val="000000" w:themeColor="text1"/>
        </w:rPr>
        <w:t xml:space="preserve"> individual care </w:t>
      </w:r>
      <w:proofErr w:type="spellStart"/>
      <w:r w:rsidRPr="00665A15">
        <w:rPr>
          <w:color w:val="000000" w:themeColor="text1"/>
        </w:rPr>
        <w:t>s</w:t>
      </w:r>
      <w:r w:rsidR="001C46F9">
        <w:rPr>
          <w:color w:val="000000" w:themeColor="text1"/>
        </w:rPr>
        <w:t>ă</w:t>
      </w:r>
      <w:proofErr w:type="spellEnd"/>
      <w:r w:rsidRPr="00665A15">
        <w:rPr>
          <w:color w:val="000000" w:themeColor="text1"/>
        </w:rPr>
        <w:t xml:space="preserve"> </w:t>
      </w:r>
      <w:proofErr w:type="spellStart"/>
      <w:r w:rsidRPr="00665A15">
        <w:rPr>
          <w:color w:val="000000" w:themeColor="text1"/>
        </w:rPr>
        <w:t>respecte</w:t>
      </w:r>
      <w:proofErr w:type="spellEnd"/>
      <w:r w:rsidRPr="00665A15">
        <w:rPr>
          <w:color w:val="000000" w:themeColor="text1"/>
        </w:rPr>
        <w:t xml:space="preserve"> </w:t>
      </w:r>
      <w:proofErr w:type="spellStart"/>
      <w:r w:rsidRPr="00665A15">
        <w:rPr>
          <w:color w:val="000000" w:themeColor="text1"/>
        </w:rPr>
        <w:t>normele</w:t>
      </w:r>
      <w:proofErr w:type="spellEnd"/>
      <w:r w:rsidRPr="00665A15">
        <w:rPr>
          <w:color w:val="000000" w:themeColor="text1"/>
        </w:rPr>
        <w:t xml:space="preserve"> </w:t>
      </w:r>
      <w:proofErr w:type="spellStart"/>
      <w:r w:rsidRPr="00665A15">
        <w:rPr>
          <w:color w:val="000000" w:themeColor="text1"/>
        </w:rPr>
        <w:t>sanitare</w:t>
      </w:r>
      <w:proofErr w:type="spellEnd"/>
      <w:r w:rsidRPr="00665A15">
        <w:rPr>
          <w:color w:val="000000" w:themeColor="text1"/>
        </w:rPr>
        <w:t xml:space="preserve"> </w:t>
      </w:r>
      <w:proofErr w:type="spellStart"/>
      <w:r w:rsidRPr="00665A15">
        <w:rPr>
          <w:color w:val="000000" w:themeColor="text1"/>
        </w:rPr>
        <w:t>si</w:t>
      </w:r>
      <w:proofErr w:type="spellEnd"/>
      <w:r w:rsidRPr="00665A15">
        <w:rPr>
          <w:color w:val="000000" w:themeColor="text1"/>
        </w:rPr>
        <w:t xml:space="preserve"> de </w:t>
      </w:r>
      <w:proofErr w:type="spellStart"/>
      <w:r w:rsidRPr="00665A15">
        <w:rPr>
          <w:color w:val="000000" w:themeColor="text1"/>
        </w:rPr>
        <w:t>protecție</w:t>
      </w:r>
      <w:proofErr w:type="spellEnd"/>
      <w:r w:rsidRPr="00665A15">
        <w:rPr>
          <w:color w:val="000000" w:themeColor="text1"/>
        </w:rPr>
        <w:t xml:space="preserve"> a </w:t>
      </w:r>
      <w:proofErr w:type="spellStart"/>
      <w:r w:rsidRPr="00665A15">
        <w:rPr>
          <w:color w:val="000000" w:themeColor="text1"/>
        </w:rPr>
        <w:t>mediului</w:t>
      </w:r>
      <w:proofErr w:type="spellEnd"/>
      <w:r w:rsidRPr="00665A15">
        <w:rPr>
          <w:color w:val="000000" w:themeColor="text1"/>
        </w:rPr>
        <w:t xml:space="preserve">, conform </w:t>
      </w:r>
      <w:proofErr w:type="spellStart"/>
      <w:r w:rsidRPr="00665A15">
        <w:rPr>
          <w:color w:val="000000" w:themeColor="text1"/>
        </w:rPr>
        <w:t>condițiilor</w:t>
      </w:r>
      <w:proofErr w:type="spellEnd"/>
      <w:r w:rsidRPr="00665A15">
        <w:rPr>
          <w:color w:val="000000" w:themeColor="text1"/>
        </w:rPr>
        <w:t xml:space="preserve"> </w:t>
      </w:r>
      <w:proofErr w:type="spellStart"/>
      <w:r w:rsidRPr="00665A15">
        <w:rPr>
          <w:color w:val="000000" w:themeColor="text1"/>
        </w:rPr>
        <w:t>impuse</w:t>
      </w:r>
      <w:proofErr w:type="spellEnd"/>
      <w:r w:rsidRPr="00665A15">
        <w:rPr>
          <w:color w:val="000000" w:themeColor="text1"/>
        </w:rPr>
        <w:t xml:space="preserve"> de </w:t>
      </w:r>
      <w:proofErr w:type="spellStart"/>
      <w:r w:rsidRPr="00665A15">
        <w:rPr>
          <w:color w:val="000000" w:themeColor="text1"/>
        </w:rPr>
        <w:t>avizatori</w:t>
      </w:r>
      <w:proofErr w:type="spellEnd"/>
      <w:r w:rsidRPr="00665A15">
        <w:rPr>
          <w:color w:val="000000" w:themeColor="text1"/>
        </w:rPr>
        <w:t xml:space="preserve">. </w:t>
      </w:r>
    </w:p>
    <w:p w14:paraId="30FEB226" w14:textId="77777777" w:rsidR="00EE18EE" w:rsidRPr="00665A15" w:rsidRDefault="00EE18EE" w:rsidP="00353DF1">
      <w:pPr>
        <w:rPr>
          <w:color w:val="000000" w:themeColor="text1"/>
        </w:rPr>
      </w:pPr>
      <w:proofErr w:type="spellStart"/>
      <w:r w:rsidRPr="00665A15">
        <w:rPr>
          <w:color w:val="000000" w:themeColor="text1"/>
        </w:rPr>
        <w:t>Rețelele</w:t>
      </w:r>
      <w:proofErr w:type="spellEnd"/>
      <w:r w:rsidRPr="00665A15">
        <w:rPr>
          <w:color w:val="000000" w:themeColor="text1"/>
        </w:rPr>
        <w:t xml:space="preserve"> </w:t>
      </w:r>
      <w:proofErr w:type="spellStart"/>
      <w:r w:rsidRPr="00665A15">
        <w:rPr>
          <w:color w:val="000000" w:themeColor="text1"/>
        </w:rPr>
        <w:t>tehnico-edilitare</w:t>
      </w:r>
      <w:proofErr w:type="spellEnd"/>
      <w:r w:rsidRPr="00665A15">
        <w:rPr>
          <w:color w:val="000000" w:themeColor="text1"/>
        </w:rPr>
        <w:t xml:space="preserve"> </w:t>
      </w:r>
      <w:proofErr w:type="spellStart"/>
      <w:r w:rsidRPr="00665A15">
        <w:rPr>
          <w:color w:val="000000" w:themeColor="text1"/>
        </w:rPr>
        <w:t>vor</w:t>
      </w:r>
      <w:proofErr w:type="spellEnd"/>
      <w:r w:rsidRPr="00665A15">
        <w:rPr>
          <w:color w:val="000000" w:themeColor="text1"/>
        </w:rPr>
        <w:t xml:space="preserve"> fi </w:t>
      </w:r>
      <w:proofErr w:type="spellStart"/>
      <w:r w:rsidRPr="00665A15">
        <w:rPr>
          <w:color w:val="000000" w:themeColor="text1"/>
        </w:rPr>
        <w:t>realizate</w:t>
      </w:r>
      <w:proofErr w:type="spellEnd"/>
      <w:r w:rsidRPr="00665A15">
        <w:rPr>
          <w:color w:val="000000" w:themeColor="text1"/>
        </w:rPr>
        <w:t xml:space="preserve"> </w:t>
      </w:r>
      <w:proofErr w:type="spellStart"/>
      <w:r w:rsidRPr="00665A15">
        <w:rPr>
          <w:color w:val="000000" w:themeColor="text1"/>
        </w:rPr>
        <w:t>înaintea</w:t>
      </w:r>
      <w:proofErr w:type="spellEnd"/>
      <w:r w:rsidRPr="00665A15">
        <w:rPr>
          <w:color w:val="000000" w:themeColor="text1"/>
        </w:rPr>
        <w:t xml:space="preserve"> </w:t>
      </w:r>
      <w:proofErr w:type="spellStart"/>
      <w:r w:rsidR="00DD1384" w:rsidRPr="00665A15">
        <w:rPr>
          <w:color w:val="000000" w:themeColor="text1"/>
        </w:rPr>
        <w:t>accesuri</w:t>
      </w:r>
      <w:r w:rsidR="008573FF" w:rsidRPr="00665A15">
        <w:rPr>
          <w:color w:val="000000" w:themeColor="text1"/>
        </w:rPr>
        <w:t>lor</w:t>
      </w:r>
      <w:proofErr w:type="spellEnd"/>
      <w:r w:rsidR="008573FF" w:rsidRPr="00665A15">
        <w:rPr>
          <w:color w:val="000000" w:themeColor="text1"/>
        </w:rPr>
        <w:t xml:space="preserve"> </w:t>
      </w:r>
      <w:proofErr w:type="spellStart"/>
      <w:r w:rsidR="008573FF" w:rsidRPr="00665A15">
        <w:rPr>
          <w:color w:val="000000" w:themeColor="text1"/>
        </w:rPr>
        <w:t>propuse</w:t>
      </w:r>
      <w:proofErr w:type="spellEnd"/>
      <w:r w:rsidRPr="00665A15">
        <w:rPr>
          <w:color w:val="000000" w:themeColor="text1"/>
        </w:rPr>
        <w:t xml:space="preserve"> </w:t>
      </w:r>
      <w:proofErr w:type="spellStart"/>
      <w:r w:rsidRPr="00665A15">
        <w:rPr>
          <w:color w:val="000000" w:themeColor="text1"/>
        </w:rPr>
        <w:t>în</w:t>
      </w:r>
      <w:proofErr w:type="spellEnd"/>
      <w:r w:rsidRPr="00665A15">
        <w:rPr>
          <w:color w:val="000000" w:themeColor="text1"/>
        </w:rPr>
        <w:t xml:space="preserve"> </w:t>
      </w:r>
      <w:proofErr w:type="spellStart"/>
      <w:r w:rsidRPr="00665A15">
        <w:rPr>
          <w:color w:val="000000" w:themeColor="text1"/>
        </w:rPr>
        <w:t>zonă</w:t>
      </w:r>
      <w:proofErr w:type="spellEnd"/>
      <w:r w:rsidRPr="00665A15">
        <w:rPr>
          <w:color w:val="000000" w:themeColor="text1"/>
        </w:rPr>
        <w:t xml:space="preserve">. </w:t>
      </w:r>
    </w:p>
    <w:p w14:paraId="36052F33" w14:textId="77777777" w:rsidR="00EE18EE" w:rsidRPr="00665A15" w:rsidRDefault="00EE18EE" w:rsidP="00353DF1">
      <w:pPr>
        <w:pStyle w:val="Heading4"/>
        <w:rPr>
          <w:color w:val="000000" w:themeColor="text1"/>
        </w:rPr>
      </w:pPr>
      <w:r w:rsidRPr="00665A15">
        <w:rPr>
          <w:color w:val="000000" w:themeColor="text1"/>
        </w:rPr>
        <w:t>Realizarea de rețele tehnico-edilitare</w:t>
      </w:r>
    </w:p>
    <w:p w14:paraId="7FF097BB" w14:textId="77777777" w:rsidR="00EE18EE" w:rsidRPr="00665A15" w:rsidRDefault="00EE18EE" w:rsidP="00353DF1">
      <w:pPr>
        <w:rPr>
          <w:color w:val="000000" w:themeColor="text1"/>
        </w:rPr>
      </w:pPr>
      <w:proofErr w:type="spellStart"/>
      <w:r w:rsidRPr="00665A15">
        <w:rPr>
          <w:color w:val="000000" w:themeColor="text1"/>
        </w:rPr>
        <w:t>Extinderea</w:t>
      </w:r>
      <w:proofErr w:type="spellEnd"/>
      <w:r w:rsidRPr="00665A15">
        <w:rPr>
          <w:color w:val="000000" w:themeColor="text1"/>
        </w:rPr>
        <w:t xml:space="preserve"> de </w:t>
      </w:r>
      <w:proofErr w:type="spellStart"/>
      <w:r w:rsidRPr="00665A15">
        <w:rPr>
          <w:color w:val="000000" w:themeColor="text1"/>
        </w:rPr>
        <w:t>rețele</w:t>
      </w:r>
      <w:proofErr w:type="spellEnd"/>
      <w:r w:rsidRPr="00665A15">
        <w:rPr>
          <w:color w:val="000000" w:themeColor="text1"/>
        </w:rPr>
        <w:t xml:space="preserve"> </w:t>
      </w:r>
      <w:proofErr w:type="spellStart"/>
      <w:r w:rsidRPr="00665A15">
        <w:rPr>
          <w:color w:val="000000" w:themeColor="text1"/>
        </w:rPr>
        <w:t>sau</w:t>
      </w:r>
      <w:proofErr w:type="spellEnd"/>
      <w:r w:rsidRPr="00665A15">
        <w:rPr>
          <w:color w:val="000000" w:themeColor="text1"/>
        </w:rPr>
        <w:t xml:space="preserve"> </w:t>
      </w:r>
      <w:proofErr w:type="spellStart"/>
      <w:r w:rsidRPr="00665A15">
        <w:rPr>
          <w:color w:val="000000" w:themeColor="text1"/>
        </w:rPr>
        <w:t>măririle</w:t>
      </w:r>
      <w:proofErr w:type="spellEnd"/>
      <w:r w:rsidRPr="00665A15">
        <w:rPr>
          <w:color w:val="000000" w:themeColor="text1"/>
        </w:rPr>
        <w:t xml:space="preserve"> de capacitate a </w:t>
      </w:r>
      <w:proofErr w:type="spellStart"/>
      <w:r w:rsidRPr="00665A15">
        <w:rPr>
          <w:color w:val="000000" w:themeColor="text1"/>
        </w:rPr>
        <w:t>rețelelor</w:t>
      </w:r>
      <w:proofErr w:type="spellEnd"/>
      <w:r w:rsidRPr="00665A15">
        <w:rPr>
          <w:color w:val="000000" w:themeColor="text1"/>
        </w:rPr>
        <w:t xml:space="preserve"> </w:t>
      </w:r>
      <w:proofErr w:type="spellStart"/>
      <w:r w:rsidRPr="00665A15">
        <w:rPr>
          <w:color w:val="000000" w:themeColor="text1"/>
        </w:rPr>
        <w:t>edilitare</w:t>
      </w:r>
      <w:proofErr w:type="spellEnd"/>
      <w:r w:rsidRPr="00665A15">
        <w:rPr>
          <w:color w:val="000000" w:themeColor="text1"/>
        </w:rPr>
        <w:t xml:space="preserve"> </w:t>
      </w:r>
      <w:proofErr w:type="spellStart"/>
      <w:r w:rsidRPr="00665A15">
        <w:rPr>
          <w:color w:val="000000" w:themeColor="text1"/>
        </w:rPr>
        <w:t>publice</w:t>
      </w:r>
      <w:proofErr w:type="spellEnd"/>
      <w:r w:rsidRPr="00665A15">
        <w:rPr>
          <w:color w:val="000000" w:themeColor="text1"/>
        </w:rPr>
        <w:t xml:space="preserve"> se </w:t>
      </w:r>
      <w:proofErr w:type="spellStart"/>
      <w:r w:rsidRPr="00665A15">
        <w:rPr>
          <w:color w:val="000000" w:themeColor="text1"/>
        </w:rPr>
        <w:t>realizează</w:t>
      </w:r>
      <w:proofErr w:type="spellEnd"/>
      <w:r w:rsidRPr="00665A15">
        <w:rPr>
          <w:color w:val="000000" w:themeColor="text1"/>
        </w:rPr>
        <w:t xml:space="preserve"> de </w:t>
      </w:r>
      <w:proofErr w:type="spellStart"/>
      <w:r w:rsidRPr="00665A15">
        <w:rPr>
          <w:color w:val="000000" w:themeColor="text1"/>
        </w:rPr>
        <w:t>către</w:t>
      </w:r>
      <w:proofErr w:type="spellEnd"/>
      <w:r w:rsidRPr="00665A15">
        <w:rPr>
          <w:color w:val="000000" w:themeColor="text1"/>
        </w:rPr>
        <w:t xml:space="preserve"> </w:t>
      </w:r>
      <w:proofErr w:type="spellStart"/>
      <w:r w:rsidRPr="00665A15">
        <w:rPr>
          <w:color w:val="000000" w:themeColor="text1"/>
        </w:rPr>
        <w:t>investitor</w:t>
      </w:r>
      <w:proofErr w:type="spellEnd"/>
      <w:r w:rsidRPr="00665A15">
        <w:rPr>
          <w:color w:val="000000" w:themeColor="text1"/>
        </w:rPr>
        <w:t xml:space="preserve"> </w:t>
      </w:r>
      <w:proofErr w:type="spellStart"/>
      <w:r w:rsidRPr="00665A15">
        <w:rPr>
          <w:color w:val="000000" w:themeColor="text1"/>
        </w:rPr>
        <w:t>sau</w:t>
      </w:r>
      <w:proofErr w:type="spellEnd"/>
      <w:r w:rsidRPr="00665A15">
        <w:rPr>
          <w:color w:val="000000" w:themeColor="text1"/>
        </w:rPr>
        <w:t xml:space="preserve"> </w:t>
      </w:r>
      <w:proofErr w:type="spellStart"/>
      <w:r w:rsidRPr="00665A15">
        <w:rPr>
          <w:color w:val="000000" w:themeColor="text1"/>
        </w:rPr>
        <w:t>beneficiar</w:t>
      </w:r>
      <w:proofErr w:type="spellEnd"/>
      <w:r w:rsidRPr="00665A15">
        <w:rPr>
          <w:color w:val="000000" w:themeColor="text1"/>
        </w:rPr>
        <w:t xml:space="preserve">, </w:t>
      </w:r>
      <w:proofErr w:type="spellStart"/>
      <w:r w:rsidRPr="00665A15">
        <w:rPr>
          <w:color w:val="000000" w:themeColor="text1"/>
        </w:rPr>
        <w:t>parțial</w:t>
      </w:r>
      <w:proofErr w:type="spellEnd"/>
      <w:r w:rsidRPr="00665A15">
        <w:rPr>
          <w:color w:val="000000" w:themeColor="text1"/>
        </w:rPr>
        <w:t xml:space="preserve"> </w:t>
      </w:r>
      <w:proofErr w:type="spellStart"/>
      <w:r w:rsidRPr="00665A15">
        <w:rPr>
          <w:color w:val="000000" w:themeColor="text1"/>
        </w:rPr>
        <w:t>sau</w:t>
      </w:r>
      <w:proofErr w:type="spellEnd"/>
      <w:r w:rsidRPr="00665A15">
        <w:rPr>
          <w:color w:val="000000" w:themeColor="text1"/>
        </w:rPr>
        <w:t xml:space="preserve"> </w:t>
      </w:r>
      <w:proofErr w:type="spellStart"/>
      <w:r w:rsidRPr="00665A15">
        <w:rPr>
          <w:color w:val="000000" w:themeColor="text1"/>
        </w:rPr>
        <w:t>în</w:t>
      </w:r>
      <w:proofErr w:type="spellEnd"/>
      <w:r w:rsidRPr="00665A15">
        <w:rPr>
          <w:color w:val="000000" w:themeColor="text1"/>
        </w:rPr>
        <w:t xml:space="preserve"> </w:t>
      </w:r>
      <w:proofErr w:type="spellStart"/>
      <w:r w:rsidRPr="00665A15">
        <w:rPr>
          <w:color w:val="000000" w:themeColor="text1"/>
        </w:rPr>
        <w:t>întregime</w:t>
      </w:r>
      <w:proofErr w:type="spellEnd"/>
      <w:r w:rsidRPr="00665A15">
        <w:rPr>
          <w:color w:val="000000" w:themeColor="text1"/>
        </w:rPr>
        <w:t xml:space="preserve">, </w:t>
      </w:r>
      <w:proofErr w:type="spellStart"/>
      <w:r w:rsidRPr="00665A15">
        <w:rPr>
          <w:color w:val="000000" w:themeColor="text1"/>
        </w:rPr>
        <w:t>după</w:t>
      </w:r>
      <w:proofErr w:type="spellEnd"/>
      <w:r w:rsidRPr="00665A15">
        <w:rPr>
          <w:color w:val="000000" w:themeColor="text1"/>
        </w:rPr>
        <w:t xml:space="preserve"> </w:t>
      </w:r>
      <w:proofErr w:type="spellStart"/>
      <w:r w:rsidRPr="00665A15">
        <w:rPr>
          <w:color w:val="000000" w:themeColor="text1"/>
        </w:rPr>
        <w:t>caz</w:t>
      </w:r>
      <w:proofErr w:type="spellEnd"/>
      <w:r w:rsidRPr="00665A15">
        <w:rPr>
          <w:color w:val="000000" w:themeColor="text1"/>
        </w:rPr>
        <w:t xml:space="preserve">, </w:t>
      </w:r>
      <w:proofErr w:type="spellStart"/>
      <w:r w:rsidRPr="00665A15">
        <w:rPr>
          <w:color w:val="000000" w:themeColor="text1"/>
        </w:rPr>
        <w:t>în</w:t>
      </w:r>
      <w:proofErr w:type="spellEnd"/>
      <w:r w:rsidRPr="00665A15">
        <w:rPr>
          <w:color w:val="000000" w:themeColor="text1"/>
        </w:rPr>
        <w:t xml:space="preserve"> </w:t>
      </w:r>
      <w:proofErr w:type="spellStart"/>
      <w:r w:rsidRPr="00665A15">
        <w:rPr>
          <w:color w:val="000000" w:themeColor="text1"/>
        </w:rPr>
        <w:t>condițiile</w:t>
      </w:r>
      <w:proofErr w:type="spellEnd"/>
      <w:r w:rsidRPr="00665A15">
        <w:rPr>
          <w:color w:val="000000" w:themeColor="text1"/>
        </w:rPr>
        <w:t xml:space="preserve"> </w:t>
      </w:r>
      <w:proofErr w:type="spellStart"/>
      <w:r w:rsidRPr="00665A15">
        <w:rPr>
          <w:color w:val="000000" w:themeColor="text1"/>
        </w:rPr>
        <w:t>contractelor</w:t>
      </w:r>
      <w:proofErr w:type="spellEnd"/>
      <w:r w:rsidRPr="00665A15">
        <w:rPr>
          <w:color w:val="000000" w:themeColor="text1"/>
        </w:rPr>
        <w:t xml:space="preserve"> </w:t>
      </w:r>
      <w:proofErr w:type="spellStart"/>
      <w:r w:rsidRPr="00665A15">
        <w:rPr>
          <w:color w:val="000000" w:themeColor="text1"/>
        </w:rPr>
        <w:t>încheiate</w:t>
      </w:r>
      <w:proofErr w:type="spellEnd"/>
      <w:r w:rsidRPr="00665A15">
        <w:rPr>
          <w:color w:val="000000" w:themeColor="text1"/>
        </w:rPr>
        <w:t xml:space="preserve"> cu </w:t>
      </w:r>
      <w:proofErr w:type="spellStart"/>
      <w:r w:rsidRPr="00665A15">
        <w:rPr>
          <w:color w:val="000000" w:themeColor="text1"/>
        </w:rPr>
        <w:t>consiliile</w:t>
      </w:r>
      <w:proofErr w:type="spellEnd"/>
      <w:r w:rsidRPr="00665A15">
        <w:rPr>
          <w:color w:val="000000" w:themeColor="text1"/>
        </w:rPr>
        <w:t xml:space="preserve"> locale. </w:t>
      </w:r>
    </w:p>
    <w:p w14:paraId="4BF9E9D4" w14:textId="77777777" w:rsidR="00EE18EE" w:rsidRPr="00665A15" w:rsidRDefault="00EE18EE" w:rsidP="00353DF1">
      <w:pPr>
        <w:rPr>
          <w:color w:val="000000" w:themeColor="text1"/>
        </w:rPr>
      </w:pPr>
      <w:proofErr w:type="spellStart"/>
      <w:r w:rsidRPr="00665A15">
        <w:rPr>
          <w:color w:val="000000" w:themeColor="text1"/>
        </w:rPr>
        <w:t>Soluțiile</w:t>
      </w:r>
      <w:proofErr w:type="spellEnd"/>
      <w:r w:rsidRPr="00665A15">
        <w:rPr>
          <w:color w:val="000000" w:themeColor="text1"/>
        </w:rPr>
        <w:t xml:space="preserve"> de </w:t>
      </w:r>
      <w:proofErr w:type="spellStart"/>
      <w:r w:rsidRPr="00665A15">
        <w:rPr>
          <w:color w:val="000000" w:themeColor="text1"/>
        </w:rPr>
        <w:t>echipare</w:t>
      </w:r>
      <w:proofErr w:type="spellEnd"/>
      <w:r w:rsidRPr="00665A15">
        <w:rPr>
          <w:color w:val="000000" w:themeColor="text1"/>
        </w:rPr>
        <w:t xml:space="preserve"> </w:t>
      </w:r>
      <w:proofErr w:type="spellStart"/>
      <w:r w:rsidRPr="00665A15">
        <w:rPr>
          <w:color w:val="000000" w:themeColor="text1"/>
        </w:rPr>
        <w:t>în</w:t>
      </w:r>
      <w:proofErr w:type="spellEnd"/>
      <w:r w:rsidRPr="00665A15">
        <w:rPr>
          <w:color w:val="000000" w:themeColor="text1"/>
        </w:rPr>
        <w:t xml:space="preserve"> </w:t>
      </w:r>
      <w:proofErr w:type="spellStart"/>
      <w:r w:rsidRPr="00665A15">
        <w:rPr>
          <w:color w:val="000000" w:themeColor="text1"/>
        </w:rPr>
        <w:t>sistem</w:t>
      </w:r>
      <w:proofErr w:type="spellEnd"/>
      <w:r w:rsidRPr="00665A15">
        <w:rPr>
          <w:color w:val="000000" w:themeColor="text1"/>
        </w:rPr>
        <w:t xml:space="preserve"> individual care </w:t>
      </w:r>
      <w:proofErr w:type="spellStart"/>
      <w:r w:rsidRPr="00665A15">
        <w:rPr>
          <w:color w:val="000000" w:themeColor="text1"/>
        </w:rPr>
        <w:t>respecta</w:t>
      </w:r>
      <w:proofErr w:type="spellEnd"/>
      <w:r w:rsidRPr="00665A15">
        <w:rPr>
          <w:color w:val="000000" w:themeColor="text1"/>
        </w:rPr>
        <w:t xml:space="preserve"> </w:t>
      </w:r>
      <w:proofErr w:type="spellStart"/>
      <w:r w:rsidRPr="00665A15">
        <w:rPr>
          <w:color w:val="000000" w:themeColor="text1"/>
        </w:rPr>
        <w:t>normele</w:t>
      </w:r>
      <w:proofErr w:type="spellEnd"/>
      <w:r w:rsidRPr="00665A15">
        <w:rPr>
          <w:color w:val="000000" w:themeColor="text1"/>
        </w:rPr>
        <w:t xml:space="preserve"> </w:t>
      </w:r>
      <w:proofErr w:type="spellStart"/>
      <w:r w:rsidRPr="00665A15">
        <w:rPr>
          <w:color w:val="000000" w:themeColor="text1"/>
        </w:rPr>
        <w:t>sanitare</w:t>
      </w:r>
      <w:proofErr w:type="spellEnd"/>
      <w:r w:rsidRPr="00665A15">
        <w:rPr>
          <w:color w:val="000000" w:themeColor="text1"/>
        </w:rPr>
        <w:t xml:space="preserve"> </w:t>
      </w:r>
      <w:proofErr w:type="spellStart"/>
      <w:r w:rsidRPr="00665A15">
        <w:rPr>
          <w:color w:val="000000" w:themeColor="text1"/>
        </w:rPr>
        <w:t>și</w:t>
      </w:r>
      <w:proofErr w:type="spellEnd"/>
      <w:r w:rsidRPr="00665A15">
        <w:rPr>
          <w:color w:val="000000" w:themeColor="text1"/>
        </w:rPr>
        <w:t xml:space="preserve"> de </w:t>
      </w:r>
      <w:proofErr w:type="spellStart"/>
      <w:r w:rsidRPr="00665A15">
        <w:rPr>
          <w:color w:val="000000" w:themeColor="text1"/>
        </w:rPr>
        <w:t>protecția</w:t>
      </w:r>
      <w:proofErr w:type="spellEnd"/>
      <w:r w:rsidRPr="00665A15">
        <w:rPr>
          <w:color w:val="000000" w:themeColor="text1"/>
        </w:rPr>
        <w:t xml:space="preserve"> </w:t>
      </w:r>
      <w:proofErr w:type="spellStart"/>
      <w:r w:rsidRPr="00665A15">
        <w:rPr>
          <w:color w:val="000000" w:themeColor="text1"/>
        </w:rPr>
        <w:t>mediului</w:t>
      </w:r>
      <w:proofErr w:type="spellEnd"/>
      <w:r w:rsidRPr="00665A15">
        <w:rPr>
          <w:color w:val="000000" w:themeColor="text1"/>
        </w:rPr>
        <w:t xml:space="preserve">, se </w:t>
      </w:r>
      <w:proofErr w:type="spellStart"/>
      <w:r w:rsidRPr="00665A15">
        <w:rPr>
          <w:color w:val="000000" w:themeColor="text1"/>
        </w:rPr>
        <w:t>vor</w:t>
      </w:r>
      <w:proofErr w:type="spellEnd"/>
      <w:r w:rsidRPr="00665A15">
        <w:rPr>
          <w:color w:val="000000" w:themeColor="text1"/>
        </w:rPr>
        <w:t xml:space="preserve"> </w:t>
      </w:r>
      <w:proofErr w:type="spellStart"/>
      <w:r w:rsidRPr="00665A15">
        <w:rPr>
          <w:color w:val="000000" w:themeColor="text1"/>
        </w:rPr>
        <w:t>realiza</w:t>
      </w:r>
      <w:proofErr w:type="spellEnd"/>
      <w:r w:rsidRPr="00665A15">
        <w:rPr>
          <w:color w:val="000000" w:themeColor="text1"/>
        </w:rPr>
        <w:t xml:space="preserve"> </w:t>
      </w:r>
      <w:proofErr w:type="spellStart"/>
      <w:r w:rsidRPr="00665A15">
        <w:rPr>
          <w:color w:val="000000" w:themeColor="text1"/>
        </w:rPr>
        <w:t>către</w:t>
      </w:r>
      <w:proofErr w:type="spellEnd"/>
      <w:r w:rsidRPr="00665A15">
        <w:rPr>
          <w:color w:val="000000" w:themeColor="text1"/>
        </w:rPr>
        <w:t xml:space="preserve"> </w:t>
      </w:r>
      <w:proofErr w:type="spellStart"/>
      <w:r w:rsidRPr="00665A15">
        <w:rPr>
          <w:color w:val="000000" w:themeColor="text1"/>
        </w:rPr>
        <w:t>investitor</w:t>
      </w:r>
      <w:proofErr w:type="spellEnd"/>
      <w:r w:rsidRPr="00665A15">
        <w:rPr>
          <w:color w:val="000000" w:themeColor="text1"/>
        </w:rPr>
        <w:t xml:space="preserve"> </w:t>
      </w:r>
      <w:proofErr w:type="spellStart"/>
      <w:r w:rsidRPr="00665A15">
        <w:rPr>
          <w:color w:val="000000" w:themeColor="text1"/>
        </w:rPr>
        <w:t>sau</w:t>
      </w:r>
      <w:proofErr w:type="spellEnd"/>
      <w:r w:rsidRPr="00665A15">
        <w:rPr>
          <w:color w:val="000000" w:themeColor="text1"/>
        </w:rPr>
        <w:t xml:space="preserve"> </w:t>
      </w:r>
      <w:proofErr w:type="spellStart"/>
      <w:r w:rsidRPr="00665A15">
        <w:rPr>
          <w:color w:val="000000" w:themeColor="text1"/>
        </w:rPr>
        <w:t>beneficiar</w:t>
      </w:r>
      <w:proofErr w:type="spellEnd"/>
      <w:r w:rsidRPr="00665A15">
        <w:rPr>
          <w:color w:val="000000" w:themeColor="text1"/>
        </w:rPr>
        <w:t xml:space="preserve">, </w:t>
      </w:r>
      <w:proofErr w:type="spellStart"/>
      <w:r w:rsidRPr="00665A15">
        <w:rPr>
          <w:color w:val="000000" w:themeColor="text1"/>
        </w:rPr>
        <w:t>parțial</w:t>
      </w:r>
      <w:proofErr w:type="spellEnd"/>
      <w:r w:rsidRPr="00665A15">
        <w:rPr>
          <w:color w:val="000000" w:themeColor="text1"/>
        </w:rPr>
        <w:t xml:space="preserve"> </w:t>
      </w:r>
      <w:proofErr w:type="spellStart"/>
      <w:r w:rsidRPr="00665A15">
        <w:rPr>
          <w:color w:val="000000" w:themeColor="text1"/>
        </w:rPr>
        <w:t>sau</w:t>
      </w:r>
      <w:proofErr w:type="spellEnd"/>
      <w:r w:rsidRPr="00665A15">
        <w:rPr>
          <w:color w:val="000000" w:themeColor="text1"/>
        </w:rPr>
        <w:t xml:space="preserve"> </w:t>
      </w:r>
      <w:proofErr w:type="spellStart"/>
      <w:r w:rsidRPr="00665A15">
        <w:rPr>
          <w:color w:val="000000" w:themeColor="text1"/>
        </w:rPr>
        <w:t>în</w:t>
      </w:r>
      <w:proofErr w:type="spellEnd"/>
      <w:r w:rsidRPr="00665A15">
        <w:rPr>
          <w:color w:val="000000" w:themeColor="text1"/>
        </w:rPr>
        <w:t xml:space="preserve"> </w:t>
      </w:r>
      <w:proofErr w:type="spellStart"/>
      <w:r w:rsidRPr="00665A15">
        <w:rPr>
          <w:color w:val="000000" w:themeColor="text1"/>
        </w:rPr>
        <w:t>întregime</w:t>
      </w:r>
      <w:proofErr w:type="spellEnd"/>
      <w:r w:rsidRPr="00665A15">
        <w:rPr>
          <w:color w:val="000000" w:themeColor="text1"/>
        </w:rPr>
        <w:t xml:space="preserve"> </w:t>
      </w:r>
      <w:proofErr w:type="spellStart"/>
      <w:r w:rsidRPr="00665A15">
        <w:rPr>
          <w:color w:val="000000" w:themeColor="text1"/>
        </w:rPr>
        <w:t>după</w:t>
      </w:r>
      <w:proofErr w:type="spellEnd"/>
      <w:r w:rsidRPr="00665A15">
        <w:rPr>
          <w:color w:val="000000" w:themeColor="text1"/>
        </w:rPr>
        <w:t xml:space="preserve"> </w:t>
      </w:r>
      <w:proofErr w:type="spellStart"/>
      <w:r w:rsidRPr="00665A15">
        <w:rPr>
          <w:color w:val="000000" w:themeColor="text1"/>
        </w:rPr>
        <w:t>caz</w:t>
      </w:r>
      <w:proofErr w:type="spellEnd"/>
      <w:r w:rsidRPr="00665A15">
        <w:rPr>
          <w:color w:val="000000" w:themeColor="text1"/>
        </w:rPr>
        <w:t>.</w:t>
      </w:r>
    </w:p>
    <w:p w14:paraId="4D8C3E76" w14:textId="77777777" w:rsidR="00EE18EE" w:rsidRPr="00665A15" w:rsidRDefault="00EE18EE" w:rsidP="00353DF1">
      <w:pPr>
        <w:rPr>
          <w:color w:val="000000" w:themeColor="text1"/>
        </w:rPr>
      </w:pPr>
      <w:proofErr w:type="spellStart"/>
      <w:r w:rsidRPr="00665A15">
        <w:rPr>
          <w:color w:val="000000" w:themeColor="text1"/>
        </w:rPr>
        <w:t>Cheltuielile</w:t>
      </w:r>
      <w:proofErr w:type="spellEnd"/>
      <w:r w:rsidRPr="00665A15">
        <w:rPr>
          <w:color w:val="000000" w:themeColor="text1"/>
        </w:rPr>
        <w:t xml:space="preserve"> </w:t>
      </w:r>
      <w:proofErr w:type="spellStart"/>
      <w:r w:rsidRPr="00665A15">
        <w:rPr>
          <w:color w:val="000000" w:themeColor="text1"/>
        </w:rPr>
        <w:t>pentru</w:t>
      </w:r>
      <w:proofErr w:type="spellEnd"/>
      <w:r w:rsidRPr="00665A15">
        <w:rPr>
          <w:color w:val="000000" w:themeColor="text1"/>
        </w:rPr>
        <w:t xml:space="preserve"> </w:t>
      </w:r>
      <w:proofErr w:type="spellStart"/>
      <w:r w:rsidRPr="00665A15">
        <w:rPr>
          <w:color w:val="000000" w:themeColor="text1"/>
        </w:rPr>
        <w:t>lucrările</w:t>
      </w:r>
      <w:proofErr w:type="spellEnd"/>
      <w:r w:rsidRPr="00665A15">
        <w:rPr>
          <w:color w:val="000000" w:themeColor="text1"/>
        </w:rPr>
        <w:t xml:space="preserve"> de </w:t>
      </w:r>
      <w:proofErr w:type="spellStart"/>
      <w:r w:rsidRPr="00665A15">
        <w:rPr>
          <w:color w:val="000000" w:themeColor="text1"/>
        </w:rPr>
        <w:t>racordare</w:t>
      </w:r>
      <w:proofErr w:type="spellEnd"/>
      <w:r w:rsidRPr="00665A15">
        <w:rPr>
          <w:color w:val="000000" w:themeColor="text1"/>
        </w:rPr>
        <w:t xml:space="preserve"> </w:t>
      </w:r>
      <w:proofErr w:type="spellStart"/>
      <w:r w:rsidRPr="00665A15">
        <w:rPr>
          <w:color w:val="000000" w:themeColor="text1"/>
        </w:rPr>
        <w:t>și</w:t>
      </w:r>
      <w:proofErr w:type="spellEnd"/>
      <w:r w:rsidRPr="00665A15">
        <w:rPr>
          <w:color w:val="000000" w:themeColor="text1"/>
        </w:rPr>
        <w:t xml:space="preserve"> </w:t>
      </w:r>
      <w:proofErr w:type="spellStart"/>
      <w:r w:rsidRPr="00665A15">
        <w:rPr>
          <w:color w:val="000000" w:themeColor="text1"/>
        </w:rPr>
        <w:t>branșare</w:t>
      </w:r>
      <w:proofErr w:type="spellEnd"/>
      <w:r w:rsidRPr="00665A15">
        <w:rPr>
          <w:color w:val="000000" w:themeColor="text1"/>
        </w:rPr>
        <w:t xml:space="preserve"> care se </w:t>
      </w:r>
      <w:proofErr w:type="spellStart"/>
      <w:r w:rsidRPr="00665A15">
        <w:rPr>
          <w:color w:val="000000" w:themeColor="text1"/>
        </w:rPr>
        <w:t>realizează</w:t>
      </w:r>
      <w:proofErr w:type="spellEnd"/>
      <w:r w:rsidRPr="00665A15">
        <w:rPr>
          <w:color w:val="000000" w:themeColor="text1"/>
        </w:rPr>
        <w:t xml:space="preserve"> pe </w:t>
      </w:r>
      <w:proofErr w:type="spellStart"/>
      <w:r w:rsidRPr="00665A15">
        <w:rPr>
          <w:color w:val="000000" w:themeColor="text1"/>
        </w:rPr>
        <w:t>terenurile</w:t>
      </w:r>
      <w:proofErr w:type="spellEnd"/>
      <w:r w:rsidRPr="00665A15">
        <w:rPr>
          <w:color w:val="000000" w:themeColor="text1"/>
        </w:rPr>
        <w:t xml:space="preserve"> </w:t>
      </w:r>
      <w:proofErr w:type="spellStart"/>
      <w:r w:rsidRPr="00665A15">
        <w:rPr>
          <w:color w:val="000000" w:themeColor="text1"/>
        </w:rPr>
        <w:t>proprietate</w:t>
      </w:r>
      <w:proofErr w:type="spellEnd"/>
      <w:r w:rsidRPr="00665A15">
        <w:rPr>
          <w:color w:val="000000" w:themeColor="text1"/>
        </w:rPr>
        <w:t xml:space="preserve"> </w:t>
      </w:r>
      <w:proofErr w:type="spellStart"/>
      <w:r w:rsidRPr="00665A15">
        <w:rPr>
          <w:color w:val="000000" w:themeColor="text1"/>
        </w:rPr>
        <w:t>privată</w:t>
      </w:r>
      <w:proofErr w:type="spellEnd"/>
      <w:r w:rsidRPr="00665A15">
        <w:rPr>
          <w:color w:val="000000" w:themeColor="text1"/>
        </w:rPr>
        <w:t xml:space="preserve"> ale </w:t>
      </w:r>
      <w:proofErr w:type="spellStart"/>
      <w:r w:rsidRPr="00665A15">
        <w:rPr>
          <w:color w:val="000000" w:themeColor="text1"/>
        </w:rPr>
        <w:t>persoanelor</w:t>
      </w:r>
      <w:proofErr w:type="spellEnd"/>
      <w:r w:rsidRPr="00665A15">
        <w:rPr>
          <w:color w:val="000000" w:themeColor="text1"/>
        </w:rPr>
        <w:t xml:space="preserve"> </w:t>
      </w:r>
      <w:proofErr w:type="spellStart"/>
      <w:r w:rsidRPr="00665A15">
        <w:rPr>
          <w:color w:val="000000" w:themeColor="text1"/>
        </w:rPr>
        <w:t>fizice</w:t>
      </w:r>
      <w:proofErr w:type="spellEnd"/>
      <w:r w:rsidRPr="00665A15">
        <w:rPr>
          <w:color w:val="000000" w:themeColor="text1"/>
        </w:rPr>
        <w:t xml:space="preserve"> </w:t>
      </w:r>
      <w:proofErr w:type="spellStart"/>
      <w:r w:rsidRPr="00665A15">
        <w:rPr>
          <w:color w:val="000000" w:themeColor="text1"/>
        </w:rPr>
        <w:t>sau</w:t>
      </w:r>
      <w:proofErr w:type="spellEnd"/>
      <w:r w:rsidRPr="00665A15">
        <w:rPr>
          <w:color w:val="000000" w:themeColor="text1"/>
        </w:rPr>
        <w:t xml:space="preserve"> </w:t>
      </w:r>
      <w:proofErr w:type="spellStart"/>
      <w:r w:rsidRPr="00665A15">
        <w:rPr>
          <w:color w:val="000000" w:themeColor="text1"/>
        </w:rPr>
        <w:t>juridice</w:t>
      </w:r>
      <w:proofErr w:type="spellEnd"/>
      <w:r w:rsidRPr="00665A15">
        <w:rPr>
          <w:color w:val="000000" w:themeColor="text1"/>
        </w:rPr>
        <w:t xml:space="preserve"> sunt </w:t>
      </w:r>
      <w:proofErr w:type="spellStart"/>
      <w:r w:rsidRPr="00665A15">
        <w:rPr>
          <w:color w:val="000000" w:themeColor="text1"/>
        </w:rPr>
        <w:t>suportate</w:t>
      </w:r>
      <w:proofErr w:type="spellEnd"/>
      <w:r w:rsidRPr="00665A15">
        <w:rPr>
          <w:color w:val="000000" w:themeColor="text1"/>
        </w:rPr>
        <w:t xml:space="preserve"> </w:t>
      </w:r>
      <w:proofErr w:type="spellStart"/>
      <w:r w:rsidRPr="00665A15">
        <w:rPr>
          <w:color w:val="000000" w:themeColor="text1"/>
        </w:rPr>
        <w:t>în</w:t>
      </w:r>
      <w:proofErr w:type="spellEnd"/>
      <w:r w:rsidRPr="00665A15">
        <w:rPr>
          <w:color w:val="000000" w:themeColor="text1"/>
        </w:rPr>
        <w:t xml:space="preserve"> </w:t>
      </w:r>
      <w:proofErr w:type="spellStart"/>
      <w:r w:rsidRPr="00665A15">
        <w:rPr>
          <w:color w:val="000000" w:themeColor="text1"/>
        </w:rPr>
        <w:t>întregime</w:t>
      </w:r>
      <w:proofErr w:type="spellEnd"/>
      <w:r w:rsidRPr="00665A15">
        <w:rPr>
          <w:color w:val="000000" w:themeColor="text1"/>
        </w:rPr>
        <w:t xml:space="preserve"> de </w:t>
      </w:r>
      <w:proofErr w:type="spellStart"/>
      <w:r w:rsidRPr="00665A15">
        <w:rPr>
          <w:color w:val="000000" w:themeColor="text1"/>
        </w:rPr>
        <w:t>investitorul</w:t>
      </w:r>
      <w:proofErr w:type="spellEnd"/>
      <w:r w:rsidRPr="00665A15">
        <w:rPr>
          <w:color w:val="000000" w:themeColor="text1"/>
        </w:rPr>
        <w:t xml:space="preserve"> </w:t>
      </w:r>
      <w:proofErr w:type="spellStart"/>
      <w:r w:rsidRPr="00665A15">
        <w:rPr>
          <w:color w:val="000000" w:themeColor="text1"/>
        </w:rPr>
        <w:t>sau</w:t>
      </w:r>
      <w:proofErr w:type="spellEnd"/>
      <w:r w:rsidRPr="00665A15">
        <w:rPr>
          <w:color w:val="000000" w:themeColor="text1"/>
        </w:rPr>
        <w:t xml:space="preserve"> </w:t>
      </w:r>
      <w:proofErr w:type="spellStart"/>
      <w:r w:rsidRPr="00665A15">
        <w:rPr>
          <w:color w:val="000000" w:themeColor="text1"/>
        </w:rPr>
        <w:t>beneficiarul</w:t>
      </w:r>
      <w:proofErr w:type="spellEnd"/>
      <w:r w:rsidRPr="00665A15">
        <w:rPr>
          <w:color w:val="000000" w:themeColor="text1"/>
        </w:rPr>
        <w:t xml:space="preserve"> </w:t>
      </w:r>
      <w:proofErr w:type="spellStart"/>
      <w:r w:rsidRPr="00665A15">
        <w:rPr>
          <w:color w:val="000000" w:themeColor="text1"/>
        </w:rPr>
        <w:t>interesat</w:t>
      </w:r>
      <w:proofErr w:type="spellEnd"/>
      <w:r w:rsidRPr="00665A15">
        <w:rPr>
          <w:color w:val="000000" w:themeColor="text1"/>
        </w:rPr>
        <w:t>.</w:t>
      </w:r>
    </w:p>
    <w:p w14:paraId="1845038B" w14:textId="77777777" w:rsidR="004F155E" w:rsidRPr="00665A15" w:rsidRDefault="00930152" w:rsidP="002667C8">
      <w:pPr>
        <w:pStyle w:val="ListParagraph"/>
        <w:numPr>
          <w:ilvl w:val="3"/>
          <w:numId w:val="1"/>
        </w:numPr>
        <w:rPr>
          <w:color w:val="000000" w:themeColor="text1"/>
        </w:rPr>
      </w:pPr>
      <w:proofErr w:type="spellStart"/>
      <w:r w:rsidRPr="00665A15">
        <w:rPr>
          <w:color w:val="000000" w:themeColor="text1"/>
        </w:rPr>
        <w:t>Alimentarea</w:t>
      </w:r>
      <w:proofErr w:type="spellEnd"/>
      <w:r w:rsidRPr="00665A15">
        <w:rPr>
          <w:color w:val="000000" w:themeColor="text1"/>
        </w:rPr>
        <w:t xml:space="preserve"> cu </w:t>
      </w:r>
      <w:proofErr w:type="spellStart"/>
      <w:r w:rsidRPr="00665A15">
        <w:rPr>
          <w:color w:val="000000" w:themeColor="text1"/>
        </w:rPr>
        <w:t>apă</w:t>
      </w:r>
      <w:proofErr w:type="spellEnd"/>
      <w:r w:rsidRPr="00665A15">
        <w:rPr>
          <w:color w:val="000000" w:themeColor="text1"/>
        </w:rPr>
        <w:t xml:space="preserve"> </w:t>
      </w:r>
      <w:proofErr w:type="spellStart"/>
      <w:r w:rsidRPr="00665A15">
        <w:rPr>
          <w:color w:val="000000" w:themeColor="text1"/>
        </w:rPr>
        <w:t>potabilă</w:t>
      </w:r>
      <w:proofErr w:type="spellEnd"/>
    </w:p>
    <w:p w14:paraId="2AA5BAB2" w14:textId="43F7A633" w:rsidR="002667C8" w:rsidRPr="00665A15" w:rsidRDefault="002667C8" w:rsidP="002667C8">
      <w:pPr>
        <w:rPr>
          <w:color w:val="000000" w:themeColor="text1"/>
          <w:lang w:val="ro-RO"/>
        </w:rPr>
      </w:pPr>
      <w:r w:rsidRPr="00665A15">
        <w:rPr>
          <w:color w:val="000000" w:themeColor="text1"/>
          <w:lang w:val="ro-RO"/>
        </w:rPr>
        <w:t>Se va realiza prin racordare la rețeaua existentă</w:t>
      </w:r>
      <w:r w:rsidRPr="00665A15">
        <w:rPr>
          <w:rFonts w:ascii="Arial" w:hAnsi="Arial" w:cs="Arial"/>
          <w:color w:val="000000" w:themeColor="text1"/>
          <w:lang w:val="ro-RO"/>
        </w:rPr>
        <w:t xml:space="preserve"> </w:t>
      </w:r>
      <w:r w:rsidRPr="00665A15">
        <w:rPr>
          <w:color w:val="000000" w:themeColor="text1"/>
          <w:lang w:val="ro-RO"/>
        </w:rPr>
        <w:t>din zonă, dacă</w:t>
      </w:r>
      <w:r w:rsidRPr="00665A15">
        <w:rPr>
          <w:rFonts w:ascii="Arial" w:hAnsi="Arial"/>
          <w:color w:val="000000" w:themeColor="text1"/>
          <w:lang w:val="ro-RO"/>
        </w:rPr>
        <w:t xml:space="preserve"> </w:t>
      </w:r>
      <w:r w:rsidRPr="00665A15">
        <w:rPr>
          <w:color w:val="000000" w:themeColor="text1"/>
          <w:lang w:val="ro-RO"/>
        </w:rPr>
        <w:t xml:space="preserve">nu este posibil se va realiza din surse locale prin forare. Reglementările privind posibilitățile de racordare la rețeaua existentă în zona studiată se vor concretiza în urma obținerii avizelor de amplasament și a altor documentații eliberate de </w:t>
      </w:r>
      <w:r w:rsidR="001C46F9">
        <w:rPr>
          <w:color w:val="000000" w:themeColor="text1"/>
          <w:lang w:val="ro-RO"/>
        </w:rPr>
        <w:t>Aquatim SA</w:t>
      </w:r>
      <w:r w:rsidRPr="00665A15">
        <w:rPr>
          <w:color w:val="000000" w:themeColor="text1"/>
          <w:lang w:val="ro-RO"/>
        </w:rPr>
        <w:t>.</w:t>
      </w:r>
    </w:p>
    <w:p w14:paraId="32F81848" w14:textId="1C85120B" w:rsidR="006500C4" w:rsidRPr="00665A15" w:rsidRDefault="007A6707" w:rsidP="002667C8">
      <w:pPr>
        <w:pStyle w:val="ListParagraph"/>
        <w:numPr>
          <w:ilvl w:val="3"/>
          <w:numId w:val="1"/>
        </w:numPr>
        <w:rPr>
          <w:color w:val="000000" w:themeColor="text1"/>
        </w:rPr>
      </w:pPr>
      <w:proofErr w:type="spellStart"/>
      <w:r w:rsidRPr="00665A15">
        <w:rPr>
          <w:color w:val="000000" w:themeColor="text1"/>
        </w:rPr>
        <w:t>Canalizare</w:t>
      </w:r>
      <w:proofErr w:type="spellEnd"/>
      <w:r w:rsidRPr="00665A15">
        <w:rPr>
          <w:color w:val="000000" w:themeColor="text1"/>
        </w:rPr>
        <w:t xml:space="preserve"> </w:t>
      </w:r>
      <w:proofErr w:type="spellStart"/>
      <w:r w:rsidRPr="00665A15">
        <w:rPr>
          <w:color w:val="000000" w:themeColor="text1"/>
        </w:rPr>
        <w:t>menajer</w:t>
      </w:r>
      <w:r w:rsidR="001C46F9">
        <w:rPr>
          <w:color w:val="000000" w:themeColor="text1"/>
        </w:rPr>
        <w:t>ă</w:t>
      </w:r>
      <w:proofErr w:type="spellEnd"/>
    </w:p>
    <w:p w14:paraId="72C83EEC" w14:textId="7C1988D4" w:rsidR="002667C8" w:rsidRPr="00665A15" w:rsidRDefault="002667C8" w:rsidP="002667C8">
      <w:pPr>
        <w:rPr>
          <w:color w:val="000000" w:themeColor="text1"/>
        </w:rPr>
      </w:pPr>
      <w:r w:rsidRPr="00665A15">
        <w:rPr>
          <w:color w:val="000000" w:themeColor="text1"/>
          <w:lang w:val="ro-RO"/>
        </w:rPr>
        <w:t>Toate apele uzate menajere îngropate în pământ se vor colecta prin conducte pentru exterior şi prin cămine de canalizare menajeră</w:t>
      </w:r>
      <w:r w:rsidRPr="00665A15">
        <w:rPr>
          <w:rFonts w:ascii="Arial" w:hAnsi="Arial" w:cs="Arial"/>
          <w:color w:val="000000" w:themeColor="text1"/>
          <w:lang w:val="ro-RO"/>
        </w:rPr>
        <w:t xml:space="preserve"> </w:t>
      </w:r>
      <w:r w:rsidRPr="00665A15">
        <w:rPr>
          <w:color w:val="000000" w:themeColor="text1"/>
          <w:lang w:val="ro-RO"/>
        </w:rPr>
        <w:t>se vor deversa în rețeaua existentă</w:t>
      </w:r>
      <w:r w:rsidRPr="00665A15">
        <w:rPr>
          <w:rFonts w:ascii="Arial" w:hAnsi="Arial" w:cs="Arial"/>
          <w:color w:val="000000" w:themeColor="text1"/>
          <w:lang w:val="ro-RO"/>
        </w:rPr>
        <w:t xml:space="preserve"> </w:t>
      </w:r>
      <w:r w:rsidRPr="00665A15">
        <w:rPr>
          <w:color w:val="000000" w:themeColor="text1"/>
          <w:lang w:val="ro-RO"/>
        </w:rPr>
        <w:t xml:space="preserve">din zona studiată. Reglementările privind posibilitățile de racordare la rețeaua existentă în zona studiată se vor </w:t>
      </w:r>
      <w:r w:rsidRPr="00665A15">
        <w:rPr>
          <w:color w:val="000000" w:themeColor="text1"/>
          <w:lang w:val="ro-RO"/>
        </w:rPr>
        <w:lastRenderedPageBreak/>
        <w:t>concretiza în urma obținerii avizelor de amplasament și a altor documentații eliberate de Compania de Apă</w:t>
      </w:r>
      <w:r w:rsidR="00810F48">
        <w:rPr>
          <w:color w:val="000000" w:themeColor="text1"/>
          <w:lang w:val="ro-RO"/>
        </w:rPr>
        <w:t xml:space="preserve"> AQUATIM</w:t>
      </w:r>
      <w:r w:rsidRPr="00665A15">
        <w:rPr>
          <w:color w:val="000000" w:themeColor="text1"/>
          <w:lang w:val="ro-RO"/>
        </w:rPr>
        <w:t>. Dacă</w:t>
      </w:r>
      <w:r w:rsidRPr="00665A15">
        <w:rPr>
          <w:rFonts w:ascii="Arial" w:hAnsi="Arial" w:cs="Arial"/>
          <w:color w:val="000000" w:themeColor="text1"/>
          <w:lang w:val="ro-RO"/>
        </w:rPr>
        <w:t xml:space="preserve"> </w:t>
      </w:r>
      <w:r w:rsidRPr="00665A15">
        <w:rPr>
          <w:color w:val="000000" w:themeColor="text1"/>
          <w:lang w:val="ro-RO"/>
        </w:rPr>
        <w:t>nu este posibil se vor realiza bazine vidanjabile în incinta studiată.</w:t>
      </w:r>
    </w:p>
    <w:p w14:paraId="0722C97E" w14:textId="25277E67" w:rsidR="00AF7594" w:rsidRDefault="00AF7594" w:rsidP="002667C8">
      <w:pPr>
        <w:pStyle w:val="ListParagraph"/>
        <w:numPr>
          <w:ilvl w:val="3"/>
          <w:numId w:val="1"/>
        </w:numPr>
        <w:rPr>
          <w:color w:val="000000" w:themeColor="text1"/>
        </w:rPr>
      </w:pPr>
      <w:proofErr w:type="spellStart"/>
      <w:r w:rsidRPr="00665A15">
        <w:rPr>
          <w:color w:val="000000" w:themeColor="text1"/>
        </w:rPr>
        <w:t>Canalizare</w:t>
      </w:r>
      <w:proofErr w:type="spellEnd"/>
      <w:r w:rsidRPr="00665A15">
        <w:rPr>
          <w:color w:val="000000" w:themeColor="text1"/>
        </w:rPr>
        <w:t xml:space="preserve"> </w:t>
      </w:r>
      <w:proofErr w:type="spellStart"/>
      <w:r w:rsidRPr="00665A15">
        <w:rPr>
          <w:color w:val="000000" w:themeColor="text1"/>
        </w:rPr>
        <w:t>pluvial</w:t>
      </w:r>
      <w:r w:rsidR="001C46F9">
        <w:rPr>
          <w:color w:val="000000" w:themeColor="text1"/>
        </w:rPr>
        <w:t>ă</w:t>
      </w:r>
      <w:proofErr w:type="spellEnd"/>
    </w:p>
    <w:p w14:paraId="33492EE6" w14:textId="51ED1B46" w:rsidR="00744886" w:rsidRPr="00744886" w:rsidRDefault="00744886" w:rsidP="00744886">
      <w:pPr>
        <w:tabs>
          <w:tab w:val="left" w:pos="720"/>
        </w:tabs>
        <w:autoSpaceDE w:val="0"/>
        <w:autoSpaceDN w:val="0"/>
        <w:adjustRightInd w:val="0"/>
        <w:spacing w:after="0" w:line="240" w:lineRule="auto"/>
        <w:ind w:firstLine="720"/>
        <w:rPr>
          <w:rFonts w:cstheme="minorHAnsi"/>
          <w:color w:val="000000" w:themeColor="text1"/>
        </w:rPr>
      </w:pPr>
      <w:proofErr w:type="spellStart"/>
      <w:r w:rsidRPr="00744886">
        <w:rPr>
          <w:rFonts w:cstheme="minorHAnsi"/>
          <w:color w:val="000000" w:themeColor="text1"/>
        </w:rPr>
        <w:t>Apele</w:t>
      </w:r>
      <w:proofErr w:type="spellEnd"/>
      <w:r w:rsidRPr="00744886">
        <w:rPr>
          <w:rFonts w:cstheme="minorHAnsi"/>
          <w:color w:val="000000" w:themeColor="text1"/>
        </w:rPr>
        <w:t xml:space="preserve"> </w:t>
      </w:r>
      <w:proofErr w:type="spellStart"/>
      <w:r w:rsidRPr="00744886">
        <w:rPr>
          <w:rFonts w:cstheme="minorHAnsi"/>
          <w:color w:val="000000" w:themeColor="text1"/>
        </w:rPr>
        <w:t>pluviale</w:t>
      </w:r>
      <w:proofErr w:type="spellEnd"/>
      <w:r w:rsidRPr="00744886">
        <w:rPr>
          <w:rFonts w:cstheme="minorHAnsi"/>
          <w:color w:val="000000" w:themeColor="text1"/>
        </w:rPr>
        <w:t xml:space="preserve"> sunt </w:t>
      </w:r>
      <w:proofErr w:type="spellStart"/>
      <w:r w:rsidRPr="00744886">
        <w:rPr>
          <w:rFonts w:cstheme="minorHAnsi"/>
          <w:color w:val="000000" w:themeColor="text1"/>
        </w:rPr>
        <w:t>cele</w:t>
      </w:r>
      <w:proofErr w:type="spellEnd"/>
      <w:r w:rsidRPr="00744886">
        <w:rPr>
          <w:rFonts w:cstheme="minorHAnsi"/>
          <w:color w:val="000000" w:themeColor="text1"/>
        </w:rPr>
        <w:t xml:space="preserve"> </w:t>
      </w:r>
      <w:proofErr w:type="spellStart"/>
      <w:r w:rsidRPr="00744886">
        <w:rPr>
          <w:rFonts w:cstheme="minorHAnsi"/>
          <w:color w:val="000000" w:themeColor="text1"/>
        </w:rPr>
        <w:t>rezultate</w:t>
      </w:r>
      <w:proofErr w:type="spellEnd"/>
      <w:r w:rsidRPr="00744886">
        <w:rPr>
          <w:rFonts w:cstheme="minorHAnsi"/>
          <w:color w:val="000000" w:themeColor="text1"/>
        </w:rPr>
        <w:t xml:space="preserve"> din </w:t>
      </w:r>
      <w:proofErr w:type="spellStart"/>
      <w:r w:rsidRPr="00744886">
        <w:rPr>
          <w:rFonts w:cstheme="minorHAnsi"/>
          <w:color w:val="000000" w:themeColor="text1"/>
        </w:rPr>
        <w:t>precipitații</w:t>
      </w:r>
      <w:proofErr w:type="spellEnd"/>
      <w:r w:rsidRPr="00744886">
        <w:rPr>
          <w:rFonts w:cstheme="minorHAnsi"/>
          <w:color w:val="000000" w:themeColor="text1"/>
        </w:rPr>
        <w:t xml:space="preserve">, </w:t>
      </w:r>
      <w:proofErr w:type="spellStart"/>
      <w:r w:rsidRPr="00744886">
        <w:rPr>
          <w:rFonts w:cstheme="minorHAnsi"/>
          <w:color w:val="000000" w:themeColor="text1"/>
        </w:rPr>
        <w:t>colectate</w:t>
      </w:r>
      <w:proofErr w:type="spellEnd"/>
      <w:r w:rsidRPr="00744886">
        <w:rPr>
          <w:rFonts w:cstheme="minorHAnsi"/>
          <w:color w:val="000000" w:themeColor="text1"/>
        </w:rPr>
        <w:t xml:space="preserve"> de pe </w:t>
      </w:r>
      <w:proofErr w:type="spellStart"/>
      <w:r w:rsidRPr="00744886">
        <w:rPr>
          <w:rFonts w:cstheme="minorHAnsi"/>
          <w:color w:val="000000" w:themeColor="text1"/>
        </w:rPr>
        <w:t>platformele</w:t>
      </w:r>
      <w:proofErr w:type="spellEnd"/>
      <w:r w:rsidRPr="00744886">
        <w:rPr>
          <w:rFonts w:cstheme="minorHAnsi"/>
          <w:color w:val="000000" w:themeColor="text1"/>
        </w:rPr>
        <w:t xml:space="preserve"> </w:t>
      </w:r>
      <w:proofErr w:type="spellStart"/>
      <w:r w:rsidRPr="00744886">
        <w:rPr>
          <w:rFonts w:cstheme="minorHAnsi"/>
          <w:color w:val="000000" w:themeColor="text1"/>
        </w:rPr>
        <w:t>carosabile</w:t>
      </w:r>
      <w:proofErr w:type="spellEnd"/>
      <w:r w:rsidRPr="00744886">
        <w:rPr>
          <w:rFonts w:cstheme="minorHAnsi"/>
          <w:color w:val="000000" w:themeColor="text1"/>
        </w:rPr>
        <w:t xml:space="preserve"> </w:t>
      </w:r>
      <w:proofErr w:type="spellStart"/>
      <w:r w:rsidRPr="00744886">
        <w:rPr>
          <w:rFonts w:cstheme="minorHAnsi"/>
          <w:color w:val="000000" w:themeColor="text1"/>
        </w:rPr>
        <w:t>cât</w:t>
      </w:r>
      <w:proofErr w:type="spellEnd"/>
      <w:r w:rsidRPr="00744886">
        <w:rPr>
          <w:rFonts w:cstheme="minorHAnsi"/>
          <w:color w:val="000000" w:themeColor="text1"/>
        </w:rPr>
        <w:t xml:space="preserve"> </w:t>
      </w:r>
      <w:proofErr w:type="spellStart"/>
      <w:r w:rsidRPr="00744886">
        <w:rPr>
          <w:rFonts w:cstheme="minorHAnsi"/>
          <w:color w:val="000000" w:themeColor="text1"/>
        </w:rPr>
        <w:t>și</w:t>
      </w:r>
      <w:proofErr w:type="spellEnd"/>
      <w:r w:rsidRPr="00744886">
        <w:rPr>
          <w:rFonts w:cstheme="minorHAnsi"/>
          <w:color w:val="000000" w:themeColor="text1"/>
        </w:rPr>
        <w:t xml:space="preserve"> de pe </w:t>
      </w:r>
      <w:proofErr w:type="spellStart"/>
      <w:r w:rsidRPr="00744886">
        <w:rPr>
          <w:rFonts w:cstheme="minorHAnsi"/>
          <w:color w:val="000000" w:themeColor="text1"/>
        </w:rPr>
        <w:t>cl</w:t>
      </w:r>
      <w:r w:rsidR="001C46F9">
        <w:rPr>
          <w:rFonts w:cstheme="minorHAnsi"/>
          <w:color w:val="000000" w:themeColor="text1"/>
        </w:rPr>
        <w:t>ă</w:t>
      </w:r>
      <w:r w:rsidRPr="00744886">
        <w:rPr>
          <w:rFonts w:cstheme="minorHAnsi"/>
          <w:color w:val="000000" w:themeColor="text1"/>
        </w:rPr>
        <w:t>dirile</w:t>
      </w:r>
      <w:proofErr w:type="spellEnd"/>
      <w:r w:rsidRPr="00744886">
        <w:rPr>
          <w:rFonts w:cstheme="minorHAnsi"/>
          <w:color w:val="000000" w:themeColor="text1"/>
        </w:rPr>
        <w:t xml:space="preserve"> din </w:t>
      </w:r>
      <w:proofErr w:type="spellStart"/>
      <w:r w:rsidRPr="00744886">
        <w:rPr>
          <w:rFonts w:cstheme="minorHAnsi"/>
          <w:color w:val="000000" w:themeColor="text1"/>
        </w:rPr>
        <w:t>incint</w:t>
      </w:r>
      <w:r w:rsidR="001C46F9">
        <w:rPr>
          <w:rFonts w:cstheme="minorHAnsi"/>
          <w:color w:val="000000" w:themeColor="text1"/>
        </w:rPr>
        <w:t>a</w:t>
      </w:r>
      <w:proofErr w:type="spellEnd"/>
      <w:r w:rsidRPr="00744886">
        <w:rPr>
          <w:rFonts w:cstheme="minorHAnsi"/>
          <w:color w:val="000000" w:themeColor="text1"/>
        </w:rPr>
        <w:t xml:space="preserve"> </w:t>
      </w:r>
      <w:proofErr w:type="spellStart"/>
      <w:r w:rsidRPr="00744886">
        <w:rPr>
          <w:rFonts w:cstheme="minorHAnsi"/>
          <w:color w:val="000000" w:themeColor="text1"/>
        </w:rPr>
        <w:t>studiată</w:t>
      </w:r>
      <w:proofErr w:type="spellEnd"/>
      <w:r w:rsidRPr="00744886">
        <w:rPr>
          <w:rFonts w:cstheme="minorHAnsi"/>
          <w:color w:val="000000" w:themeColor="text1"/>
        </w:rPr>
        <w:t xml:space="preserve">. </w:t>
      </w:r>
    </w:p>
    <w:p w14:paraId="1998FCFB" w14:textId="77777777" w:rsidR="00744886" w:rsidRPr="00744886" w:rsidRDefault="00744886" w:rsidP="00744886">
      <w:pPr>
        <w:tabs>
          <w:tab w:val="left" w:pos="720"/>
        </w:tabs>
        <w:autoSpaceDE w:val="0"/>
        <w:autoSpaceDN w:val="0"/>
        <w:adjustRightInd w:val="0"/>
        <w:spacing w:after="0" w:line="240" w:lineRule="auto"/>
        <w:ind w:firstLine="720"/>
        <w:rPr>
          <w:rFonts w:cstheme="minorHAnsi"/>
          <w:color w:val="000000" w:themeColor="text1"/>
        </w:rPr>
      </w:pPr>
      <w:proofErr w:type="spellStart"/>
      <w:r w:rsidRPr="00744886">
        <w:rPr>
          <w:rFonts w:cstheme="minorHAnsi"/>
          <w:color w:val="000000" w:themeColor="text1"/>
        </w:rPr>
        <w:t>În</w:t>
      </w:r>
      <w:proofErr w:type="spellEnd"/>
      <w:r w:rsidRPr="00744886">
        <w:rPr>
          <w:rFonts w:cstheme="minorHAnsi"/>
          <w:color w:val="000000" w:themeColor="text1"/>
        </w:rPr>
        <w:t xml:space="preserve"> </w:t>
      </w:r>
      <w:proofErr w:type="spellStart"/>
      <w:r w:rsidRPr="00744886">
        <w:rPr>
          <w:rFonts w:cstheme="minorHAnsi"/>
          <w:color w:val="000000" w:themeColor="text1"/>
        </w:rPr>
        <w:t>funcție</w:t>
      </w:r>
      <w:proofErr w:type="spellEnd"/>
      <w:r w:rsidRPr="00744886">
        <w:rPr>
          <w:rFonts w:cstheme="minorHAnsi"/>
          <w:color w:val="000000" w:themeColor="text1"/>
        </w:rPr>
        <w:t xml:space="preserve"> de </w:t>
      </w:r>
      <w:proofErr w:type="spellStart"/>
      <w:r w:rsidRPr="00744886">
        <w:rPr>
          <w:rFonts w:cstheme="minorHAnsi"/>
          <w:color w:val="000000" w:themeColor="text1"/>
        </w:rPr>
        <w:t>gradul</w:t>
      </w:r>
      <w:proofErr w:type="spellEnd"/>
      <w:r w:rsidRPr="00744886">
        <w:rPr>
          <w:rFonts w:cstheme="minorHAnsi"/>
          <w:color w:val="000000" w:themeColor="text1"/>
        </w:rPr>
        <w:t xml:space="preserve"> de </w:t>
      </w:r>
      <w:proofErr w:type="spellStart"/>
      <w:r w:rsidRPr="00744886">
        <w:rPr>
          <w:rFonts w:cstheme="minorHAnsi"/>
          <w:color w:val="000000" w:themeColor="text1"/>
        </w:rPr>
        <w:t>încărcare</w:t>
      </w:r>
      <w:proofErr w:type="spellEnd"/>
      <w:r w:rsidRPr="00744886">
        <w:rPr>
          <w:rFonts w:cstheme="minorHAnsi"/>
          <w:color w:val="000000" w:themeColor="text1"/>
        </w:rPr>
        <w:t xml:space="preserve"> cu </w:t>
      </w:r>
      <w:proofErr w:type="spellStart"/>
      <w:r w:rsidRPr="00744886">
        <w:rPr>
          <w:rFonts w:cstheme="minorHAnsi"/>
          <w:color w:val="000000" w:themeColor="text1"/>
        </w:rPr>
        <w:t>poluanți</w:t>
      </w:r>
      <w:proofErr w:type="spellEnd"/>
      <w:r w:rsidRPr="00744886">
        <w:rPr>
          <w:rFonts w:cstheme="minorHAnsi"/>
          <w:color w:val="000000" w:themeColor="text1"/>
        </w:rPr>
        <w:t xml:space="preserve">, </w:t>
      </w:r>
      <w:proofErr w:type="spellStart"/>
      <w:r w:rsidRPr="00744886">
        <w:rPr>
          <w:rFonts w:cstheme="minorHAnsi"/>
          <w:color w:val="000000" w:themeColor="text1"/>
        </w:rPr>
        <w:t>apele</w:t>
      </w:r>
      <w:proofErr w:type="spellEnd"/>
      <w:r w:rsidRPr="00744886">
        <w:rPr>
          <w:rFonts w:cstheme="minorHAnsi"/>
          <w:color w:val="000000" w:themeColor="text1"/>
        </w:rPr>
        <w:t xml:space="preserve"> </w:t>
      </w:r>
      <w:proofErr w:type="spellStart"/>
      <w:r w:rsidRPr="00744886">
        <w:rPr>
          <w:rFonts w:cstheme="minorHAnsi"/>
          <w:color w:val="000000" w:themeColor="text1"/>
        </w:rPr>
        <w:t>pluviale</w:t>
      </w:r>
      <w:proofErr w:type="spellEnd"/>
      <w:r w:rsidRPr="00744886">
        <w:rPr>
          <w:rFonts w:cstheme="minorHAnsi"/>
          <w:color w:val="000000" w:themeColor="text1"/>
        </w:rPr>
        <w:t xml:space="preserve"> pot fi </w:t>
      </w:r>
      <w:proofErr w:type="spellStart"/>
      <w:r w:rsidRPr="00744886">
        <w:rPr>
          <w:rFonts w:cstheme="minorHAnsi"/>
          <w:color w:val="000000" w:themeColor="text1"/>
        </w:rPr>
        <w:t>evacaute</w:t>
      </w:r>
      <w:proofErr w:type="spellEnd"/>
      <w:r w:rsidRPr="00744886">
        <w:rPr>
          <w:rFonts w:cstheme="minorHAnsi"/>
          <w:color w:val="000000" w:themeColor="text1"/>
        </w:rPr>
        <w:t xml:space="preserve"> </w:t>
      </w:r>
      <w:proofErr w:type="spellStart"/>
      <w:r w:rsidRPr="00744886">
        <w:rPr>
          <w:rFonts w:cstheme="minorHAnsi"/>
          <w:color w:val="000000" w:themeColor="text1"/>
        </w:rPr>
        <w:t>în</w:t>
      </w:r>
      <w:proofErr w:type="spellEnd"/>
      <w:r w:rsidRPr="00744886">
        <w:rPr>
          <w:rFonts w:cstheme="minorHAnsi"/>
          <w:color w:val="000000" w:themeColor="text1"/>
        </w:rPr>
        <w:t xml:space="preserve"> </w:t>
      </w:r>
      <w:proofErr w:type="spellStart"/>
      <w:r w:rsidRPr="00744886">
        <w:rPr>
          <w:rFonts w:cstheme="minorHAnsi"/>
          <w:color w:val="000000" w:themeColor="text1"/>
        </w:rPr>
        <w:t>următoarele</w:t>
      </w:r>
      <w:proofErr w:type="spellEnd"/>
      <w:r w:rsidRPr="00744886">
        <w:rPr>
          <w:rFonts w:cstheme="minorHAnsi"/>
          <w:color w:val="000000" w:themeColor="text1"/>
        </w:rPr>
        <w:t xml:space="preserve"> </w:t>
      </w:r>
      <w:proofErr w:type="spellStart"/>
      <w:r w:rsidRPr="00744886">
        <w:rPr>
          <w:rFonts w:cstheme="minorHAnsi"/>
          <w:color w:val="000000" w:themeColor="text1"/>
        </w:rPr>
        <w:t>variante</w:t>
      </w:r>
      <w:proofErr w:type="spellEnd"/>
      <w:r w:rsidRPr="00744886">
        <w:rPr>
          <w:rFonts w:cstheme="minorHAnsi"/>
          <w:color w:val="000000" w:themeColor="text1"/>
        </w:rPr>
        <w:t xml:space="preserve">: </w:t>
      </w:r>
    </w:p>
    <w:p w14:paraId="1D2DF158" w14:textId="201875A0" w:rsidR="00744886" w:rsidRPr="00744886" w:rsidRDefault="00744886" w:rsidP="00744886">
      <w:pPr>
        <w:pStyle w:val="ListParagraph"/>
        <w:numPr>
          <w:ilvl w:val="0"/>
          <w:numId w:val="24"/>
        </w:numPr>
        <w:tabs>
          <w:tab w:val="left" w:pos="1080"/>
          <w:tab w:val="left" w:pos="1440"/>
        </w:tabs>
        <w:spacing w:after="34"/>
        <w:ind w:left="1080"/>
        <w:rPr>
          <w:rFonts w:cstheme="minorHAnsi"/>
          <w:color w:val="000000" w:themeColor="text1"/>
        </w:rPr>
      </w:pPr>
      <w:proofErr w:type="spellStart"/>
      <w:r w:rsidRPr="00744886">
        <w:rPr>
          <w:rFonts w:cstheme="minorHAnsi"/>
          <w:color w:val="000000" w:themeColor="text1"/>
        </w:rPr>
        <w:t>restituție</w:t>
      </w:r>
      <w:proofErr w:type="spellEnd"/>
      <w:r w:rsidRPr="00744886">
        <w:rPr>
          <w:rFonts w:cstheme="minorHAnsi"/>
          <w:color w:val="000000" w:themeColor="text1"/>
        </w:rPr>
        <w:t xml:space="preserve"> </w:t>
      </w:r>
      <w:proofErr w:type="spellStart"/>
      <w:r w:rsidRPr="00744886">
        <w:rPr>
          <w:rFonts w:cstheme="minorHAnsi"/>
          <w:color w:val="000000" w:themeColor="text1"/>
        </w:rPr>
        <w:t>în</w:t>
      </w:r>
      <w:proofErr w:type="spellEnd"/>
      <w:r w:rsidRPr="00744886">
        <w:rPr>
          <w:rFonts w:cstheme="minorHAnsi"/>
          <w:color w:val="000000" w:themeColor="text1"/>
        </w:rPr>
        <w:t xml:space="preserve"> sol direct </w:t>
      </w:r>
      <w:proofErr w:type="spellStart"/>
      <w:r w:rsidRPr="00744886">
        <w:rPr>
          <w:rFonts w:cstheme="minorHAnsi"/>
          <w:color w:val="000000" w:themeColor="text1"/>
        </w:rPr>
        <w:t>prin</w:t>
      </w:r>
      <w:proofErr w:type="spellEnd"/>
      <w:r w:rsidRPr="00744886">
        <w:rPr>
          <w:rFonts w:cstheme="minorHAnsi"/>
          <w:color w:val="000000" w:themeColor="text1"/>
        </w:rPr>
        <w:t xml:space="preserve"> </w:t>
      </w:r>
      <w:proofErr w:type="spellStart"/>
      <w:r w:rsidRPr="00744886">
        <w:rPr>
          <w:rFonts w:cstheme="minorHAnsi"/>
          <w:color w:val="000000" w:themeColor="text1"/>
        </w:rPr>
        <w:t>dirijarea</w:t>
      </w:r>
      <w:proofErr w:type="spellEnd"/>
      <w:r w:rsidRPr="00744886">
        <w:rPr>
          <w:rFonts w:cstheme="minorHAnsi"/>
          <w:color w:val="000000" w:themeColor="text1"/>
        </w:rPr>
        <w:t xml:space="preserve"> </w:t>
      </w:r>
      <w:proofErr w:type="spellStart"/>
      <w:r w:rsidRPr="00744886">
        <w:rPr>
          <w:rFonts w:cstheme="minorHAnsi"/>
          <w:color w:val="000000" w:themeColor="text1"/>
        </w:rPr>
        <w:t>acesto</w:t>
      </w:r>
      <w:r w:rsidR="001C46F9">
        <w:rPr>
          <w:rFonts w:cstheme="minorHAnsi"/>
          <w:color w:val="000000" w:themeColor="text1"/>
        </w:rPr>
        <w:t>ra</w:t>
      </w:r>
      <w:proofErr w:type="spellEnd"/>
      <w:r w:rsidRPr="00744886">
        <w:rPr>
          <w:rFonts w:cstheme="minorHAnsi"/>
          <w:color w:val="000000" w:themeColor="text1"/>
        </w:rPr>
        <w:t xml:space="preserve"> </w:t>
      </w:r>
      <w:proofErr w:type="spellStart"/>
      <w:r w:rsidRPr="00744886">
        <w:rPr>
          <w:rFonts w:cstheme="minorHAnsi"/>
          <w:color w:val="000000" w:themeColor="text1"/>
        </w:rPr>
        <w:t>către</w:t>
      </w:r>
      <w:proofErr w:type="spellEnd"/>
      <w:r w:rsidRPr="00744886">
        <w:rPr>
          <w:rFonts w:cstheme="minorHAnsi"/>
          <w:color w:val="000000" w:themeColor="text1"/>
        </w:rPr>
        <w:t xml:space="preserve"> </w:t>
      </w:r>
      <w:proofErr w:type="spellStart"/>
      <w:r w:rsidRPr="00744886">
        <w:rPr>
          <w:rFonts w:cstheme="minorHAnsi"/>
          <w:color w:val="000000" w:themeColor="text1"/>
        </w:rPr>
        <w:t>zonele</w:t>
      </w:r>
      <w:proofErr w:type="spellEnd"/>
      <w:r w:rsidRPr="00744886">
        <w:rPr>
          <w:rFonts w:cstheme="minorHAnsi"/>
          <w:color w:val="000000" w:themeColor="text1"/>
        </w:rPr>
        <w:t xml:space="preserve"> </w:t>
      </w:r>
      <w:proofErr w:type="spellStart"/>
      <w:r w:rsidRPr="00744886">
        <w:rPr>
          <w:rFonts w:cstheme="minorHAnsi"/>
          <w:color w:val="000000" w:themeColor="text1"/>
        </w:rPr>
        <w:t>verzi</w:t>
      </w:r>
      <w:proofErr w:type="spellEnd"/>
      <w:r w:rsidRPr="00744886">
        <w:rPr>
          <w:rFonts w:cstheme="minorHAnsi"/>
          <w:color w:val="000000" w:themeColor="text1"/>
        </w:rPr>
        <w:t xml:space="preserve"> </w:t>
      </w:r>
      <w:proofErr w:type="spellStart"/>
      <w:r w:rsidRPr="00744886">
        <w:rPr>
          <w:rFonts w:cstheme="minorHAnsi"/>
          <w:color w:val="000000" w:themeColor="text1"/>
        </w:rPr>
        <w:t>în</w:t>
      </w:r>
      <w:proofErr w:type="spellEnd"/>
      <w:r w:rsidRPr="00744886">
        <w:rPr>
          <w:rFonts w:cstheme="minorHAnsi"/>
          <w:color w:val="000000" w:themeColor="text1"/>
        </w:rPr>
        <w:t xml:space="preserve"> </w:t>
      </w:r>
      <w:proofErr w:type="spellStart"/>
      <w:r w:rsidRPr="00744886">
        <w:rPr>
          <w:rFonts w:cstheme="minorHAnsi"/>
          <w:color w:val="000000" w:themeColor="text1"/>
        </w:rPr>
        <w:t>cazul</w:t>
      </w:r>
      <w:proofErr w:type="spellEnd"/>
      <w:r w:rsidRPr="00744886">
        <w:rPr>
          <w:rFonts w:cstheme="minorHAnsi"/>
          <w:color w:val="000000" w:themeColor="text1"/>
        </w:rPr>
        <w:t xml:space="preserve"> </w:t>
      </w:r>
      <w:proofErr w:type="spellStart"/>
      <w:r w:rsidRPr="00744886">
        <w:rPr>
          <w:rFonts w:cstheme="minorHAnsi"/>
          <w:color w:val="000000" w:themeColor="text1"/>
        </w:rPr>
        <w:t>apelor</w:t>
      </w:r>
      <w:proofErr w:type="spellEnd"/>
      <w:r w:rsidRPr="00744886">
        <w:rPr>
          <w:rFonts w:cstheme="minorHAnsi"/>
          <w:color w:val="000000" w:themeColor="text1"/>
        </w:rPr>
        <w:t xml:space="preserve"> </w:t>
      </w:r>
      <w:proofErr w:type="spellStart"/>
      <w:r w:rsidRPr="00744886">
        <w:rPr>
          <w:rFonts w:cstheme="minorHAnsi"/>
          <w:color w:val="000000" w:themeColor="text1"/>
        </w:rPr>
        <w:t>pluviale</w:t>
      </w:r>
      <w:proofErr w:type="spellEnd"/>
      <w:r w:rsidRPr="00744886">
        <w:rPr>
          <w:rFonts w:cstheme="minorHAnsi"/>
          <w:color w:val="000000" w:themeColor="text1"/>
        </w:rPr>
        <w:t xml:space="preserve"> considerate </w:t>
      </w:r>
      <w:proofErr w:type="spellStart"/>
      <w:r w:rsidRPr="00744886">
        <w:rPr>
          <w:rFonts w:cstheme="minorHAnsi"/>
          <w:color w:val="000000" w:themeColor="text1"/>
        </w:rPr>
        <w:t>convențional</w:t>
      </w:r>
      <w:proofErr w:type="spellEnd"/>
      <w:r w:rsidRPr="00744886">
        <w:rPr>
          <w:rFonts w:cstheme="minorHAnsi"/>
          <w:color w:val="000000" w:themeColor="text1"/>
        </w:rPr>
        <w:t xml:space="preserve"> curate; </w:t>
      </w:r>
    </w:p>
    <w:p w14:paraId="06906D60" w14:textId="77777777" w:rsidR="00744886" w:rsidRPr="00744886" w:rsidRDefault="00744886" w:rsidP="00744886">
      <w:pPr>
        <w:pStyle w:val="ListParagraph"/>
        <w:numPr>
          <w:ilvl w:val="0"/>
          <w:numId w:val="24"/>
        </w:numPr>
        <w:tabs>
          <w:tab w:val="left" w:pos="1080"/>
          <w:tab w:val="left" w:pos="1440"/>
        </w:tabs>
        <w:spacing w:after="34"/>
        <w:ind w:left="1080"/>
        <w:rPr>
          <w:rFonts w:cstheme="minorHAnsi"/>
          <w:color w:val="000000" w:themeColor="text1"/>
        </w:rPr>
      </w:pPr>
      <w:proofErr w:type="spellStart"/>
      <w:r w:rsidRPr="00744886">
        <w:rPr>
          <w:rFonts w:cstheme="minorHAnsi"/>
          <w:color w:val="000000" w:themeColor="text1"/>
        </w:rPr>
        <w:t>restituție</w:t>
      </w:r>
      <w:proofErr w:type="spellEnd"/>
      <w:r w:rsidRPr="00744886">
        <w:rPr>
          <w:rFonts w:cstheme="minorHAnsi"/>
          <w:color w:val="000000" w:themeColor="text1"/>
        </w:rPr>
        <w:t xml:space="preserve"> </w:t>
      </w:r>
      <w:proofErr w:type="spellStart"/>
      <w:r w:rsidRPr="00744886">
        <w:rPr>
          <w:rFonts w:cstheme="minorHAnsi"/>
          <w:color w:val="000000" w:themeColor="text1"/>
        </w:rPr>
        <w:t>în</w:t>
      </w:r>
      <w:proofErr w:type="spellEnd"/>
      <w:r w:rsidRPr="00744886">
        <w:rPr>
          <w:rFonts w:cstheme="minorHAnsi"/>
          <w:color w:val="000000" w:themeColor="text1"/>
        </w:rPr>
        <w:t xml:space="preserve"> sol </w:t>
      </w:r>
      <w:proofErr w:type="spellStart"/>
      <w:r w:rsidRPr="00744886">
        <w:rPr>
          <w:rFonts w:cstheme="minorHAnsi"/>
          <w:color w:val="000000" w:themeColor="text1"/>
        </w:rPr>
        <w:t>prin</w:t>
      </w:r>
      <w:proofErr w:type="spellEnd"/>
      <w:r w:rsidRPr="00744886">
        <w:rPr>
          <w:rFonts w:cstheme="minorHAnsi"/>
          <w:color w:val="000000" w:themeColor="text1"/>
        </w:rPr>
        <w:t xml:space="preserve"> </w:t>
      </w:r>
      <w:proofErr w:type="spellStart"/>
      <w:r w:rsidRPr="00744886">
        <w:rPr>
          <w:rFonts w:cstheme="minorHAnsi"/>
          <w:color w:val="000000" w:themeColor="text1"/>
        </w:rPr>
        <w:t>colectarea</w:t>
      </w:r>
      <w:proofErr w:type="spellEnd"/>
      <w:r w:rsidRPr="00744886">
        <w:rPr>
          <w:rFonts w:cstheme="minorHAnsi"/>
          <w:color w:val="000000" w:themeColor="text1"/>
        </w:rPr>
        <w:t xml:space="preserve">, </w:t>
      </w:r>
      <w:proofErr w:type="spellStart"/>
      <w:r w:rsidRPr="00744886">
        <w:rPr>
          <w:rFonts w:cstheme="minorHAnsi"/>
          <w:color w:val="000000" w:themeColor="text1"/>
        </w:rPr>
        <w:t>tratarea</w:t>
      </w:r>
      <w:proofErr w:type="spellEnd"/>
      <w:r w:rsidRPr="00744886">
        <w:rPr>
          <w:rFonts w:cstheme="minorHAnsi"/>
          <w:color w:val="000000" w:themeColor="text1"/>
        </w:rPr>
        <w:t xml:space="preserve"> </w:t>
      </w:r>
      <w:proofErr w:type="spellStart"/>
      <w:r w:rsidRPr="00744886">
        <w:rPr>
          <w:rFonts w:cstheme="minorHAnsi"/>
          <w:color w:val="000000" w:themeColor="text1"/>
        </w:rPr>
        <w:t>și</w:t>
      </w:r>
      <w:proofErr w:type="spellEnd"/>
      <w:r w:rsidRPr="00744886">
        <w:rPr>
          <w:rFonts w:cstheme="minorHAnsi"/>
          <w:color w:val="000000" w:themeColor="text1"/>
        </w:rPr>
        <w:t xml:space="preserve"> </w:t>
      </w:r>
      <w:proofErr w:type="spellStart"/>
      <w:r w:rsidRPr="00744886">
        <w:rPr>
          <w:rFonts w:cstheme="minorHAnsi"/>
          <w:color w:val="000000" w:themeColor="text1"/>
        </w:rPr>
        <w:t>stocarea</w:t>
      </w:r>
      <w:proofErr w:type="spellEnd"/>
      <w:r w:rsidRPr="00744886">
        <w:rPr>
          <w:rFonts w:cstheme="minorHAnsi"/>
          <w:color w:val="000000" w:themeColor="text1"/>
        </w:rPr>
        <w:t xml:space="preserve"> </w:t>
      </w:r>
      <w:proofErr w:type="spellStart"/>
      <w:r w:rsidRPr="00744886">
        <w:rPr>
          <w:rFonts w:cstheme="minorHAnsi"/>
          <w:color w:val="000000" w:themeColor="text1"/>
        </w:rPr>
        <w:t>temporară</w:t>
      </w:r>
      <w:proofErr w:type="spellEnd"/>
      <w:r w:rsidRPr="00744886">
        <w:rPr>
          <w:rFonts w:cstheme="minorHAnsi"/>
          <w:color w:val="000000" w:themeColor="text1"/>
        </w:rPr>
        <w:t xml:space="preserve"> a lor </w:t>
      </w:r>
      <w:proofErr w:type="spellStart"/>
      <w:r w:rsidRPr="00744886">
        <w:rPr>
          <w:rFonts w:cstheme="minorHAnsi"/>
          <w:color w:val="000000" w:themeColor="text1"/>
        </w:rPr>
        <w:t>urmând</w:t>
      </w:r>
      <w:proofErr w:type="spellEnd"/>
      <w:r w:rsidRPr="00744886">
        <w:rPr>
          <w:rFonts w:cstheme="minorHAnsi"/>
          <w:color w:val="000000" w:themeColor="text1"/>
        </w:rPr>
        <w:t xml:space="preserve"> ca </w:t>
      </w:r>
      <w:proofErr w:type="spellStart"/>
      <w:r w:rsidRPr="00744886">
        <w:rPr>
          <w:rFonts w:cstheme="minorHAnsi"/>
          <w:color w:val="000000" w:themeColor="text1"/>
        </w:rPr>
        <w:t>în</w:t>
      </w:r>
      <w:proofErr w:type="spellEnd"/>
      <w:r w:rsidRPr="00744886">
        <w:rPr>
          <w:rFonts w:cstheme="minorHAnsi"/>
          <w:color w:val="000000" w:themeColor="text1"/>
        </w:rPr>
        <w:t xml:space="preserve"> final </w:t>
      </w:r>
      <w:proofErr w:type="spellStart"/>
      <w:r w:rsidRPr="00744886">
        <w:rPr>
          <w:rFonts w:cstheme="minorHAnsi"/>
          <w:color w:val="000000" w:themeColor="text1"/>
        </w:rPr>
        <w:t>să</w:t>
      </w:r>
      <w:proofErr w:type="spellEnd"/>
      <w:r w:rsidRPr="00744886">
        <w:rPr>
          <w:rFonts w:cstheme="minorHAnsi"/>
          <w:color w:val="000000" w:themeColor="text1"/>
        </w:rPr>
        <w:t xml:space="preserve"> fie </w:t>
      </w:r>
      <w:proofErr w:type="spellStart"/>
      <w:r w:rsidRPr="00744886">
        <w:rPr>
          <w:rFonts w:cstheme="minorHAnsi"/>
          <w:color w:val="000000" w:themeColor="text1"/>
        </w:rPr>
        <w:t>restituite</w:t>
      </w:r>
      <w:proofErr w:type="spellEnd"/>
      <w:r w:rsidRPr="00744886">
        <w:rPr>
          <w:rFonts w:cstheme="minorHAnsi"/>
          <w:color w:val="000000" w:themeColor="text1"/>
        </w:rPr>
        <w:t xml:space="preserve"> </w:t>
      </w:r>
      <w:proofErr w:type="spellStart"/>
      <w:r w:rsidRPr="00744886">
        <w:rPr>
          <w:rFonts w:cstheme="minorHAnsi"/>
          <w:color w:val="000000" w:themeColor="text1"/>
        </w:rPr>
        <w:t>în</w:t>
      </w:r>
      <w:proofErr w:type="spellEnd"/>
      <w:r w:rsidRPr="00744886">
        <w:rPr>
          <w:rFonts w:cstheme="minorHAnsi"/>
          <w:color w:val="000000" w:themeColor="text1"/>
        </w:rPr>
        <w:t xml:space="preserve"> sol </w:t>
      </w:r>
      <w:proofErr w:type="spellStart"/>
      <w:r w:rsidRPr="00744886">
        <w:rPr>
          <w:rFonts w:cstheme="minorHAnsi"/>
          <w:color w:val="000000" w:themeColor="text1"/>
        </w:rPr>
        <w:t>prin</w:t>
      </w:r>
      <w:proofErr w:type="spellEnd"/>
      <w:r w:rsidRPr="00744886">
        <w:rPr>
          <w:rFonts w:cstheme="minorHAnsi"/>
          <w:color w:val="000000" w:themeColor="text1"/>
        </w:rPr>
        <w:t xml:space="preserve"> </w:t>
      </w:r>
      <w:proofErr w:type="spellStart"/>
      <w:r w:rsidRPr="00744886">
        <w:rPr>
          <w:rFonts w:cstheme="minorHAnsi"/>
          <w:color w:val="000000" w:themeColor="text1"/>
        </w:rPr>
        <w:t>puțuri</w:t>
      </w:r>
      <w:proofErr w:type="spellEnd"/>
      <w:r w:rsidRPr="00744886">
        <w:rPr>
          <w:rFonts w:cstheme="minorHAnsi"/>
          <w:color w:val="000000" w:themeColor="text1"/>
        </w:rPr>
        <w:t xml:space="preserve"> </w:t>
      </w:r>
      <w:proofErr w:type="spellStart"/>
      <w:r w:rsidRPr="00744886">
        <w:rPr>
          <w:rFonts w:cstheme="minorHAnsi"/>
          <w:color w:val="000000" w:themeColor="text1"/>
        </w:rPr>
        <w:t>absorbante</w:t>
      </w:r>
      <w:proofErr w:type="spellEnd"/>
      <w:r w:rsidRPr="00744886">
        <w:rPr>
          <w:rFonts w:cstheme="minorHAnsi"/>
          <w:color w:val="000000" w:themeColor="text1"/>
        </w:rPr>
        <w:t xml:space="preserve">; </w:t>
      </w:r>
    </w:p>
    <w:p w14:paraId="6DC0BC63" w14:textId="77777777" w:rsidR="00744886" w:rsidRPr="00744886" w:rsidRDefault="00744886" w:rsidP="00744886">
      <w:pPr>
        <w:pStyle w:val="ListParagraph"/>
        <w:numPr>
          <w:ilvl w:val="0"/>
          <w:numId w:val="24"/>
        </w:numPr>
        <w:tabs>
          <w:tab w:val="left" w:pos="1080"/>
          <w:tab w:val="left" w:pos="1440"/>
        </w:tabs>
        <w:ind w:left="1080"/>
        <w:rPr>
          <w:rFonts w:cstheme="minorHAnsi"/>
          <w:color w:val="000000" w:themeColor="text1"/>
        </w:rPr>
      </w:pPr>
      <w:proofErr w:type="spellStart"/>
      <w:r w:rsidRPr="00744886">
        <w:rPr>
          <w:rFonts w:cstheme="minorHAnsi"/>
          <w:color w:val="000000" w:themeColor="text1"/>
        </w:rPr>
        <w:t>evacuarea</w:t>
      </w:r>
      <w:proofErr w:type="spellEnd"/>
      <w:r w:rsidRPr="00744886">
        <w:rPr>
          <w:rFonts w:cstheme="minorHAnsi"/>
          <w:color w:val="000000" w:themeColor="text1"/>
        </w:rPr>
        <w:t xml:space="preserve"> lor </w:t>
      </w:r>
      <w:proofErr w:type="spellStart"/>
      <w:r w:rsidRPr="00744886">
        <w:rPr>
          <w:rFonts w:cstheme="minorHAnsi"/>
          <w:color w:val="000000" w:themeColor="text1"/>
        </w:rPr>
        <w:t>în</w:t>
      </w:r>
      <w:proofErr w:type="spellEnd"/>
      <w:r w:rsidRPr="00744886">
        <w:rPr>
          <w:rFonts w:cstheme="minorHAnsi"/>
          <w:color w:val="000000" w:themeColor="text1"/>
        </w:rPr>
        <w:t xml:space="preserve"> </w:t>
      </w:r>
      <w:proofErr w:type="spellStart"/>
      <w:r w:rsidRPr="00744886">
        <w:rPr>
          <w:rFonts w:cstheme="minorHAnsi"/>
          <w:color w:val="000000" w:themeColor="text1"/>
        </w:rPr>
        <w:t>sistemul</w:t>
      </w:r>
      <w:proofErr w:type="spellEnd"/>
      <w:r w:rsidRPr="00744886">
        <w:rPr>
          <w:rFonts w:cstheme="minorHAnsi"/>
          <w:color w:val="000000" w:themeColor="text1"/>
        </w:rPr>
        <w:t xml:space="preserve"> </w:t>
      </w:r>
      <w:proofErr w:type="spellStart"/>
      <w:r w:rsidRPr="00744886">
        <w:rPr>
          <w:rFonts w:cstheme="minorHAnsi"/>
          <w:color w:val="000000" w:themeColor="text1"/>
        </w:rPr>
        <w:t>centralizat</w:t>
      </w:r>
      <w:proofErr w:type="spellEnd"/>
      <w:r w:rsidRPr="00744886">
        <w:rPr>
          <w:rFonts w:cstheme="minorHAnsi"/>
          <w:color w:val="000000" w:themeColor="text1"/>
        </w:rPr>
        <w:t xml:space="preserve"> de </w:t>
      </w:r>
      <w:proofErr w:type="spellStart"/>
      <w:r w:rsidRPr="00744886">
        <w:rPr>
          <w:rFonts w:cstheme="minorHAnsi"/>
          <w:color w:val="000000" w:themeColor="text1"/>
        </w:rPr>
        <w:t>colectare</w:t>
      </w:r>
      <w:proofErr w:type="spellEnd"/>
      <w:r w:rsidRPr="00744886">
        <w:rPr>
          <w:rFonts w:cstheme="minorHAnsi"/>
          <w:color w:val="000000" w:themeColor="text1"/>
        </w:rPr>
        <w:t xml:space="preserve"> </w:t>
      </w:r>
      <w:proofErr w:type="spellStart"/>
      <w:r w:rsidRPr="00744886">
        <w:rPr>
          <w:rFonts w:cstheme="minorHAnsi"/>
          <w:color w:val="000000" w:themeColor="text1"/>
        </w:rPr>
        <w:t>și</w:t>
      </w:r>
      <w:proofErr w:type="spellEnd"/>
      <w:r w:rsidRPr="00744886">
        <w:rPr>
          <w:rFonts w:cstheme="minorHAnsi"/>
          <w:color w:val="000000" w:themeColor="text1"/>
        </w:rPr>
        <w:t xml:space="preserve"> </w:t>
      </w:r>
      <w:proofErr w:type="spellStart"/>
      <w:r w:rsidRPr="00744886">
        <w:rPr>
          <w:rFonts w:cstheme="minorHAnsi"/>
          <w:color w:val="000000" w:themeColor="text1"/>
        </w:rPr>
        <w:t>evacuare</w:t>
      </w:r>
      <w:proofErr w:type="spellEnd"/>
      <w:r w:rsidRPr="00744886">
        <w:rPr>
          <w:rFonts w:cstheme="minorHAnsi"/>
          <w:color w:val="000000" w:themeColor="text1"/>
        </w:rPr>
        <w:t xml:space="preserve"> ape </w:t>
      </w:r>
      <w:proofErr w:type="spellStart"/>
      <w:r w:rsidRPr="00744886">
        <w:rPr>
          <w:rFonts w:cstheme="minorHAnsi"/>
          <w:color w:val="000000" w:themeColor="text1"/>
        </w:rPr>
        <w:t>pluviale</w:t>
      </w:r>
      <w:proofErr w:type="spellEnd"/>
      <w:r w:rsidRPr="00744886">
        <w:rPr>
          <w:rFonts w:cstheme="minorHAnsi"/>
          <w:color w:val="000000" w:themeColor="text1"/>
        </w:rPr>
        <w:t xml:space="preserve"> existent </w:t>
      </w:r>
      <w:proofErr w:type="spellStart"/>
      <w:r w:rsidRPr="00744886">
        <w:rPr>
          <w:rFonts w:cstheme="minorHAnsi"/>
          <w:color w:val="000000" w:themeColor="text1"/>
        </w:rPr>
        <w:t>în</w:t>
      </w:r>
      <w:proofErr w:type="spellEnd"/>
      <w:r w:rsidRPr="00744886">
        <w:rPr>
          <w:rFonts w:cstheme="minorHAnsi"/>
          <w:color w:val="000000" w:themeColor="text1"/>
        </w:rPr>
        <w:t xml:space="preserve"> </w:t>
      </w:r>
      <w:proofErr w:type="spellStart"/>
      <w:r w:rsidRPr="00744886">
        <w:rPr>
          <w:rFonts w:cstheme="minorHAnsi"/>
          <w:color w:val="000000" w:themeColor="text1"/>
        </w:rPr>
        <w:t>zonă</w:t>
      </w:r>
      <w:proofErr w:type="spellEnd"/>
      <w:r w:rsidRPr="00744886">
        <w:rPr>
          <w:rFonts w:cstheme="minorHAnsi"/>
          <w:color w:val="000000" w:themeColor="text1"/>
        </w:rPr>
        <w:t xml:space="preserve">. </w:t>
      </w:r>
    </w:p>
    <w:p w14:paraId="16080ADE" w14:textId="02C75641" w:rsidR="00744886" w:rsidRPr="00744886" w:rsidRDefault="00744886" w:rsidP="00744886">
      <w:pPr>
        <w:tabs>
          <w:tab w:val="left" w:pos="720"/>
        </w:tabs>
        <w:autoSpaceDE w:val="0"/>
        <w:autoSpaceDN w:val="0"/>
        <w:adjustRightInd w:val="0"/>
        <w:spacing w:after="0" w:line="240" w:lineRule="auto"/>
        <w:ind w:firstLine="720"/>
        <w:rPr>
          <w:rFonts w:cstheme="minorHAnsi"/>
          <w:color w:val="000000" w:themeColor="text1"/>
        </w:rPr>
      </w:pPr>
      <w:proofErr w:type="spellStart"/>
      <w:r w:rsidRPr="00744886">
        <w:rPr>
          <w:rFonts w:cstheme="minorHAnsi"/>
          <w:color w:val="000000" w:themeColor="text1"/>
        </w:rPr>
        <w:t>Apele</w:t>
      </w:r>
      <w:proofErr w:type="spellEnd"/>
      <w:r w:rsidRPr="00744886">
        <w:rPr>
          <w:rFonts w:cstheme="minorHAnsi"/>
          <w:color w:val="000000" w:themeColor="text1"/>
        </w:rPr>
        <w:t xml:space="preserve"> de pe </w:t>
      </w:r>
      <w:proofErr w:type="spellStart"/>
      <w:r w:rsidRPr="00744886">
        <w:rPr>
          <w:rFonts w:cstheme="minorHAnsi"/>
          <w:color w:val="000000" w:themeColor="text1"/>
        </w:rPr>
        <w:t>platformele</w:t>
      </w:r>
      <w:proofErr w:type="spellEnd"/>
      <w:r w:rsidRPr="00744886">
        <w:rPr>
          <w:rFonts w:cstheme="minorHAnsi"/>
          <w:color w:val="000000" w:themeColor="text1"/>
        </w:rPr>
        <w:t xml:space="preserve"> </w:t>
      </w:r>
      <w:proofErr w:type="spellStart"/>
      <w:r w:rsidRPr="00744886">
        <w:rPr>
          <w:rFonts w:cstheme="minorHAnsi"/>
          <w:color w:val="000000" w:themeColor="text1"/>
        </w:rPr>
        <w:t>carosabile</w:t>
      </w:r>
      <w:proofErr w:type="spellEnd"/>
      <w:r w:rsidRPr="00744886">
        <w:rPr>
          <w:rFonts w:cstheme="minorHAnsi"/>
          <w:color w:val="000000" w:themeColor="text1"/>
        </w:rPr>
        <w:t xml:space="preserve"> din </w:t>
      </w:r>
      <w:proofErr w:type="spellStart"/>
      <w:r w:rsidRPr="00744886">
        <w:rPr>
          <w:rFonts w:cstheme="minorHAnsi"/>
          <w:color w:val="000000" w:themeColor="text1"/>
        </w:rPr>
        <w:t>incintă</w:t>
      </w:r>
      <w:proofErr w:type="spellEnd"/>
      <w:r w:rsidRPr="00744886">
        <w:rPr>
          <w:rFonts w:cstheme="minorHAnsi"/>
          <w:color w:val="000000" w:themeColor="text1"/>
        </w:rPr>
        <w:t xml:space="preserve"> </w:t>
      </w:r>
      <w:proofErr w:type="spellStart"/>
      <w:r w:rsidRPr="00744886">
        <w:rPr>
          <w:rFonts w:cstheme="minorHAnsi"/>
          <w:color w:val="000000" w:themeColor="text1"/>
        </w:rPr>
        <w:t>vor</w:t>
      </w:r>
      <w:proofErr w:type="spellEnd"/>
      <w:r w:rsidRPr="00744886">
        <w:rPr>
          <w:rFonts w:cstheme="minorHAnsi"/>
          <w:color w:val="000000" w:themeColor="text1"/>
        </w:rPr>
        <w:t xml:space="preserve"> fi </w:t>
      </w:r>
      <w:proofErr w:type="spellStart"/>
      <w:r w:rsidRPr="00744886">
        <w:rPr>
          <w:rFonts w:cstheme="minorHAnsi"/>
          <w:color w:val="000000" w:themeColor="text1"/>
        </w:rPr>
        <w:t>trecute</w:t>
      </w:r>
      <w:proofErr w:type="spellEnd"/>
      <w:r w:rsidRPr="00744886">
        <w:rPr>
          <w:rFonts w:cstheme="minorHAnsi"/>
          <w:color w:val="000000" w:themeColor="text1"/>
        </w:rPr>
        <w:t xml:space="preserve"> </w:t>
      </w:r>
      <w:proofErr w:type="spellStart"/>
      <w:r w:rsidRPr="00744886">
        <w:rPr>
          <w:rFonts w:cstheme="minorHAnsi"/>
          <w:color w:val="000000" w:themeColor="text1"/>
        </w:rPr>
        <w:t>obligatoriu</w:t>
      </w:r>
      <w:proofErr w:type="spellEnd"/>
      <w:r w:rsidRPr="00744886">
        <w:rPr>
          <w:rFonts w:cstheme="minorHAnsi"/>
          <w:color w:val="000000" w:themeColor="text1"/>
        </w:rPr>
        <w:t xml:space="preserve"> </w:t>
      </w:r>
      <w:proofErr w:type="spellStart"/>
      <w:r w:rsidRPr="00744886">
        <w:rPr>
          <w:rFonts w:cstheme="minorHAnsi"/>
          <w:color w:val="000000" w:themeColor="text1"/>
        </w:rPr>
        <w:t>printr</w:t>
      </w:r>
      <w:proofErr w:type="spellEnd"/>
      <w:r w:rsidRPr="00744886">
        <w:rPr>
          <w:rFonts w:cstheme="minorHAnsi"/>
          <w:color w:val="000000" w:themeColor="text1"/>
        </w:rPr>
        <w:t xml:space="preserve">-o </w:t>
      </w:r>
      <w:proofErr w:type="spellStart"/>
      <w:r w:rsidRPr="00744886">
        <w:rPr>
          <w:rFonts w:cstheme="minorHAnsi"/>
          <w:color w:val="000000" w:themeColor="text1"/>
        </w:rPr>
        <w:t>instalație</w:t>
      </w:r>
      <w:proofErr w:type="spellEnd"/>
      <w:r w:rsidRPr="00744886">
        <w:rPr>
          <w:rFonts w:cstheme="minorHAnsi"/>
          <w:color w:val="000000" w:themeColor="text1"/>
        </w:rPr>
        <w:t xml:space="preserve"> de </w:t>
      </w:r>
      <w:proofErr w:type="spellStart"/>
      <w:r w:rsidRPr="00744886">
        <w:rPr>
          <w:rFonts w:cstheme="minorHAnsi"/>
          <w:color w:val="000000" w:themeColor="text1"/>
        </w:rPr>
        <w:t>tratare</w:t>
      </w:r>
      <w:proofErr w:type="spellEnd"/>
      <w:r w:rsidRPr="00744886">
        <w:rPr>
          <w:rFonts w:cstheme="minorHAnsi"/>
          <w:color w:val="000000" w:themeColor="text1"/>
        </w:rPr>
        <w:t xml:space="preserve"> – separator de </w:t>
      </w:r>
      <w:proofErr w:type="spellStart"/>
      <w:r w:rsidRPr="00744886">
        <w:rPr>
          <w:rFonts w:cstheme="minorHAnsi"/>
          <w:color w:val="000000" w:themeColor="text1"/>
        </w:rPr>
        <w:t>nămol</w:t>
      </w:r>
      <w:proofErr w:type="spellEnd"/>
      <w:r w:rsidRPr="00744886">
        <w:rPr>
          <w:rFonts w:cstheme="minorHAnsi"/>
          <w:color w:val="000000" w:themeColor="text1"/>
        </w:rPr>
        <w:t xml:space="preserve"> </w:t>
      </w:r>
      <w:proofErr w:type="spellStart"/>
      <w:r w:rsidRPr="00744886">
        <w:rPr>
          <w:rFonts w:cstheme="minorHAnsi"/>
          <w:color w:val="000000" w:themeColor="text1"/>
        </w:rPr>
        <w:t>și</w:t>
      </w:r>
      <w:proofErr w:type="spellEnd"/>
      <w:r w:rsidRPr="00744886">
        <w:rPr>
          <w:rFonts w:cstheme="minorHAnsi"/>
          <w:color w:val="000000" w:themeColor="text1"/>
        </w:rPr>
        <w:t xml:space="preserve"> </w:t>
      </w:r>
      <w:proofErr w:type="spellStart"/>
      <w:r w:rsidRPr="00744886">
        <w:rPr>
          <w:rFonts w:cstheme="minorHAnsi"/>
          <w:color w:val="000000" w:themeColor="text1"/>
        </w:rPr>
        <w:t>hidrocarburi</w:t>
      </w:r>
      <w:proofErr w:type="spellEnd"/>
      <w:r w:rsidRPr="00744886">
        <w:rPr>
          <w:rFonts w:cstheme="minorHAnsi"/>
          <w:color w:val="000000" w:themeColor="text1"/>
        </w:rPr>
        <w:t xml:space="preserve">– </w:t>
      </w:r>
      <w:proofErr w:type="spellStart"/>
      <w:r w:rsidRPr="00744886">
        <w:rPr>
          <w:rFonts w:cstheme="minorHAnsi"/>
          <w:color w:val="000000" w:themeColor="text1"/>
        </w:rPr>
        <w:t>după</w:t>
      </w:r>
      <w:proofErr w:type="spellEnd"/>
      <w:r w:rsidRPr="00744886">
        <w:rPr>
          <w:rFonts w:cstheme="minorHAnsi"/>
          <w:color w:val="000000" w:themeColor="text1"/>
        </w:rPr>
        <w:t xml:space="preserve"> care </w:t>
      </w:r>
      <w:proofErr w:type="spellStart"/>
      <w:r w:rsidRPr="00744886">
        <w:rPr>
          <w:rFonts w:cstheme="minorHAnsi"/>
          <w:color w:val="000000" w:themeColor="text1"/>
        </w:rPr>
        <w:t>vor</w:t>
      </w:r>
      <w:proofErr w:type="spellEnd"/>
      <w:r w:rsidRPr="00744886">
        <w:rPr>
          <w:rFonts w:cstheme="minorHAnsi"/>
          <w:color w:val="000000" w:themeColor="text1"/>
        </w:rPr>
        <w:t xml:space="preserve"> fi evacuate </w:t>
      </w:r>
      <w:proofErr w:type="spellStart"/>
      <w:r w:rsidRPr="00744886">
        <w:rPr>
          <w:rFonts w:cstheme="minorHAnsi"/>
          <w:color w:val="000000" w:themeColor="text1"/>
        </w:rPr>
        <w:t>în</w:t>
      </w:r>
      <w:proofErr w:type="spellEnd"/>
      <w:r w:rsidRPr="00744886">
        <w:rPr>
          <w:rFonts w:cstheme="minorHAnsi"/>
          <w:color w:val="000000" w:themeColor="text1"/>
        </w:rPr>
        <w:t xml:space="preserve"> </w:t>
      </w:r>
      <w:proofErr w:type="spellStart"/>
      <w:r w:rsidRPr="00744886">
        <w:rPr>
          <w:rFonts w:cstheme="minorHAnsi"/>
          <w:color w:val="000000" w:themeColor="text1"/>
        </w:rPr>
        <w:t>canalul</w:t>
      </w:r>
      <w:proofErr w:type="spellEnd"/>
      <w:r w:rsidRPr="00744886">
        <w:rPr>
          <w:rFonts w:cstheme="minorHAnsi"/>
          <w:color w:val="000000" w:themeColor="text1"/>
        </w:rPr>
        <w:t xml:space="preserve"> pluvial </w:t>
      </w:r>
      <w:proofErr w:type="spellStart"/>
      <w:r w:rsidRPr="00744886">
        <w:rPr>
          <w:rFonts w:cstheme="minorHAnsi"/>
          <w:color w:val="000000" w:themeColor="text1"/>
        </w:rPr>
        <w:t>stradal</w:t>
      </w:r>
      <w:proofErr w:type="spellEnd"/>
      <w:r w:rsidRPr="00744886">
        <w:rPr>
          <w:rFonts w:cstheme="minorHAnsi"/>
          <w:color w:val="000000" w:themeColor="text1"/>
        </w:rPr>
        <w:t xml:space="preserve"> existent </w:t>
      </w:r>
      <w:proofErr w:type="spellStart"/>
      <w:r w:rsidRPr="00744886">
        <w:rPr>
          <w:rFonts w:cstheme="minorHAnsi"/>
          <w:color w:val="000000" w:themeColor="text1"/>
        </w:rPr>
        <w:t>sau</w:t>
      </w:r>
      <w:proofErr w:type="spellEnd"/>
      <w:r w:rsidRPr="00744886">
        <w:rPr>
          <w:rFonts w:cstheme="minorHAnsi"/>
          <w:color w:val="000000" w:themeColor="text1"/>
        </w:rPr>
        <w:t xml:space="preserve"> </w:t>
      </w:r>
      <w:proofErr w:type="spellStart"/>
      <w:r w:rsidRPr="00744886">
        <w:rPr>
          <w:rFonts w:cstheme="minorHAnsi"/>
          <w:color w:val="000000" w:themeColor="text1"/>
        </w:rPr>
        <w:t>în</w:t>
      </w:r>
      <w:proofErr w:type="spellEnd"/>
      <w:r w:rsidRPr="00744886">
        <w:rPr>
          <w:rFonts w:cstheme="minorHAnsi"/>
          <w:color w:val="000000" w:themeColor="text1"/>
        </w:rPr>
        <w:t xml:space="preserve"> </w:t>
      </w:r>
      <w:proofErr w:type="spellStart"/>
      <w:r w:rsidRPr="00744886">
        <w:rPr>
          <w:rFonts w:cstheme="minorHAnsi"/>
          <w:color w:val="000000" w:themeColor="text1"/>
        </w:rPr>
        <w:t>canalul</w:t>
      </w:r>
      <w:proofErr w:type="spellEnd"/>
      <w:r w:rsidRPr="00744886">
        <w:rPr>
          <w:rFonts w:cstheme="minorHAnsi"/>
          <w:color w:val="000000" w:themeColor="text1"/>
        </w:rPr>
        <w:t xml:space="preserve"> de </w:t>
      </w:r>
      <w:proofErr w:type="spellStart"/>
      <w:r w:rsidRPr="00744886">
        <w:rPr>
          <w:rFonts w:cstheme="minorHAnsi"/>
          <w:color w:val="000000" w:themeColor="text1"/>
        </w:rPr>
        <w:t>desecare</w:t>
      </w:r>
      <w:proofErr w:type="spellEnd"/>
      <w:r w:rsidRPr="00744886">
        <w:rPr>
          <w:rFonts w:cstheme="minorHAnsi"/>
          <w:color w:val="000000" w:themeColor="text1"/>
        </w:rPr>
        <w:t xml:space="preserve"> </w:t>
      </w:r>
      <w:proofErr w:type="spellStart"/>
      <w:r w:rsidRPr="00744886">
        <w:rPr>
          <w:rFonts w:cstheme="minorHAnsi"/>
          <w:color w:val="000000" w:themeColor="text1"/>
        </w:rPr>
        <w:t>după</w:t>
      </w:r>
      <w:proofErr w:type="spellEnd"/>
      <w:r w:rsidRPr="00744886">
        <w:rPr>
          <w:rFonts w:cstheme="minorHAnsi"/>
          <w:color w:val="000000" w:themeColor="text1"/>
        </w:rPr>
        <w:t xml:space="preserve"> </w:t>
      </w:r>
      <w:proofErr w:type="spellStart"/>
      <w:r w:rsidRPr="00744886">
        <w:rPr>
          <w:rFonts w:cstheme="minorHAnsi"/>
          <w:color w:val="000000" w:themeColor="text1"/>
        </w:rPr>
        <w:t>caz</w:t>
      </w:r>
      <w:proofErr w:type="spellEnd"/>
      <w:r w:rsidRPr="00744886">
        <w:rPr>
          <w:rFonts w:cstheme="minorHAnsi"/>
          <w:color w:val="000000" w:themeColor="text1"/>
        </w:rPr>
        <w:t xml:space="preserve">. </w:t>
      </w:r>
    </w:p>
    <w:p w14:paraId="4D95A583" w14:textId="77777777" w:rsidR="00744886" w:rsidRPr="00744886" w:rsidRDefault="00744886" w:rsidP="00744886">
      <w:pPr>
        <w:tabs>
          <w:tab w:val="left" w:pos="720"/>
        </w:tabs>
        <w:autoSpaceDE w:val="0"/>
        <w:autoSpaceDN w:val="0"/>
        <w:adjustRightInd w:val="0"/>
        <w:spacing w:after="0" w:line="240" w:lineRule="auto"/>
        <w:ind w:firstLine="720"/>
        <w:rPr>
          <w:rFonts w:cstheme="minorHAnsi"/>
          <w:color w:val="000000" w:themeColor="text1"/>
        </w:rPr>
      </w:pPr>
      <w:proofErr w:type="spellStart"/>
      <w:r w:rsidRPr="00744886">
        <w:rPr>
          <w:rFonts w:cstheme="minorHAnsi"/>
          <w:color w:val="000000" w:themeColor="text1"/>
        </w:rPr>
        <w:t>Apele</w:t>
      </w:r>
      <w:proofErr w:type="spellEnd"/>
      <w:r w:rsidRPr="00744886">
        <w:rPr>
          <w:rFonts w:cstheme="minorHAnsi"/>
          <w:color w:val="000000" w:themeColor="text1"/>
        </w:rPr>
        <w:t xml:space="preserve"> </w:t>
      </w:r>
      <w:proofErr w:type="spellStart"/>
      <w:r w:rsidRPr="00744886">
        <w:rPr>
          <w:rFonts w:cstheme="minorHAnsi"/>
          <w:color w:val="000000" w:themeColor="text1"/>
        </w:rPr>
        <w:t>pluviale</w:t>
      </w:r>
      <w:proofErr w:type="spellEnd"/>
      <w:r w:rsidRPr="00744886">
        <w:rPr>
          <w:rFonts w:cstheme="minorHAnsi"/>
          <w:color w:val="000000" w:themeColor="text1"/>
        </w:rPr>
        <w:t xml:space="preserve"> de pe </w:t>
      </w:r>
      <w:proofErr w:type="spellStart"/>
      <w:r w:rsidRPr="00744886">
        <w:rPr>
          <w:rFonts w:cstheme="minorHAnsi"/>
          <w:color w:val="000000" w:themeColor="text1"/>
        </w:rPr>
        <w:t>clădirile</w:t>
      </w:r>
      <w:proofErr w:type="spellEnd"/>
      <w:r w:rsidRPr="00744886">
        <w:rPr>
          <w:rFonts w:cstheme="minorHAnsi"/>
          <w:color w:val="000000" w:themeColor="text1"/>
        </w:rPr>
        <w:t xml:space="preserve"> din </w:t>
      </w:r>
      <w:proofErr w:type="spellStart"/>
      <w:r w:rsidRPr="00744886">
        <w:rPr>
          <w:rFonts w:cstheme="minorHAnsi"/>
          <w:color w:val="000000" w:themeColor="text1"/>
        </w:rPr>
        <w:t>incintă</w:t>
      </w:r>
      <w:proofErr w:type="spellEnd"/>
      <w:r w:rsidRPr="00744886">
        <w:rPr>
          <w:rFonts w:cstheme="minorHAnsi"/>
          <w:color w:val="000000" w:themeColor="text1"/>
        </w:rPr>
        <w:t xml:space="preserve"> sunt considerate </w:t>
      </w:r>
      <w:proofErr w:type="spellStart"/>
      <w:r w:rsidRPr="00744886">
        <w:rPr>
          <w:rFonts w:cstheme="minorHAnsi"/>
          <w:color w:val="000000" w:themeColor="text1"/>
        </w:rPr>
        <w:t>convențional</w:t>
      </w:r>
      <w:proofErr w:type="spellEnd"/>
      <w:r w:rsidRPr="00744886">
        <w:rPr>
          <w:rFonts w:cstheme="minorHAnsi"/>
          <w:color w:val="000000" w:themeColor="text1"/>
        </w:rPr>
        <w:t xml:space="preserve"> curate, </w:t>
      </w:r>
      <w:proofErr w:type="spellStart"/>
      <w:r w:rsidRPr="00744886">
        <w:rPr>
          <w:rFonts w:cstheme="minorHAnsi"/>
          <w:color w:val="000000" w:themeColor="text1"/>
        </w:rPr>
        <w:t>acestea</w:t>
      </w:r>
      <w:proofErr w:type="spellEnd"/>
      <w:r w:rsidRPr="00744886">
        <w:rPr>
          <w:rFonts w:cstheme="minorHAnsi"/>
          <w:color w:val="000000" w:themeColor="text1"/>
        </w:rPr>
        <w:t xml:space="preserve"> </w:t>
      </w:r>
      <w:proofErr w:type="spellStart"/>
      <w:r w:rsidRPr="00744886">
        <w:rPr>
          <w:rFonts w:cstheme="minorHAnsi"/>
          <w:color w:val="000000" w:themeColor="text1"/>
        </w:rPr>
        <w:t>putând</w:t>
      </w:r>
      <w:proofErr w:type="spellEnd"/>
      <w:r w:rsidRPr="00744886">
        <w:rPr>
          <w:rFonts w:cstheme="minorHAnsi"/>
          <w:color w:val="000000" w:themeColor="text1"/>
        </w:rPr>
        <w:t xml:space="preserve"> fi evacuate </w:t>
      </w:r>
      <w:proofErr w:type="spellStart"/>
      <w:r w:rsidRPr="00744886">
        <w:rPr>
          <w:rFonts w:cstheme="minorHAnsi"/>
          <w:color w:val="000000" w:themeColor="text1"/>
        </w:rPr>
        <w:t>în</w:t>
      </w:r>
      <w:proofErr w:type="spellEnd"/>
      <w:r w:rsidRPr="00744886">
        <w:rPr>
          <w:rFonts w:cstheme="minorHAnsi"/>
          <w:color w:val="000000" w:themeColor="text1"/>
        </w:rPr>
        <w:t xml:space="preserve"> zone </w:t>
      </w:r>
      <w:proofErr w:type="spellStart"/>
      <w:r w:rsidRPr="00744886">
        <w:rPr>
          <w:rFonts w:cstheme="minorHAnsi"/>
          <w:color w:val="000000" w:themeColor="text1"/>
        </w:rPr>
        <w:t>verzi</w:t>
      </w:r>
      <w:proofErr w:type="spellEnd"/>
      <w:r w:rsidRPr="00744886">
        <w:rPr>
          <w:rFonts w:cstheme="minorHAnsi"/>
          <w:color w:val="000000" w:themeColor="text1"/>
        </w:rPr>
        <w:t xml:space="preserve">. </w:t>
      </w:r>
    </w:p>
    <w:p w14:paraId="00FB7BA5" w14:textId="4AAD3CF9" w:rsidR="00744886" w:rsidRPr="00744886" w:rsidRDefault="00744886" w:rsidP="00744886">
      <w:pPr>
        <w:tabs>
          <w:tab w:val="left" w:pos="720"/>
        </w:tabs>
        <w:autoSpaceDE w:val="0"/>
        <w:autoSpaceDN w:val="0"/>
        <w:adjustRightInd w:val="0"/>
        <w:spacing w:after="0" w:line="240" w:lineRule="auto"/>
        <w:ind w:firstLine="720"/>
        <w:rPr>
          <w:rFonts w:cstheme="minorHAnsi"/>
          <w:color w:val="000000" w:themeColor="text1"/>
        </w:rPr>
      </w:pPr>
      <w:proofErr w:type="spellStart"/>
      <w:r w:rsidRPr="00744886">
        <w:rPr>
          <w:rFonts w:cstheme="minorHAnsi"/>
          <w:color w:val="000000" w:themeColor="text1"/>
        </w:rPr>
        <w:t>Montarea</w:t>
      </w:r>
      <w:proofErr w:type="spellEnd"/>
      <w:r w:rsidRPr="00744886">
        <w:rPr>
          <w:rFonts w:cstheme="minorHAnsi"/>
          <w:color w:val="000000" w:themeColor="text1"/>
        </w:rPr>
        <w:t xml:space="preserve"> </w:t>
      </w:r>
      <w:proofErr w:type="spellStart"/>
      <w:r w:rsidRPr="00744886">
        <w:rPr>
          <w:rFonts w:cstheme="minorHAnsi"/>
          <w:color w:val="000000" w:themeColor="text1"/>
        </w:rPr>
        <w:t>conductelor</w:t>
      </w:r>
      <w:proofErr w:type="spellEnd"/>
      <w:r w:rsidRPr="00744886">
        <w:rPr>
          <w:rFonts w:cstheme="minorHAnsi"/>
          <w:color w:val="000000" w:themeColor="text1"/>
        </w:rPr>
        <w:t xml:space="preserve"> de </w:t>
      </w:r>
      <w:proofErr w:type="spellStart"/>
      <w:r w:rsidRPr="00744886">
        <w:rPr>
          <w:rFonts w:cstheme="minorHAnsi"/>
          <w:color w:val="000000" w:themeColor="text1"/>
        </w:rPr>
        <w:t>canalizare</w:t>
      </w:r>
      <w:proofErr w:type="spellEnd"/>
      <w:r w:rsidRPr="00744886">
        <w:rPr>
          <w:rFonts w:cstheme="minorHAnsi"/>
          <w:color w:val="000000" w:themeColor="text1"/>
        </w:rPr>
        <w:t xml:space="preserve"> </w:t>
      </w:r>
      <w:proofErr w:type="spellStart"/>
      <w:r w:rsidRPr="00744886">
        <w:rPr>
          <w:rFonts w:cstheme="minorHAnsi"/>
          <w:color w:val="000000" w:themeColor="text1"/>
        </w:rPr>
        <w:t>pluvială</w:t>
      </w:r>
      <w:proofErr w:type="spellEnd"/>
      <w:r w:rsidRPr="00744886">
        <w:rPr>
          <w:rFonts w:cstheme="minorHAnsi"/>
          <w:color w:val="000000" w:themeColor="text1"/>
        </w:rPr>
        <w:t xml:space="preserve"> din </w:t>
      </w:r>
      <w:proofErr w:type="spellStart"/>
      <w:r w:rsidRPr="00744886">
        <w:rPr>
          <w:rFonts w:cstheme="minorHAnsi"/>
          <w:color w:val="000000" w:themeColor="text1"/>
        </w:rPr>
        <w:t>incintă</w:t>
      </w:r>
      <w:proofErr w:type="spellEnd"/>
      <w:r w:rsidRPr="00744886">
        <w:rPr>
          <w:rFonts w:cstheme="minorHAnsi"/>
          <w:color w:val="000000" w:themeColor="text1"/>
        </w:rPr>
        <w:t xml:space="preserve"> se </w:t>
      </w:r>
      <w:proofErr w:type="spellStart"/>
      <w:r w:rsidRPr="00744886">
        <w:rPr>
          <w:rFonts w:cstheme="minorHAnsi"/>
          <w:color w:val="000000" w:themeColor="text1"/>
        </w:rPr>
        <w:t>va</w:t>
      </w:r>
      <w:proofErr w:type="spellEnd"/>
      <w:r w:rsidRPr="00744886">
        <w:rPr>
          <w:rFonts w:cstheme="minorHAnsi"/>
          <w:color w:val="000000" w:themeColor="text1"/>
        </w:rPr>
        <w:t xml:space="preserve"> face la o </w:t>
      </w:r>
      <w:proofErr w:type="spellStart"/>
      <w:r w:rsidRPr="00744886">
        <w:rPr>
          <w:rFonts w:cstheme="minorHAnsi"/>
          <w:color w:val="000000" w:themeColor="text1"/>
        </w:rPr>
        <w:t>distanță</w:t>
      </w:r>
      <w:proofErr w:type="spellEnd"/>
      <w:r w:rsidRPr="00744886">
        <w:rPr>
          <w:rFonts w:cstheme="minorHAnsi"/>
          <w:color w:val="000000" w:themeColor="text1"/>
        </w:rPr>
        <w:t xml:space="preserve"> de </w:t>
      </w:r>
      <w:proofErr w:type="spellStart"/>
      <w:r w:rsidRPr="00744886">
        <w:rPr>
          <w:rFonts w:cstheme="minorHAnsi"/>
          <w:color w:val="000000" w:themeColor="text1"/>
        </w:rPr>
        <w:t>cel</w:t>
      </w:r>
      <w:proofErr w:type="spellEnd"/>
      <w:r w:rsidRPr="00744886">
        <w:rPr>
          <w:rFonts w:cstheme="minorHAnsi"/>
          <w:color w:val="000000" w:themeColor="text1"/>
        </w:rPr>
        <w:t xml:space="preserve"> </w:t>
      </w:r>
      <w:proofErr w:type="spellStart"/>
      <w:r w:rsidRPr="00744886">
        <w:rPr>
          <w:rFonts w:cstheme="minorHAnsi"/>
          <w:color w:val="000000" w:themeColor="text1"/>
        </w:rPr>
        <w:t>puțin</w:t>
      </w:r>
      <w:proofErr w:type="spellEnd"/>
      <w:r w:rsidRPr="00744886">
        <w:rPr>
          <w:rFonts w:cstheme="minorHAnsi"/>
          <w:color w:val="000000" w:themeColor="text1"/>
        </w:rPr>
        <w:t xml:space="preserve"> 3,00m </w:t>
      </w:r>
      <w:proofErr w:type="spellStart"/>
      <w:r w:rsidRPr="00744886">
        <w:rPr>
          <w:rFonts w:cstheme="minorHAnsi"/>
          <w:color w:val="000000" w:themeColor="text1"/>
        </w:rPr>
        <w:t>față</w:t>
      </w:r>
      <w:proofErr w:type="spellEnd"/>
      <w:r w:rsidRPr="00744886">
        <w:rPr>
          <w:rFonts w:cstheme="minorHAnsi"/>
          <w:color w:val="000000" w:themeColor="text1"/>
        </w:rPr>
        <w:t xml:space="preserve"> de </w:t>
      </w:r>
      <w:proofErr w:type="spellStart"/>
      <w:r w:rsidRPr="00744886">
        <w:rPr>
          <w:rFonts w:cstheme="minorHAnsi"/>
          <w:color w:val="000000" w:themeColor="text1"/>
        </w:rPr>
        <w:t>fundațiile</w:t>
      </w:r>
      <w:proofErr w:type="spellEnd"/>
      <w:r w:rsidRPr="00744886">
        <w:rPr>
          <w:rFonts w:cstheme="minorHAnsi"/>
          <w:color w:val="000000" w:themeColor="text1"/>
        </w:rPr>
        <w:t xml:space="preserve"> </w:t>
      </w:r>
      <w:proofErr w:type="spellStart"/>
      <w:r w:rsidRPr="00744886">
        <w:rPr>
          <w:rFonts w:cstheme="minorHAnsi"/>
          <w:color w:val="000000" w:themeColor="text1"/>
        </w:rPr>
        <w:t>cl</w:t>
      </w:r>
      <w:r w:rsidR="0029248B">
        <w:rPr>
          <w:rFonts w:cstheme="minorHAnsi"/>
          <w:color w:val="000000" w:themeColor="text1"/>
        </w:rPr>
        <w:t>ă</w:t>
      </w:r>
      <w:r w:rsidRPr="00744886">
        <w:rPr>
          <w:rFonts w:cstheme="minorHAnsi"/>
          <w:color w:val="000000" w:themeColor="text1"/>
        </w:rPr>
        <w:t>dirilor</w:t>
      </w:r>
      <w:proofErr w:type="spellEnd"/>
      <w:r w:rsidRPr="00744886">
        <w:rPr>
          <w:rFonts w:cstheme="minorHAnsi"/>
          <w:color w:val="000000" w:themeColor="text1"/>
        </w:rPr>
        <w:t xml:space="preserve"> </w:t>
      </w:r>
      <w:proofErr w:type="spellStart"/>
      <w:r w:rsidRPr="00744886">
        <w:rPr>
          <w:rFonts w:cstheme="minorHAnsi"/>
          <w:color w:val="000000" w:themeColor="text1"/>
        </w:rPr>
        <w:t>propuse</w:t>
      </w:r>
      <w:proofErr w:type="spellEnd"/>
      <w:r w:rsidRPr="00744886">
        <w:rPr>
          <w:rFonts w:cstheme="minorHAnsi"/>
          <w:color w:val="000000" w:themeColor="text1"/>
        </w:rPr>
        <w:t xml:space="preserve">. </w:t>
      </w:r>
    </w:p>
    <w:p w14:paraId="4AC30F61" w14:textId="3C6CF5CC" w:rsidR="00744886" w:rsidRPr="00744886" w:rsidRDefault="00744886" w:rsidP="00744886">
      <w:pPr>
        <w:tabs>
          <w:tab w:val="left" w:pos="720"/>
        </w:tabs>
        <w:autoSpaceDE w:val="0"/>
        <w:autoSpaceDN w:val="0"/>
        <w:adjustRightInd w:val="0"/>
        <w:spacing w:after="0" w:line="240" w:lineRule="auto"/>
        <w:ind w:firstLine="720"/>
        <w:rPr>
          <w:rFonts w:cstheme="minorHAnsi"/>
          <w:color w:val="000000" w:themeColor="text1"/>
        </w:rPr>
      </w:pPr>
      <w:proofErr w:type="spellStart"/>
      <w:r w:rsidRPr="00744886">
        <w:rPr>
          <w:rFonts w:cstheme="minorHAnsi"/>
          <w:color w:val="000000" w:themeColor="text1"/>
        </w:rPr>
        <w:t>Evacuarea</w:t>
      </w:r>
      <w:proofErr w:type="spellEnd"/>
      <w:r w:rsidRPr="00744886">
        <w:rPr>
          <w:rFonts w:cstheme="minorHAnsi"/>
          <w:color w:val="000000" w:themeColor="text1"/>
        </w:rPr>
        <w:t xml:space="preserve"> </w:t>
      </w:r>
      <w:proofErr w:type="spellStart"/>
      <w:r w:rsidRPr="00744886">
        <w:rPr>
          <w:rFonts w:cstheme="minorHAnsi"/>
          <w:color w:val="000000" w:themeColor="text1"/>
        </w:rPr>
        <w:t>apelor</w:t>
      </w:r>
      <w:proofErr w:type="spellEnd"/>
      <w:r w:rsidRPr="00744886">
        <w:rPr>
          <w:rFonts w:cstheme="minorHAnsi"/>
          <w:color w:val="000000" w:themeColor="text1"/>
        </w:rPr>
        <w:t xml:space="preserve"> </w:t>
      </w:r>
      <w:proofErr w:type="spellStart"/>
      <w:r w:rsidRPr="00744886">
        <w:rPr>
          <w:rFonts w:cstheme="minorHAnsi"/>
          <w:color w:val="000000" w:themeColor="text1"/>
        </w:rPr>
        <w:t>pluviale</w:t>
      </w:r>
      <w:proofErr w:type="spellEnd"/>
      <w:r w:rsidRPr="00744886">
        <w:rPr>
          <w:rFonts w:cstheme="minorHAnsi"/>
          <w:color w:val="000000" w:themeColor="text1"/>
        </w:rPr>
        <w:t xml:space="preserve"> din </w:t>
      </w:r>
      <w:proofErr w:type="spellStart"/>
      <w:r w:rsidRPr="00744886">
        <w:rPr>
          <w:rFonts w:cstheme="minorHAnsi"/>
          <w:color w:val="000000" w:themeColor="text1"/>
        </w:rPr>
        <w:t>incintă</w:t>
      </w:r>
      <w:proofErr w:type="spellEnd"/>
      <w:r w:rsidRPr="00744886">
        <w:rPr>
          <w:rFonts w:cstheme="minorHAnsi"/>
          <w:color w:val="000000" w:themeColor="text1"/>
        </w:rPr>
        <w:t xml:space="preserve">, </w:t>
      </w:r>
      <w:proofErr w:type="spellStart"/>
      <w:r w:rsidRPr="00744886">
        <w:rPr>
          <w:rFonts w:cstheme="minorHAnsi"/>
          <w:color w:val="000000" w:themeColor="text1"/>
        </w:rPr>
        <w:t>în</w:t>
      </w:r>
      <w:proofErr w:type="spellEnd"/>
      <w:r w:rsidRPr="00744886">
        <w:rPr>
          <w:rFonts w:cstheme="minorHAnsi"/>
          <w:color w:val="000000" w:themeColor="text1"/>
        </w:rPr>
        <w:t xml:space="preserve"> </w:t>
      </w:r>
      <w:proofErr w:type="spellStart"/>
      <w:r w:rsidRPr="00744886">
        <w:rPr>
          <w:rFonts w:cstheme="minorHAnsi"/>
          <w:color w:val="000000" w:themeColor="text1"/>
        </w:rPr>
        <w:t>canalul</w:t>
      </w:r>
      <w:proofErr w:type="spellEnd"/>
      <w:r w:rsidRPr="00744886">
        <w:rPr>
          <w:rFonts w:cstheme="minorHAnsi"/>
          <w:color w:val="000000" w:themeColor="text1"/>
        </w:rPr>
        <w:t xml:space="preserve"> pluvial </w:t>
      </w:r>
      <w:proofErr w:type="spellStart"/>
      <w:r w:rsidRPr="00744886">
        <w:rPr>
          <w:rFonts w:cstheme="minorHAnsi"/>
          <w:color w:val="000000" w:themeColor="text1"/>
        </w:rPr>
        <w:t>stradal</w:t>
      </w:r>
      <w:proofErr w:type="spellEnd"/>
      <w:r w:rsidRPr="00744886">
        <w:rPr>
          <w:rFonts w:cstheme="minorHAnsi"/>
          <w:color w:val="000000" w:themeColor="text1"/>
        </w:rPr>
        <w:t xml:space="preserve"> existent se </w:t>
      </w:r>
      <w:proofErr w:type="spellStart"/>
      <w:r w:rsidRPr="00744886">
        <w:rPr>
          <w:rFonts w:cstheme="minorHAnsi"/>
          <w:color w:val="000000" w:themeColor="text1"/>
        </w:rPr>
        <w:t>va</w:t>
      </w:r>
      <w:proofErr w:type="spellEnd"/>
      <w:r w:rsidRPr="00744886">
        <w:rPr>
          <w:rFonts w:cstheme="minorHAnsi"/>
          <w:color w:val="000000" w:themeColor="text1"/>
        </w:rPr>
        <w:t xml:space="preserve"> face </w:t>
      </w:r>
      <w:proofErr w:type="spellStart"/>
      <w:r w:rsidRPr="00744886">
        <w:rPr>
          <w:rFonts w:cstheme="minorHAnsi"/>
          <w:color w:val="000000" w:themeColor="text1"/>
        </w:rPr>
        <w:t>în</w:t>
      </w:r>
      <w:proofErr w:type="spellEnd"/>
      <w:r w:rsidRPr="00744886">
        <w:rPr>
          <w:rFonts w:cstheme="minorHAnsi"/>
          <w:color w:val="000000" w:themeColor="text1"/>
        </w:rPr>
        <w:t xml:space="preserve"> </w:t>
      </w:r>
      <w:proofErr w:type="spellStart"/>
      <w:r w:rsidRPr="00744886">
        <w:rPr>
          <w:rFonts w:cstheme="minorHAnsi"/>
          <w:color w:val="000000" w:themeColor="text1"/>
        </w:rPr>
        <w:t>baza</w:t>
      </w:r>
      <w:proofErr w:type="spellEnd"/>
      <w:r w:rsidRPr="00744886">
        <w:rPr>
          <w:rFonts w:cstheme="minorHAnsi"/>
          <w:color w:val="000000" w:themeColor="text1"/>
        </w:rPr>
        <w:t xml:space="preserve"> </w:t>
      </w:r>
      <w:proofErr w:type="spellStart"/>
      <w:r w:rsidRPr="00744886">
        <w:rPr>
          <w:rFonts w:cstheme="minorHAnsi"/>
          <w:color w:val="000000" w:themeColor="text1"/>
        </w:rPr>
        <w:t>avizului</w:t>
      </w:r>
      <w:proofErr w:type="spellEnd"/>
      <w:r w:rsidRPr="00744886">
        <w:rPr>
          <w:rFonts w:cstheme="minorHAnsi"/>
          <w:color w:val="000000" w:themeColor="text1"/>
        </w:rPr>
        <w:t xml:space="preserve"> de </w:t>
      </w:r>
      <w:proofErr w:type="spellStart"/>
      <w:r w:rsidRPr="00744886">
        <w:rPr>
          <w:rFonts w:cstheme="minorHAnsi"/>
          <w:color w:val="000000" w:themeColor="text1"/>
        </w:rPr>
        <w:t>racordare</w:t>
      </w:r>
      <w:proofErr w:type="spellEnd"/>
      <w:r w:rsidRPr="00744886">
        <w:rPr>
          <w:rFonts w:cstheme="minorHAnsi"/>
          <w:color w:val="000000" w:themeColor="text1"/>
        </w:rPr>
        <w:t xml:space="preserve"> </w:t>
      </w:r>
      <w:proofErr w:type="spellStart"/>
      <w:r w:rsidRPr="00744886">
        <w:rPr>
          <w:rFonts w:cstheme="minorHAnsi"/>
          <w:color w:val="000000" w:themeColor="text1"/>
        </w:rPr>
        <w:t>stabilită</w:t>
      </w:r>
      <w:proofErr w:type="spellEnd"/>
      <w:r w:rsidRPr="00744886">
        <w:rPr>
          <w:rFonts w:cstheme="minorHAnsi"/>
          <w:color w:val="000000" w:themeColor="text1"/>
        </w:rPr>
        <w:t xml:space="preserve"> de </w:t>
      </w:r>
      <w:proofErr w:type="spellStart"/>
      <w:r w:rsidRPr="00744886">
        <w:rPr>
          <w:rFonts w:cstheme="minorHAnsi"/>
          <w:color w:val="000000" w:themeColor="text1"/>
        </w:rPr>
        <w:t>administratorul</w:t>
      </w:r>
      <w:proofErr w:type="spellEnd"/>
      <w:r w:rsidRPr="00744886">
        <w:rPr>
          <w:rFonts w:cstheme="minorHAnsi"/>
          <w:color w:val="000000" w:themeColor="text1"/>
        </w:rPr>
        <w:t xml:space="preserve"> </w:t>
      </w:r>
      <w:proofErr w:type="spellStart"/>
      <w:r w:rsidRPr="00744886">
        <w:rPr>
          <w:rFonts w:cstheme="minorHAnsi"/>
          <w:color w:val="000000" w:themeColor="text1"/>
        </w:rPr>
        <w:t>re</w:t>
      </w:r>
      <w:r w:rsidR="0029248B">
        <w:rPr>
          <w:rFonts w:cstheme="minorHAnsi"/>
          <w:color w:val="000000" w:themeColor="text1"/>
        </w:rPr>
        <w:t>ț</w:t>
      </w:r>
      <w:r w:rsidRPr="00744886">
        <w:rPr>
          <w:rFonts w:cstheme="minorHAnsi"/>
          <w:color w:val="000000" w:themeColor="text1"/>
        </w:rPr>
        <w:t>elei</w:t>
      </w:r>
      <w:proofErr w:type="spellEnd"/>
      <w:r w:rsidRPr="00744886">
        <w:rPr>
          <w:rFonts w:cstheme="minorHAnsi"/>
          <w:color w:val="000000" w:themeColor="text1"/>
        </w:rPr>
        <w:t xml:space="preserve"> </w:t>
      </w:r>
      <w:proofErr w:type="spellStart"/>
      <w:r w:rsidRPr="00744886">
        <w:rPr>
          <w:rFonts w:cstheme="minorHAnsi"/>
          <w:color w:val="000000" w:themeColor="text1"/>
        </w:rPr>
        <w:t>pluviale</w:t>
      </w:r>
      <w:proofErr w:type="spellEnd"/>
      <w:r w:rsidRPr="00744886">
        <w:rPr>
          <w:rFonts w:cstheme="minorHAnsi"/>
          <w:color w:val="000000" w:themeColor="text1"/>
        </w:rPr>
        <w:t xml:space="preserve"> din </w:t>
      </w:r>
      <w:proofErr w:type="spellStart"/>
      <w:r w:rsidRPr="00744886">
        <w:rPr>
          <w:rFonts w:cstheme="minorHAnsi"/>
          <w:color w:val="000000" w:themeColor="text1"/>
        </w:rPr>
        <w:t>zonă</w:t>
      </w:r>
      <w:proofErr w:type="spellEnd"/>
      <w:r w:rsidRPr="00744886">
        <w:rPr>
          <w:rFonts w:cstheme="minorHAnsi"/>
          <w:color w:val="000000" w:themeColor="text1"/>
        </w:rPr>
        <w:t>.</w:t>
      </w:r>
    </w:p>
    <w:p w14:paraId="59332745" w14:textId="77777777" w:rsidR="00744886" w:rsidRPr="00744886" w:rsidRDefault="00744886" w:rsidP="00744886">
      <w:pPr>
        <w:pStyle w:val="ListParagraph"/>
        <w:numPr>
          <w:ilvl w:val="0"/>
          <w:numId w:val="0"/>
        </w:numPr>
        <w:ind w:left="1080"/>
        <w:rPr>
          <w:color w:val="000000" w:themeColor="text1"/>
        </w:rPr>
      </w:pPr>
    </w:p>
    <w:p w14:paraId="637F70A6" w14:textId="77777777" w:rsidR="002667C8" w:rsidRPr="00744886" w:rsidRDefault="002667C8" w:rsidP="002667C8">
      <w:pPr>
        <w:pStyle w:val="ListParagraph"/>
        <w:numPr>
          <w:ilvl w:val="3"/>
          <w:numId w:val="1"/>
        </w:numPr>
        <w:rPr>
          <w:color w:val="000000" w:themeColor="text1"/>
        </w:rPr>
      </w:pPr>
      <w:proofErr w:type="spellStart"/>
      <w:r w:rsidRPr="00744886">
        <w:rPr>
          <w:color w:val="000000" w:themeColor="text1"/>
        </w:rPr>
        <w:t>Alimentarea</w:t>
      </w:r>
      <w:proofErr w:type="spellEnd"/>
      <w:r w:rsidRPr="00744886">
        <w:rPr>
          <w:color w:val="000000" w:themeColor="text1"/>
        </w:rPr>
        <w:t xml:space="preserve"> cu gaze </w:t>
      </w:r>
      <w:proofErr w:type="spellStart"/>
      <w:r w:rsidRPr="00744886">
        <w:rPr>
          <w:color w:val="000000" w:themeColor="text1"/>
        </w:rPr>
        <w:t>naturale</w:t>
      </w:r>
      <w:proofErr w:type="spellEnd"/>
      <w:r w:rsidRPr="00744886">
        <w:rPr>
          <w:color w:val="000000" w:themeColor="text1"/>
        </w:rPr>
        <w:t xml:space="preserve"> </w:t>
      </w:r>
      <w:proofErr w:type="spellStart"/>
      <w:r w:rsidRPr="00744886">
        <w:rPr>
          <w:color w:val="000000" w:themeColor="text1"/>
        </w:rPr>
        <w:t>și</w:t>
      </w:r>
      <w:proofErr w:type="spellEnd"/>
      <w:r w:rsidRPr="00744886">
        <w:rPr>
          <w:color w:val="000000" w:themeColor="text1"/>
        </w:rPr>
        <w:t xml:space="preserve"> </w:t>
      </w:r>
      <w:proofErr w:type="spellStart"/>
      <w:r w:rsidRPr="00744886">
        <w:rPr>
          <w:color w:val="000000" w:themeColor="text1"/>
        </w:rPr>
        <w:t>termoficare</w:t>
      </w:r>
      <w:proofErr w:type="spellEnd"/>
    </w:p>
    <w:p w14:paraId="5B7A2E68" w14:textId="3B1E59C4" w:rsidR="00744886" w:rsidRPr="00744886" w:rsidRDefault="002667C8" w:rsidP="00744886">
      <w:pPr>
        <w:rPr>
          <w:color w:val="000000" w:themeColor="text1"/>
          <w:lang w:val="ro-RO"/>
        </w:rPr>
      </w:pPr>
      <w:proofErr w:type="spellStart"/>
      <w:r w:rsidRPr="00744886">
        <w:rPr>
          <w:color w:val="000000" w:themeColor="text1"/>
        </w:rPr>
        <w:t>În</w:t>
      </w:r>
      <w:proofErr w:type="spellEnd"/>
      <w:r w:rsidRPr="00744886">
        <w:rPr>
          <w:color w:val="000000" w:themeColor="text1"/>
        </w:rPr>
        <w:t xml:space="preserve"> zona </w:t>
      </w:r>
      <w:proofErr w:type="spellStart"/>
      <w:r w:rsidRPr="00744886">
        <w:rPr>
          <w:color w:val="000000" w:themeColor="text1"/>
        </w:rPr>
        <w:t>studiată</w:t>
      </w:r>
      <w:proofErr w:type="spellEnd"/>
      <w:r w:rsidRPr="00744886">
        <w:rPr>
          <w:color w:val="000000" w:themeColor="text1"/>
        </w:rPr>
        <w:t xml:space="preserve"> </w:t>
      </w:r>
      <w:proofErr w:type="spellStart"/>
      <w:r w:rsidRPr="00744886">
        <w:rPr>
          <w:color w:val="000000" w:themeColor="text1"/>
        </w:rPr>
        <w:t>există</w:t>
      </w:r>
      <w:proofErr w:type="spellEnd"/>
      <w:r w:rsidRPr="00744886">
        <w:rPr>
          <w:color w:val="000000" w:themeColor="text1"/>
        </w:rPr>
        <w:t xml:space="preserve"> </w:t>
      </w:r>
      <w:proofErr w:type="spellStart"/>
      <w:r w:rsidRPr="00744886">
        <w:rPr>
          <w:color w:val="000000" w:themeColor="text1"/>
        </w:rPr>
        <w:t>conducte</w:t>
      </w:r>
      <w:proofErr w:type="spellEnd"/>
      <w:r w:rsidRPr="00744886">
        <w:rPr>
          <w:color w:val="000000" w:themeColor="text1"/>
        </w:rPr>
        <w:t xml:space="preserve"> de </w:t>
      </w:r>
      <w:proofErr w:type="spellStart"/>
      <w:r w:rsidRPr="00744886">
        <w:rPr>
          <w:color w:val="000000" w:themeColor="text1"/>
        </w:rPr>
        <w:t>alimentare</w:t>
      </w:r>
      <w:proofErr w:type="spellEnd"/>
      <w:r w:rsidRPr="00744886">
        <w:rPr>
          <w:color w:val="000000" w:themeColor="text1"/>
        </w:rPr>
        <w:t xml:space="preserve"> cu gaze </w:t>
      </w:r>
      <w:proofErr w:type="spellStart"/>
      <w:r w:rsidRPr="00744886">
        <w:rPr>
          <w:color w:val="000000" w:themeColor="text1"/>
        </w:rPr>
        <w:t>naturale</w:t>
      </w:r>
      <w:proofErr w:type="spellEnd"/>
      <w:r w:rsidRPr="00744886">
        <w:rPr>
          <w:color w:val="000000" w:themeColor="text1"/>
        </w:rPr>
        <w:t xml:space="preserve"> </w:t>
      </w:r>
      <w:proofErr w:type="spellStart"/>
      <w:r w:rsidRPr="00744886">
        <w:rPr>
          <w:color w:val="000000" w:themeColor="text1"/>
        </w:rPr>
        <w:t>iar</w:t>
      </w:r>
      <w:proofErr w:type="spellEnd"/>
      <w:r w:rsidRPr="00744886">
        <w:rPr>
          <w:color w:val="000000" w:themeColor="text1"/>
        </w:rPr>
        <w:t xml:space="preserve"> </w:t>
      </w:r>
      <w:proofErr w:type="spellStart"/>
      <w:r w:rsidRPr="00744886">
        <w:rPr>
          <w:color w:val="000000" w:themeColor="text1"/>
        </w:rPr>
        <w:t>pentru</w:t>
      </w:r>
      <w:proofErr w:type="spellEnd"/>
      <w:r w:rsidRPr="00744886">
        <w:rPr>
          <w:color w:val="000000" w:themeColor="text1"/>
        </w:rPr>
        <w:t xml:space="preserve"> </w:t>
      </w:r>
      <w:proofErr w:type="spellStart"/>
      <w:r w:rsidRPr="00744886">
        <w:rPr>
          <w:color w:val="000000" w:themeColor="text1"/>
        </w:rPr>
        <w:t>alimentarea</w:t>
      </w:r>
      <w:proofErr w:type="spellEnd"/>
      <w:r w:rsidRPr="00744886">
        <w:rPr>
          <w:color w:val="000000" w:themeColor="text1"/>
        </w:rPr>
        <w:t xml:space="preserve"> cu gaze </w:t>
      </w:r>
      <w:proofErr w:type="spellStart"/>
      <w:r w:rsidRPr="00744886">
        <w:rPr>
          <w:color w:val="000000" w:themeColor="text1"/>
        </w:rPr>
        <w:t>naturale</w:t>
      </w:r>
      <w:proofErr w:type="spellEnd"/>
      <w:r w:rsidRPr="00744886">
        <w:rPr>
          <w:color w:val="000000" w:themeColor="text1"/>
        </w:rPr>
        <w:t xml:space="preserve"> a </w:t>
      </w:r>
      <w:proofErr w:type="spellStart"/>
      <w:r w:rsidRPr="00744886">
        <w:rPr>
          <w:color w:val="000000" w:themeColor="text1"/>
        </w:rPr>
        <w:t>noilor</w:t>
      </w:r>
      <w:proofErr w:type="spellEnd"/>
      <w:r w:rsidRPr="00744886">
        <w:rPr>
          <w:color w:val="000000" w:themeColor="text1"/>
        </w:rPr>
        <w:t xml:space="preserve"> </w:t>
      </w:r>
      <w:proofErr w:type="spellStart"/>
      <w:r w:rsidRPr="00744886">
        <w:rPr>
          <w:color w:val="000000" w:themeColor="text1"/>
        </w:rPr>
        <w:t>obiective</w:t>
      </w:r>
      <w:proofErr w:type="spellEnd"/>
      <w:r w:rsidRPr="00744886">
        <w:rPr>
          <w:color w:val="000000" w:themeColor="text1"/>
        </w:rPr>
        <w:t xml:space="preserve"> </w:t>
      </w:r>
      <w:proofErr w:type="spellStart"/>
      <w:r w:rsidRPr="00744886">
        <w:rPr>
          <w:color w:val="000000" w:themeColor="text1"/>
        </w:rPr>
        <w:t>propuse</w:t>
      </w:r>
      <w:proofErr w:type="spellEnd"/>
      <w:r w:rsidRPr="00744886">
        <w:rPr>
          <w:color w:val="000000" w:themeColor="text1"/>
        </w:rPr>
        <w:t xml:space="preserve"> a se </w:t>
      </w:r>
      <w:proofErr w:type="spellStart"/>
      <w:r w:rsidRPr="00744886">
        <w:rPr>
          <w:color w:val="000000" w:themeColor="text1"/>
        </w:rPr>
        <w:t>con</w:t>
      </w:r>
      <w:r w:rsidR="0029248B">
        <w:rPr>
          <w:color w:val="000000" w:themeColor="text1"/>
        </w:rPr>
        <w:t>s</w:t>
      </w:r>
      <w:r w:rsidRPr="00744886">
        <w:rPr>
          <w:color w:val="000000" w:themeColor="text1"/>
        </w:rPr>
        <w:t>trui</w:t>
      </w:r>
      <w:proofErr w:type="spellEnd"/>
      <w:r w:rsidRPr="00744886">
        <w:rPr>
          <w:color w:val="000000" w:themeColor="text1"/>
        </w:rPr>
        <w:t xml:space="preserve">, se </w:t>
      </w:r>
      <w:proofErr w:type="spellStart"/>
      <w:r w:rsidRPr="00744886">
        <w:rPr>
          <w:color w:val="000000" w:themeColor="text1"/>
        </w:rPr>
        <w:t>va</w:t>
      </w:r>
      <w:proofErr w:type="spellEnd"/>
      <w:r w:rsidRPr="00744886">
        <w:rPr>
          <w:color w:val="000000" w:themeColor="text1"/>
        </w:rPr>
        <w:t xml:space="preserve"> </w:t>
      </w:r>
      <w:proofErr w:type="spellStart"/>
      <w:r w:rsidRPr="00744886">
        <w:rPr>
          <w:color w:val="000000" w:themeColor="text1"/>
        </w:rPr>
        <w:t>realiza</w:t>
      </w:r>
      <w:proofErr w:type="spellEnd"/>
      <w:r w:rsidRPr="00744886">
        <w:rPr>
          <w:color w:val="000000" w:themeColor="text1"/>
        </w:rPr>
        <w:t xml:space="preserve"> </w:t>
      </w:r>
      <w:proofErr w:type="spellStart"/>
      <w:r w:rsidRPr="00744886">
        <w:rPr>
          <w:color w:val="000000" w:themeColor="text1"/>
        </w:rPr>
        <w:t>prin</w:t>
      </w:r>
      <w:proofErr w:type="spellEnd"/>
      <w:r w:rsidRPr="00744886">
        <w:rPr>
          <w:color w:val="000000" w:themeColor="text1"/>
        </w:rPr>
        <w:t xml:space="preserve"> </w:t>
      </w:r>
      <w:proofErr w:type="spellStart"/>
      <w:r w:rsidRPr="00744886">
        <w:rPr>
          <w:color w:val="000000" w:themeColor="text1"/>
        </w:rPr>
        <w:t>racordare</w:t>
      </w:r>
      <w:proofErr w:type="spellEnd"/>
      <w:r w:rsidRPr="00744886">
        <w:rPr>
          <w:color w:val="000000" w:themeColor="text1"/>
        </w:rPr>
        <w:t xml:space="preserve"> la </w:t>
      </w:r>
      <w:proofErr w:type="spellStart"/>
      <w:r w:rsidRPr="00744886">
        <w:rPr>
          <w:color w:val="000000" w:themeColor="text1"/>
        </w:rPr>
        <w:t>rețeaua</w:t>
      </w:r>
      <w:proofErr w:type="spellEnd"/>
      <w:r w:rsidRPr="00744886">
        <w:rPr>
          <w:color w:val="000000" w:themeColor="text1"/>
        </w:rPr>
        <w:t xml:space="preserve"> </w:t>
      </w:r>
      <w:proofErr w:type="spellStart"/>
      <w:r w:rsidRPr="00744886">
        <w:rPr>
          <w:color w:val="000000" w:themeColor="text1"/>
        </w:rPr>
        <w:t>existentă</w:t>
      </w:r>
      <w:proofErr w:type="spellEnd"/>
      <w:r w:rsidRPr="00744886">
        <w:rPr>
          <w:color w:val="000000" w:themeColor="text1"/>
        </w:rPr>
        <w:t xml:space="preserve"> </w:t>
      </w:r>
      <w:proofErr w:type="spellStart"/>
      <w:r w:rsidRPr="00744886">
        <w:rPr>
          <w:color w:val="000000" w:themeColor="text1"/>
        </w:rPr>
        <w:t>în</w:t>
      </w:r>
      <w:proofErr w:type="spellEnd"/>
      <w:r w:rsidRPr="00744886">
        <w:rPr>
          <w:color w:val="000000" w:themeColor="text1"/>
        </w:rPr>
        <w:t xml:space="preserve"> </w:t>
      </w:r>
      <w:proofErr w:type="spellStart"/>
      <w:r w:rsidRPr="00744886">
        <w:rPr>
          <w:color w:val="000000" w:themeColor="text1"/>
        </w:rPr>
        <w:t>zonă</w:t>
      </w:r>
      <w:proofErr w:type="spellEnd"/>
      <w:r w:rsidRPr="00744886">
        <w:rPr>
          <w:color w:val="000000" w:themeColor="text1"/>
        </w:rPr>
        <w:t xml:space="preserve">, </w:t>
      </w:r>
      <w:proofErr w:type="spellStart"/>
      <w:r w:rsidRPr="003C116A">
        <w:rPr>
          <w:color w:val="000000" w:themeColor="text1"/>
        </w:rPr>
        <w:t>d</w:t>
      </w:r>
      <w:r w:rsidR="00552B21" w:rsidRPr="003C116A">
        <w:rPr>
          <w:color w:val="000000" w:themeColor="text1"/>
        </w:rPr>
        <w:t>ac</w:t>
      </w:r>
      <w:proofErr w:type="spellEnd"/>
      <w:r w:rsidR="00552B21" w:rsidRPr="003C116A">
        <w:rPr>
          <w:color w:val="000000" w:themeColor="text1"/>
          <w:lang w:val="ro-RO"/>
        </w:rPr>
        <w:t>ă</w:t>
      </w:r>
      <w:r w:rsidR="00552B21" w:rsidRPr="003C116A">
        <w:rPr>
          <w:color w:val="000000" w:themeColor="text1"/>
        </w:rPr>
        <w:t xml:space="preserve"> </w:t>
      </w:r>
      <w:proofErr w:type="spellStart"/>
      <w:r w:rsidR="00552B21" w:rsidRPr="003C116A">
        <w:rPr>
          <w:color w:val="000000" w:themeColor="text1"/>
        </w:rPr>
        <w:t>va</w:t>
      </w:r>
      <w:proofErr w:type="spellEnd"/>
      <w:r w:rsidR="00552B21" w:rsidRPr="003C116A">
        <w:rPr>
          <w:color w:val="000000" w:themeColor="text1"/>
        </w:rPr>
        <w:t xml:space="preserve"> fi </w:t>
      </w:r>
      <w:proofErr w:type="spellStart"/>
      <w:r w:rsidR="00552B21" w:rsidRPr="003C116A">
        <w:rPr>
          <w:color w:val="000000" w:themeColor="text1"/>
        </w:rPr>
        <w:t>cazul</w:t>
      </w:r>
      <w:proofErr w:type="spellEnd"/>
      <w:r w:rsidRPr="00744886">
        <w:rPr>
          <w:color w:val="000000" w:themeColor="text1"/>
        </w:rPr>
        <w:t xml:space="preserve">. </w:t>
      </w:r>
      <w:r w:rsidRPr="00744886">
        <w:rPr>
          <w:color w:val="000000" w:themeColor="text1"/>
          <w:lang w:val="ro-RO"/>
        </w:rPr>
        <w:t>Reglementările privind posibilitățile de racordare la rețeaua existentă în zona studiată se vor concretiza în urma obținerii avizelor de amplasament și a altor documentații eliberate de DelGAZ Grid S.A..</w:t>
      </w:r>
    </w:p>
    <w:p w14:paraId="56559CC9" w14:textId="77777777" w:rsidR="00EE18EE" w:rsidRPr="00C821A8" w:rsidRDefault="00EE18EE" w:rsidP="00653CE7">
      <w:pPr>
        <w:pStyle w:val="ListParagraph"/>
        <w:numPr>
          <w:ilvl w:val="3"/>
          <w:numId w:val="1"/>
        </w:numPr>
        <w:rPr>
          <w:color w:val="0D0D0D" w:themeColor="text1" w:themeTint="F2"/>
        </w:rPr>
      </w:pPr>
      <w:proofErr w:type="spellStart"/>
      <w:r w:rsidRPr="00C821A8">
        <w:rPr>
          <w:color w:val="0D0D0D" w:themeColor="text1" w:themeTint="F2"/>
        </w:rPr>
        <w:t>Alimentarea</w:t>
      </w:r>
      <w:proofErr w:type="spellEnd"/>
      <w:r w:rsidRPr="00C821A8">
        <w:rPr>
          <w:color w:val="0D0D0D" w:themeColor="text1" w:themeTint="F2"/>
        </w:rPr>
        <w:t xml:space="preserve"> cu </w:t>
      </w:r>
      <w:proofErr w:type="spellStart"/>
      <w:r w:rsidRPr="00C821A8">
        <w:rPr>
          <w:color w:val="0D0D0D" w:themeColor="text1" w:themeTint="F2"/>
        </w:rPr>
        <w:t>energie</w:t>
      </w:r>
      <w:proofErr w:type="spellEnd"/>
      <w:r w:rsidRPr="00C821A8">
        <w:rPr>
          <w:color w:val="0D0D0D" w:themeColor="text1" w:themeTint="F2"/>
        </w:rPr>
        <w:t xml:space="preserve"> </w:t>
      </w:r>
      <w:proofErr w:type="spellStart"/>
      <w:r w:rsidRPr="00C821A8">
        <w:rPr>
          <w:color w:val="0D0D0D" w:themeColor="text1" w:themeTint="F2"/>
        </w:rPr>
        <w:t>electrică</w:t>
      </w:r>
      <w:proofErr w:type="spellEnd"/>
    </w:p>
    <w:p w14:paraId="2D6CA6F5" w14:textId="59D399C2" w:rsidR="00653CE7" w:rsidRPr="00BB67D7" w:rsidRDefault="00653CE7" w:rsidP="00653CE7">
      <w:pPr>
        <w:rPr>
          <w:color w:val="000000" w:themeColor="text1"/>
          <w:lang w:val="ro-RO"/>
        </w:rPr>
      </w:pPr>
      <w:r w:rsidRPr="00C821A8">
        <w:rPr>
          <w:color w:val="0D0D0D" w:themeColor="text1" w:themeTint="F2"/>
          <w:lang w:val="ro-RO"/>
        </w:rPr>
        <w:t>Pentru alimentarea cu energie electrică a noilor obiective propuse a se construi în incinta studiată, care se va realiza prin racordare la rețeaua existentă</w:t>
      </w:r>
      <w:r w:rsidRPr="00C821A8">
        <w:rPr>
          <w:rFonts w:ascii="Arial" w:hAnsi="Arial" w:cs="Arial"/>
          <w:color w:val="0D0D0D" w:themeColor="text1" w:themeTint="F2"/>
          <w:lang w:val="ro-RO"/>
        </w:rPr>
        <w:t xml:space="preserve"> </w:t>
      </w:r>
      <w:r w:rsidRPr="00C821A8">
        <w:rPr>
          <w:color w:val="0D0D0D" w:themeColor="text1" w:themeTint="F2"/>
          <w:lang w:val="ro-RO"/>
        </w:rPr>
        <w:t>din zonă, este necesară</w:t>
      </w:r>
      <w:r w:rsidRPr="00C821A8">
        <w:rPr>
          <w:rFonts w:ascii="Arial" w:hAnsi="Arial" w:cs="Arial"/>
          <w:color w:val="0D0D0D" w:themeColor="text1" w:themeTint="F2"/>
          <w:lang w:val="ro-RO"/>
        </w:rPr>
        <w:t xml:space="preserve"> </w:t>
      </w:r>
      <w:r w:rsidRPr="00C821A8">
        <w:rPr>
          <w:color w:val="0D0D0D" w:themeColor="text1" w:themeTint="F2"/>
          <w:lang w:val="ro-RO"/>
        </w:rPr>
        <w:t>amplasarea cel puțin a unui post de transformare în anvelopă</w:t>
      </w:r>
      <w:r w:rsidRPr="00C821A8">
        <w:rPr>
          <w:rFonts w:ascii="Arial" w:hAnsi="Arial" w:cs="Arial"/>
          <w:color w:val="0D0D0D" w:themeColor="text1" w:themeTint="F2"/>
          <w:lang w:val="ro-RO"/>
        </w:rPr>
        <w:t xml:space="preserve"> </w:t>
      </w:r>
      <w:r w:rsidRPr="00C821A8">
        <w:rPr>
          <w:color w:val="0D0D0D" w:themeColor="text1" w:themeTint="F2"/>
          <w:lang w:val="ro-RO"/>
        </w:rPr>
        <w:t>și alimentarea acestuia din linia de medie tensiune existentă</w:t>
      </w:r>
      <w:r w:rsidRPr="00C821A8">
        <w:rPr>
          <w:rFonts w:ascii="Arial" w:hAnsi="Arial" w:cs="Arial"/>
          <w:color w:val="0D0D0D" w:themeColor="text1" w:themeTint="F2"/>
          <w:lang w:val="ro-RO"/>
        </w:rPr>
        <w:t xml:space="preserve"> </w:t>
      </w:r>
      <w:r w:rsidRPr="00C821A8">
        <w:rPr>
          <w:color w:val="0D0D0D" w:themeColor="text1" w:themeTint="F2"/>
          <w:lang w:val="ro-RO"/>
        </w:rPr>
        <w:t>din zonă. Reglementările privind posibilitățile de racordare la rețeaua existentă în zona studiată se vor concretiza în urma obținerii avizelor de amplasament și a altor documentații eliberate de E-</w:t>
      </w:r>
      <w:r w:rsidRPr="00BB67D7">
        <w:rPr>
          <w:color w:val="000000" w:themeColor="text1"/>
          <w:lang w:val="ro-RO"/>
        </w:rPr>
        <w:t>Distribuție Banat .</w:t>
      </w:r>
    </w:p>
    <w:p w14:paraId="3C4DD9F9" w14:textId="77777777" w:rsidR="00EE18EE" w:rsidRPr="00BB67D7" w:rsidRDefault="00EE18EE" w:rsidP="00353DF1">
      <w:pPr>
        <w:pStyle w:val="Heading4"/>
        <w:rPr>
          <w:color w:val="000000" w:themeColor="text1"/>
        </w:rPr>
      </w:pPr>
      <w:r w:rsidRPr="00BB67D7">
        <w:rPr>
          <w:color w:val="000000" w:themeColor="text1"/>
        </w:rPr>
        <w:t>Proprietatea publică asupra rețelelor edilitare</w:t>
      </w:r>
    </w:p>
    <w:p w14:paraId="11AFFE8D" w14:textId="5FE0C9F0" w:rsidR="00EE18EE" w:rsidRPr="00BB67D7" w:rsidRDefault="00EE18EE" w:rsidP="00353DF1">
      <w:pPr>
        <w:rPr>
          <w:color w:val="000000" w:themeColor="text1"/>
          <w:lang w:val="ro-RO"/>
        </w:rPr>
      </w:pPr>
      <w:r w:rsidRPr="00BB67D7">
        <w:rPr>
          <w:color w:val="000000" w:themeColor="text1"/>
          <w:lang w:val="ro-RO"/>
        </w:rPr>
        <w:t xml:space="preserve">Reţelele de apă, de canalizare, de drumuri publice şi alte unităţi aflate în serviciul public sunt proprietatea publică a </w:t>
      </w:r>
      <w:r w:rsidR="00DB799F" w:rsidRPr="00BB67D7">
        <w:rPr>
          <w:color w:val="000000" w:themeColor="text1"/>
          <w:lang w:val="ro-RO"/>
        </w:rPr>
        <w:t>localității</w:t>
      </w:r>
      <w:r w:rsidRPr="00BB67D7">
        <w:rPr>
          <w:color w:val="000000" w:themeColor="text1"/>
          <w:lang w:val="ro-RO"/>
        </w:rPr>
        <w:t>.</w:t>
      </w:r>
      <w:r w:rsidR="003F4175" w:rsidRPr="00BB67D7">
        <w:rPr>
          <w:color w:val="000000" w:themeColor="text1"/>
          <w:lang w:val="ro-RO"/>
        </w:rPr>
        <w:t xml:space="preserve"> </w:t>
      </w:r>
      <w:r w:rsidRPr="00BB67D7">
        <w:rPr>
          <w:color w:val="000000" w:themeColor="text1"/>
          <w:lang w:val="ro-RO"/>
        </w:rPr>
        <w:t>Reţelele de alimentare cu gaze, cu energie electrică şi de telecomunicaţii sunt proprietate publică a statului, dacă legea nu dispune altfel.</w:t>
      </w:r>
      <w:r w:rsidR="00653CE7" w:rsidRPr="00BB67D7">
        <w:rPr>
          <w:color w:val="000000" w:themeColor="text1"/>
          <w:lang w:val="ro-RO"/>
        </w:rPr>
        <w:t xml:space="preserve"> </w:t>
      </w:r>
      <w:r w:rsidRPr="00BB67D7">
        <w:rPr>
          <w:color w:val="000000" w:themeColor="text1"/>
          <w:lang w:val="ro-RO"/>
        </w:rPr>
        <w:t>Indiferent de modul de finanţare lucrările prevăzute mai sus intră în proprietatea publică. Lucrările de racordare şi branșare la reţelele edilitare publice se suportă în întregime de investitor sau beneficiar şi se execută în urma obţinerii avizului autorităţii administraţie publice specializate.</w:t>
      </w:r>
    </w:p>
    <w:p w14:paraId="27C51994" w14:textId="77777777" w:rsidR="00EE18EE" w:rsidRPr="00C821A8" w:rsidRDefault="00EE18EE" w:rsidP="00353DF1">
      <w:pPr>
        <w:pStyle w:val="Heading3"/>
        <w:rPr>
          <w:color w:val="0D0D0D" w:themeColor="text1" w:themeTint="F2"/>
        </w:rPr>
      </w:pPr>
      <w:r w:rsidRPr="00C821A8">
        <w:rPr>
          <w:color w:val="0D0D0D" w:themeColor="text1" w:themeTint="F2"/>
        </w:rPr>
        <w:t>Reguli cu privire la forma și dimensiunile construcțiilor</w:t>
      </w:r>
    </w:p>
    <w:p w14:paraId="4F72F8A3" w14:textId="77777777" w:rsidR="00EE18EE" w:rsidRPr="00881285" w:rsidRDefault="00EE18EE" w:rsidP="00353DF1">
      <w:pPr>
        <w:pStyle w:val="Heading4"/>
        <w:rPr>
          <w:color w:val="000000" w:themeColor="text1"/>
        </w:rPr>
      </w:pPr>
      <w:r w:rsidRPr="00881285">
        <w:rPr>
          <w:color w:val="000000" w:themeColor="text1"/>
        </w:rPr>
        <w:t>Parcelarea</w:t>
      </w:r>
    </w:p>
    <w:p w14:paraId="08B97610" w14:textId="7AC9D7BB" w:rsidR="00EE18EE" w:rsidRPr="00881285" w:rsidRDefault="00EE18EE" w:rsidP="003C116A">
      <w:pPr>
        <w:spacing w:after="0"/>
        <w:rPr>
          <w:color w:val="000000" w:themeColor="text1"/>
        </w:rPr>
      </w:pPr>
      <w:proofErr w:type="spellStart"/>
      <w:r w:rsidRPr="00881285">
        <w:rPr>
          <w:color w:val="000000" w:themeColor="text1"/>
        </w:rPr>
        <w:lastRenderedPageBreak/>
        <w:t>Parcelarea</w:t>
      </w:r>
      <w:proofErr w:type="spellEnd"/>
      <w:r w:rsidRPr="00881285">
        <w:rPr>
          <w:color w:val="000000" w:themeColor="text1"/>
        </w:rPr>
        <w:t xml:space="preserve"> </w:t>
      </w:r>
      <w:proofErr w:type="spellStart"/>
      <w:r w:rsidRPr="00881285">
        <w:rPr>
          <w:color w:val="000000" w:themeColor="text1"/>
        </w:rPr>
        <w:t>este</w:t>
      </w:r>
      <w:proofErr w:type="spellEnd"/>
      <w:r w:rsidRPr="00881285">
        <w:rPr>
          <w:color w:val="000000" w:themeColor="text1"/>
        </w:rPr>
        <w:t xml:space="preserve"> </w:t>
      </w:r>
      <w:proofErr w:type="spellStart"/>
      <w:r w:rsidRPr="00881285">
        <w:rPr>
          <w:color w:val="000000" w:themeColor="text1"/>
        </w:rPr>
        <w:t>operațiunea</w:t>
      </w:r>
      <w:proofErr w:type="spellEnd"/>
      <w:r w:rsidRPr="00881285">
        <w:rPr>
          <w:color w:val="000000" w:themeColor="text1"/>
        </w:rPr>
        <w:t xml:space="preserve"> de </w:t>
      </w:r>
      <w:proofErr w:type="spellStart"/>
      <w:r w:rsidRPr="00881285">
        <w:rPr>
          <w:color w:val="000000" w:themeColor="text1"/>
        </w:rPr>
        <w:t>divizare</w:t>
      </w:r>
      <w:proofErr w:type="spellEnd"/>
      <w:r w:rsidRPr="00881285">
        <w:rPr>
          <w:color w:val="000000" w:themeColor="text1"/>
        </w:rPr>
        <w:t xml:space="preserve"> a </w:t>
      </w:r>
      <w:proofErr w:type="spellStart"/>
      <w:r w:rsidRPr="00881285">
        <w:rPr>
          <w:color w:val="000000" w:themeColor="text1"/>
        </w:rPr>
        <w:t>unei</w:t>
      </w:r>
      <w:proofErr w:type="spellEnd"/>
      <w:r w:rsidRPr="00881285">
        <w:rPr>
          <w:color w:val="000000" w:themeColor="text1"/>
        </w:rPr>
        <w:t xml:space="preserve"> </w:t>
      </w:r>
      <w:proofErr w:type="spellStart"/>
      <w:r w:rsidRPr="00881285">
        <w:rPr>
          <w:color w:val="000000" w:themeColor="text1"/>
        </w:rPr>
        <w:t>suprafețe</w:t>
      </w:r>
      <w:proofErr w:type="spellEnd"/>
      <w:r w:rsidRPr="00881285">
        <w:rPr>
          <w:color w:val="000000" w:themeColor="text1"/>
        </w:rPr>
        <w:t xml:space="preserve"> de </w:t>
      </w:r>
      <w:proofErr w:type="spellStart"/>
      <w:r w:rsidRPr="00881285">
        <w:rPr>
          <w:color w:val="000000" w:themeColor="text1"/>
        </w:rPr>
        <w:t>teren</w:t>
      </w:r>
      <w:proofErr w:type="spellEnd"/>
      <w:r w:rsidRPr="00881285">
        <w:rPr>
          <w:color w:val="000000" w:themeColor="text1"/>
        </w:rPr>
        <w:t xml:space="preserve"> </w:t>
      </w:r>
      <w:proofErr w:type="spellStart"/>
      <w:r w:rsidRPr="00881285">
        <w:rPr>
          <w:color w:val="000000" w:themeColor="text1"/>
        </w:rPr>
        <w:t>în</w:t>
      </w:r>
      <w:proofErr w:type="spellEnd"/>
      <w:r w:rsidRPr="00881285">
        <w:rPr>
          <w:color w:val="000000" w:themeColor="text1"/>
        </w:rPr>
        <w:t xml:space="preserve"> minimum 4 </w:t>
      </w:r>
      <w:proofErr w:type="spellStart"/>
      <w:r w:rsidRPr="00881285">
        <w:rPr>
          <w:color w:val="000000" w:themeColor="text1"/>
        </w:rPr>
        <w:t>loturi</w:t>
      </w:r>
      <w:proofErr w:type="spellEnd"/>
      <w:r w:rsidRPr="00881285">
        <w:rPr>
          <w:color w:val="000000" w:themeColor="text1"/>
        </w:rPr>
        <w:t xml:space="preserve"> </w:t>
      </w:r>
      <w:proofErr w:type="spellStart"/>
      <w:r w:rsidRPr="00881285">
        <w:rPr>
          <w:color w:val="000000" w:themeColor="text1"/>
        </w:rPr>
        <w:t>alăturate</w:t>
      </w:r>
      <w:proofErr w:type="spellEnd"/>
      <w:r w:rsidRPr="00881285">
        <w:rPr>
          <w:color w:val="000000" w:themeColor="text1"/>
        </w:rPr>
        <w:t xml:space="preserve">, </w:t>
      </w:r>
      <w:proofErr w:type="spellStart"/>
      <w:r w:rsidRPr="00881285">
        <w:rPr>
          <w:color w:val="000000" w:themeColor="text1"/>
        </w:rPr>
        <w:t>în</w:t>
      </w:r>
      <w:proofErr w:type="spellEnd"/>
      <w:r w:rsidRPr="00881285">
        <w:rPr>
          <w:color w:val="000000" w:themeColor="text1"/>
        </w:rPr>
        <w:t xml:space="preserve"> </w:t>
      </w:r>
      <w:proofErr w:type="spellStart"/>
      <w:r w:rsidRPr="00881285">
        <w:rPr>
          <w:color w:val="000000" w:themeColor="text1"/>
        </w:rPr>
        <w:t>vederea</w:t>
      </w:r>
      <w:proofErr w:type="spellEnd"/>
      <w:r w:rsidRPr="00881285">
        <w:rPr>
          <w:color w:val="000000" w:themeColor="text1"/>
        </w:rPr>
        <w:t xml:space="preserve"> </w:t>
      </w:r>
      <w:proofErr w:type="spellStart"/>
      <w:r w:rsidRPr="00881285">
        <w:rPr>
          <w:color w:val="000000" w:themeColor="text1"/>
        </w:rPr>
        <w:t>realizării</w:t>
      </w:r>
      <w:proofErr w:type="spellEnd"/>
      <w:r w:rsidRPr="00881285">
        <w:rPr>
          <w:color w:val="000000" w:themeColor="text1"/>
        </w:rPr>
        <w:t xml:space="preserve"> de </w:t>
      </w:r>
      <w:proofErr w:type="spellStart"/>
      <w:r w:rsidRPr="00881285">
        <w:rPr>
          <w:color w:val="000000" w:themeColor="text1"/>
        </w:rPr>
        <w:t>noi</w:t>
      </w:r>
      <w:proofErr w:type="spellEnd"/>
      <w:r w:rsidRPr="00881285">
        <w:rPr>
          <w:color w:val="000000" w:themeColor="text1"/>
        </w:rPr>
        <w:t xml:space="preserve"> </w:t>
      </w:r>
      <w:proofErr w:type="spellStart"/>
      <w:r w:rsidRPr="00881285">
        <w:rPr>
          <w:color w:val="000000" w:themeColor="text1"/>
        </w:rPr>
        <w:t>construcții</w:t>
      </w:r>
      <w:proofErr w:type="spellEnd"/>
      <w:r w:rsidRPr="00881285">
        <w:rPr>
          <w:color w:val="000000" w:themeColor="text1"/>
        </w:rPr>
        <w:t xml:space="preserve">. </w:t>
      </w:r>
      <w:proofErr w:type="spellStart"/>
      <w:r w:rsidRPr="00881285">
        <w:rPr>
          <w:color w:val="000000" w:themeColor="text1"/>
        </w:rPr>
        <w:t>Pentru</w:t>
      </w:r>
      <w:proofErr w:type="spellEnd"/>
      <w:r w:rsidRPr="00881285">
        <w:rPr>
          <w:color w:val="000000" w:themeColor="text1"/>
        </w:rPr>
        <w:t xml:space="preserve"> un </w:t>
      </w:r>
      <w:proofErr w:type="spellStart"/>
      <w:r w:rsidRPr="00881285">
        <w:rPr>
          <w:color w:val="000000" w:themeColor="text1"/>
        </w:rPr>
        <w:t>număr</w:t>
      </w:r>
      <w:proofErr w:type="spellEnd"/>
      <w:r w:rsidRPr="00881285">
        <w:rPr>
          <w:color w:val="000000" w:themeColor="text1"/>
        </w:rPr>
        <w:t xml:space="preserve"> </w:t>
      </w:r>
      <w:proofErr w:type="spellStart"/>
      <w:r w:rsidRPr="00881285">
        <w:rPr>
          <w:color w:val="000000" w:themeColor="text1"/>
        </w:rPr>
        <w:t>mai</w:t>
      </w:r>
      <w:proofErr w:type="spellEnd"/>
      <w:r w:rsidRPr="00881285">
        <w:rPr>
          <w:color w:val="000000" w:themeColor="text1"/>
        </w:rPr>
        <w:t xml:space="preserve"> mare de 6 </w:t>
      </w:r>
      <w:proofErr w:type="spellStart"/>
      <w:r w:rsidRPr="00881285">
        <w:rPr>
          <w:color w:val="000000" w:themeColor="text1"/>
        </w:rPr>
        <w:t>loturi</w:t>
      </w:r>
      <w:proofErr w:type="spellEnd"/>
      <w:r w:rsidRPr="00881285">
        <w:rPr>
          <w:color w:val="000000" w:themeColor="text1"/>
        </w:rPr>
        <w:t xml:space="preserve"> se </w:t>
      </w:r>
      <w:proofErr w:type="spellStart"/>
      <w:r w:rsidRPr="00881285">
        <w:rPr>
          <w:color w:val="000000" w:themeColor="text1"/>
        </w:rPr>
        <w:t>poate</w:t>
      </w:r>
      <w:proofErr w:type="spellEnd"/>
      <w:r w:rsidRPr="00881285">
        <w:rPr>
          <w:color w:val="000000" w:themeColor="text1"/>
        </w:rPr>
        <w:t xml:space="preserve"> </w:t>
      </w:r>
      <w:proofErr w:type="spellStart"/>
      <w:r w:rsidRPr="00881285">
        <w:rPr>
          <w:color w:val="000000" w:themeColor="text1"/>
        </w:rPr>
        <w:t>autoriza</w:t>
      </w:r>
      <w:proofErr w:type="spellEnd"/>
      <w:r w:rsidRPr="00881285">
        <w:rPr>
          <w:color w:val="000000" w:themeColor="text1"/>
        </w:rPr>
        <w:t xml:space="preserve"> </w:t>
      </w:r>
      <w:proofErr w:type="spellStart"/>
      <w:r w:rsidRPr="00881285">
        <w:rPr>
          <w:color w:val="000000" w:themeColor="text1"/>
        </w:rPr>
        <w:t>realizarea</w:t>
      </w:r>
      <w:proofErr w:type="spellEnd"/>
      <w:r w:rsidRPr="00881285">
        <w:rPr>
          <w:color w:val="000000" w:themeColor="text1"/>
        </w:rPr>
        <w:t xml:space="preserve"> </w:t>
      </w:r>
      <w:proofErr w:type="spellStart"/>
      <w:r w:rsidRPr="00881285">
        <w:rPr>
          <w:color w:val="000000" w:themeColor="text1"/>
        </w:rPr>
        <w:t>parcelării</w:t>
      </w:r>
      <w:proofErr w:type="spellEnd"/>
      <w:r w:rsidR="00DD1384" w:rsidRPr="00881285">
        <w:rPr>
          <w:color w:val="000000" w:themeColor="text1"/>
        </w:rPr>
        <w:t xml:space="preserve"> </w:t>
      </w:r>
      <w:proofErr w:type="spellStart"/>
      <w:r w:rsidRPr="00881285">
        <w:rPr>
          <w:color w:val="000000" w:themeColor="text1"/>
        </w:rPr>
        <w:t>și</w:t>
      </w:r>
      <w:proofErr w:type="spellEnd"/>
      <w:r w:rsidRPr="00881285">
        <w:rPr>
          <w:color w:val="000000" w:themeColor="text1"/>
        </w:rPr>
        <w:t xml:space="preserve"> </w:t>
      </w:r>
      <w:proofErr w:type="spellStart"/>
      <w:r w:rsidRPr="00881285">
        <w:rPr>
          <w:color w:val="000000" w:themeColor="text1"/>
        </w:rPr>
        <w:t>executarea</w:t>
      </w:r>
      <w:proofErr w:type="spellEnd"/>
      <w:r w:rsidRPr="00881285">
        <w:rPr>
          <w:color w:val="000000" w:themeColor="text1"/>
        </w:rPr>
        <w:t xml:space="preserve"> </w:t>
      </w:r>
      <w:proofErr w:type="spellStart"/>
      <w:r w:rsidRPr="00881285">
        <w:rPr>
          <w:color w:val="000000" w:themeColor="text1"/>
        </w:rPr>
        <w:t>construcțiilor</w:t>
      </w:r>
      <w:proofErr w:type="spellEnd"/>
      <w:r w:rsidRPr="00881285">
        <w:rPr>
          <w:color w:val="000000" w:themeColor="text1"/>
        </w:rPr>
        <w:t xml:space="preserve"> cu </w:t>
      </w:r>
      <w:proofErr w:type="spellStart"/>
      <w:r w:rsidRPr="00881285">
        <w:rPr>
          <w:color w:val="000000" w:themeColor="text1"/>
        </w:rPr>
        <w:t>condiția</w:t>
      </w:r>
      <w:proofErr w:type="spellEnd"/>
      <w:r w:rsidR="00DD1384" w:rsidRPr="00881285">
        <w:rPr>
          <w:color w:val="000000" w:themeColor="text1"/>
        </w:rPr>
        <w:t xml:space="preserve"> </w:t>
      </w:r>
      <w:proofErr w:type="spellStart"/>
      <w:r w:rsidRPr="00881285">
        <w:rPr>
          <w:color w:val="000000" w:themeColor="text1"/>
        </w:rPr>
        <w:t>adoptării</w:t>
      </w:r>
      <w:proofErr w:type="spellEnd"/>
      <w:r w:rsidRPr="00881285">
        <w:rPr>
          <w:color w:val="000000" w:themeColor="text1"/>
        </w:rPr>
        <w:t xml:space="preserve"> de </w:t>
      </w:r>
      <w:proofErr w:type="spellStart"/>
      <w:r w:rsidRPr="00881285">
        <w:rPr>
          <w:color w:val="000000" w:themeColor="text1"/>
        </w:rPr>
        <w:t>soluții</w:t>
      </w:r>
      <w:proofErr w:type="spellEnd"/>
      <w:r w:rsidRPr="00881285">
        <w:rPr>
          <w:color w:val="000000" w:themeColor="text1"/>
        </w:rPr>
        <w:t xml:space="preserve"> de </w:t>
      </w:r>
      <w:proofErr w:type="spellStart"/>
      <w:r w:rsidRPr="00881285">
        <w:rPr>
          <w:color w:val="000000" w:themeColor="text1"/>
        </w:rPr>
        <w:t>echipare</w:t>
      </w:r>
      <w:proofErr w:type="spellEnd"/>
      <w:r w:rsidRPr="00881285">
        <w:rPr>
          <w:color w:val="000000" w:themeColor="text1"/>
        </w:rPr>
        <w:t xml:space="preserve"> </w:t>
      </w:r>
      <w:proofErr w:type="spellStart"/>
      <w:r w:rsidRPr="00881285">
        <w:rPr>
          <w:color w:val="000000" w:themeColor="text1"/>
        </w:rPr>
        <w:t>colectivă</w:t>
      </w:r>
      <w:proofErr w:type="spellEnd"/>
      <w:r w:rsidR="008A74A9" w:rsidRPr="00881285">
        <w:rPr>
          <w:color w:val="000000" w:themeColor="text1"/>
        </w:rPr>
        <w:t xml:space="preserve"> </w:t>
      </w:r>
      <w:r w:rsidRPr="00881285">
        <w:rPr>
          <w:color w:val="000000" w:themeColor="text1"/>
        </w:rPr>
        <w:t xml:space="preserve">care </w:t>
      </w:r>
      <w:proofErr w:type="spellStart"/>
      <w:r w:rsidRPr="00881285">
        <w:rPr>
          <w:color w:val="000000" w:themeColor="text1"/>
        </w:rPr>
        <w:t>să</w:t>
      </w:r>
      <w:proofErr w:type="spellEnd"/>
      <w:r w:rsidR="008A74A9" w:rsidRPr="00881285">
        <w:rPr>
          <w:color w:val="000000" w:themeColor="text1"/>
        </w:rPr>
        <w:t xml:space="preserve"> </w:t>
      </w:r>
      <w:proofErr w:type="spellStart"/>
      <w:r w:rsidRPr="00881285">
        <w:rPr>
          <w:color w:val="000000" w:themeColor="text1"/>
        </w:rPr>
        <w:t>respecte</w:t>
      </w:r>
      <w:proofErr w:type="spellEnd"/>
      <w:r w:rsidRPr="00881285">
        <w:rPr>
          <w:color w:val="000000" w:themeColor="text1"/>
        </w:rPr>
        <w:t xml:space="preserve"> </w:t>
      </w:r>
      <w:proofErr w:type="spellStart"/>
      <w:r w:rsidRPr="00881285">
        <w:rPr>
          <w:color w:val="000000" w:themeColor="text1"/>
        </w:rPr>
        <w:t>normele</w:t>
      </w:r>
      <w:proofErr w:type="spellEnd"/>
      <w:r w:rsidRPr="00881285">
        <w:rPr>
          <w:color w:val="000000" w:themeColor="text1"/>
        </w:rPr>
        <w:t xml:space="preserve"> legate de </w:t>
      </w:r>
      <w:proofErr w:type="spellStart"/>
      <w:r w:rsidRPr="00881285">
        <w:rPr>
          <w:color w:val="000000" w:themeColor="text1"/>
        </w:rPr>
        <w:t>igienă</w:t>
      </w:r>
      <w:proofErr w:type="spellEnd"/>
      <w:r w:rsidR="008A74A9" w:rsidRPr="00881285">
        <w:rPr>
          <w:color w:val="000000" w:themeColor="text1"/>
        </w:rPr>
        <w:t xml:space="preserve"> </w:t>
      </w:r>
      <w:proofErr w:type="spellStart"/>
      <w:r w:rsidRPr="00881285">
        <w:rPr>
          <w:color w:val="000000" w:themeColor="text1"/>
        </w:rPr>
        <w:t>și</w:t>
      </w:r>
      <w:proofErr w:type="spellEnd"/>
      <w:r w:rsidRPr="00881285">
        <w:rPr>
          <w:color w:val="000000" w:themeColor="text1"/>
        </w:rPr>
        <w:t xml:space="preserve"> de </w:t>
      </w:r>
      <w:proofErr w:type="spellStart"/>
      <w:r w:rsidRPr="00881285">
        <w:rPr>
          <w:color w:val="000000" w:themeColor="text1"/>
        </w:rPr>
        <w:t>protecția</w:t>
      </w:r>
      <w:proofErr w:type="spellEnd"/>
      <w:r w:rsidRPr="00881285">
        <w:rPr>
          <w:color w:val="000000" w:themeColor="text1"/>
        </w:rPr>
        <w:t xml:space="preserve"> </w:t>
      </w:r>
      <w:proofErr w:type="spellStart"/>
      <w:r w:rsidRPr="00881285">
        <w:rPr>
          <w:color w:val="000000" w:themeColor="text1"/>
        </w:rPr>
        <w:t>mediului</w:t>
      </w:r>
      <w:proofErr w:type="spellEnd"/>
      <w:r w:rsidRPr="00881285">
        <w:rPr>
          <w:color w:val="000000" w:themeColor="text1"/>
        </w:rPr>
        <w:t>.</w:t>
      </w:r>
    </w:p>
    <w:p w14:paraId="4DF2E60E" w14:textId="7F8A4493" w:rsidR="00244C5B" w:rsidRDefault="002667C8" w:rsidP="003C116A">
      <w:pPr>
        <w:spacing w:after="0"/>
        <w:rPr>
          <w:color w:val="000000" w:themeColor="text1"/>
          <w:lang w:val="fr-FR"/>
        </w:rPr>
      </w:pPr>
      <w:r w:rsidRPr="00881285">
        <w:rPr>
          <w:color w:val="000000" w:themeColor="text1"/>
          <w:lang w:val="fr-FR"/>
        </w:rPr>
        <w:t xml:space="preserve">Nu </w:t>
      </w:r>
      <w:r w:rsidR="008A74A9" w:rsidRPr="00881285">
        <w:rPr>
          <w:color w:val="000000" w:themeColor="text1"/>
          <w:lang w:val="fr-FR"/>
        </w:rPr>
        <w:t>s</w:t>
      </w:r>
      <w:r w:rsidRPr="00881285">
        <w:rPr>
          <w:color w:val="000000" w:themeColor="text1"/>
          <w:lang w:val="fr-FR"/>
        </w:rPr>
        <w:t xml:space="preserve">e </w:t>
      </w:r>
      <w:proofErr w:type="spellStart"/>
      <w:r w:rsidRPr="00881285">
        <w:rPr>
          <w:color w:val="000000" w:themeColor="text1"/>
          <w:lang w:val="fr-FR"/>
        </w:rPr>
        <w:t>dorește</w:t>
      </w:r>
      <w:proofErr w:type="spellEnd"/>
      <w:r w:rsidRPr="00881285">
        <w:rPr>
          <w:color w:val="000000" w:themeColor="text1"/>
          <w:lang w:val="fr-FR"/>
        </w:rPr>
        <w:t xml:space="preserve"> </w:t>
      </w:r>
      <w:proofErr w:type="spellStart"/>
      <w:r w:rsidRPr="00881285">
        <w:rPr>
          <w:color w:val="000000" w:themeColor="text1"/>
          <w:lang w:val="fr-FR"/>
        </w:rPr>
        <w:t>realizarea</w:t>
      </w:r>
      <w:proofErr w:type="spellEnd"/>
      <w:r w:rsidRPr="00881285">
        <w:rPr>
          <w:color w:val="000000" w:themeColor="text1"/>
          <w:lang w:val="fr-FR"/>
        </w:rPr>
        <w:t xml:space="preserve"> de </w:t>
      </w:r>
      <w:proofErr w:type="spellStart"/>
      <w:r w:rsidRPr="00881285">
        <w:rPr>
          <w:color w:val="000000" w:themeColor="text1"/>
          <w:lang w:val="fr-FR"/>
        </w:rPr>
        <w:t>parcele</w:t>
      </w:r>
      <w:proofErr w:type="spellEnd"/>
      <w:r w:rsidRPr="00881285">
        <w:rPr>
          <w:color w:val="000000" w:themeColor="text1"/>
          <w:lang w:val="fr-FR"/>
        </w:rPr>
        <w:t xml:space="preserve"> distincte </w:t>
      </w:r>
      <w:proofErr w:type="spellStart"/>
      <w:r w:rsidRPr="00881285">
        <w:rPr>
          <w:color w:val="000000" w:themeColor="text1"/>
          <w:lang w:val="fr-FR"/>
        </w:rPr>
        <w:t>pentru</w:t>
      </w:r>
      <w:proofErr w:type="spellEnd"/>
      <w:r w:rsidRPr="00881285">
        <w:rPr>
          <w:color w:val="000000" w:themeColor="text1"/>
          <w:lang w:val="fr-FR"/>
        </w:rPr>
        <w:t xml:space="preserve"> construire </w:t>
      </w:r>
      <w:proofErr w:type="spellStart"/>
      <w:r w:rsidRPr="00881285">
        <w:rPr>
          <w:color w:val="000000" w:themeColor="text1"/>
          <w:lang w:val="fr-FR"/>
        </w:rPr>
        <w:t>în</w:t>
      </w:r>
      <w:proofErr w:type="spellEnd"/>
      <w:r w:rsidRPr="00881285">
        <w:rPr>
          <w:color w:val="000000" w:themeColor="text1"/>
          <w:lang w:val="fr-FR"/>
        </w:rPr>
        <w:t xml:space="preserve"> zona </w:t>
      </w:r>
      <w:proofErr w:type="spellStart"/>
      <w:r w:rsidRPr="00881285">
        <w:rPr>
          <w:color w:val="000000" w:themeColor="text1"/>
          <w:lang w:val="fr-FR"/>
        </w:rPr>
        <w:t>comercială</w:t>
      </w:r>
      <w:proofErr w:type="spellEnd"/>
      <w:r w:rsidR="00881285" w:rsidRPr="00881285">
        <w:rPr>
          <w:color w:val="000000" w:themeColor="text1"/>
          <w:lang w:val="fr-FR"/>
        </w:rPr>
        <w:t>.</w:t>
      </w:r>
    </w:p>
    <w:p w14:paraId="2C7A6CBA" w14:textId="77777777" w:rsidR="003C116A" w:rsidRPr="003C116A" w:rsidRDefault="003C116A" w:rsidP="003C116A">
      <w:pPr>
        <w:spacing w:after="0"/>
        <w:rPr>
          <w:color w:val="000000" w:themeColor="text1"/>
          <w:lang w:val="fr-FR"/>
        </w:rPr>
      </w:pPr>
      <w:proofErr w:type="spellStart"/>
      <w:r w:rsidRPr="003C116A">
        <w:rPr>
          <w:color w:val="000000" w:themeColor="text1"/>
          <w:lang w:val="fr-FR"/>
        </w:rPr>
        <w:t>Incinta</w:t>
      </w:r>
      <w:proofErr w:type="spellEnd"/>
      <w:r w:rsidRPr="003C116A">
        <w:rPr>
          <w:color w:val="000000" w:themeColor="text1"/>
          <w:lang w:val="fr-FR"/>
        </w:rPr>
        <w:t xml:space="preserve"> </w:t>
      </w:r>
      <w:proofErr w:type="spellStart"/>
      <w:r w:rsidRPr="003C116A">
        <w:rPr>
          <w:color w:val="000000" w:themeColor="text1"/>
          <w:lang w:val="fr-FR"/>
        </w:rPr>
        <w:t>studiată</w:t>
      </w:r>
      <w:proofErr w:type="spellEnd"/>
      <w:r w:rsidRPr="003C116A">
        <w:rPr>
          <w:color w:val="000000" w:themeColor="text1"/>
          <w:lang w:val="fr-FR"/>
        </w:rPr>
        <w:t xml:space="preserve"> va </w:t>
      </w:r>
      <w:proofErr w:type="spellStart"/>
      <w:r w:rsidRPr="003C116A">
        <w:rPr>
          <w:color w:val="000000" w:themeColor="text1"/>
          <w:lang w:val="fr-FR"/>
        </w:rPr>
        <w:t>cuprinde</w:t>
      </w:r>
      <w:proofErr w:type="spellEnd"/>
      <w:r w:rsidRPr="003C116A">
        <w:rPr>
          <w:color w:val="000000" w:themeColor="text1"/>
          <w:lang w:val="fr-FR"/>
        </w:rPr>
        <w:t xml:space="preserve"> o </w:t>
      </w:r>
      <w:proofErr w:type="spellStart"/>
      <w:r w:rsidRPr="003C116A">
        <w:rPr>
          <w:color w:val="000000" w:themeColor="text1"/>
          <w:lang w:val="fr-FR"/>
        </w:rPr>
        <w:t>singura</w:t>
      </w:r>
      <w:proofErr w:type="spellEnd"/>
      <w:r w:rsidRPr="003C116A">
        <w:rPr>
          <w:color w:val="000000" w:themeColor="text1"/>
          <w:lang w:val="fr-FR"/>
        </w:rPr>
        <w:t xml:space="preserve"> zona compacta (Z1) </w:t>
      </w:r>
      <w:proofErr w:type="spellStart"/>
      <w:r w:rsidRPr="003C116A">
        <w:rPr>
          <w:color w:val="000000" w:themeColor="text1"/>
          <w:lang w:val="fr-FR"/>
        </w:rPr>
        <w:t>cu</w:t>
      </w:r>
      <w:proofErr w:type="spellEnd"/>
      <w:r w:rsidRPr="003C116A">
        <w:rPr>
          <w:color w:val="000000" w:themeColor="text1"/>
          <w:lang w:val="fr-FR"/>
        </w:rPr>
        <w:t xml:space="preserve"> </w:t>
      </w:r>
      <w:proofErr w:type="spellStart"/>
      <w:r w:rsidRPr="003C116A">
        <w:rPr>
          <w:color w:val="000000" w:themeColor="text1"/>
          <w:lang w:val="fr-FR"/>
        </w:rPr>
        <w:t>funcțiunea</w:t>
      </w:r>
      <w:proofErr w:type="spellEnd"/>
      <w:r w:rsidRPr="003C116A">
        <w:rPr>
          <w:color w:val="000000" w:themeColor="text1"/>
          <w:lang w:val="fr-FR"/>
        </w:rPr>
        <w:t xml:space="preserve"> </w:t>
      </w:r>
      <w:proofErr w:type="spellStart"/>
      <w:r w:rsidRPr="003C116A">
        <w:rPr>
          <w:color w:val="000000" w:themeColor="text1"/>
          <w:lang w:val="fr-FR"/>
        </w:rPr>
        <w:t>principală</w:t>
      </w:r>
      <w:proofErr w:type="spellEnd"/>
      <w:r w:rsidRPr="003C116A">
        <w:rPr>
          <w:color w:val="000000" w:themeColor="text1"/>
          <w:lang w:val="fr-FR"/>
        </w:rPr>
        <w:t xml:space="preserve"> de </w:t>
      </w:r>
      <w:proofErr w:type="spellStart"/>
      <w:proofErr w:type="gramStart"/>
      <w:r w:rsidRPr="003C116A">
        <w:rPr>
          <w:color w:val="000000" w:themeColor="text1"/>
          <w:lang w:val="fr-FR"/>
        </w:rPr>
        <w:t>comerț</w:t>
      </w:r>
      <w:proofErr w:type="spellEnd"/>
      <w:r w:rsidRPr="003C116A">
        <w:rPr>
          <w:color w:val="000000" w:themeColor="text1"/>
          <w:lang w:val="fr-FR"/>
        </w:rPr>
        <w:t xml:space="preserve">  care</w:t>
      </w:r>
      <w:proofErr w:type="gramEnd"/>
      <w:r w:rsidRPr="003C116A">
        <w:rPr>
          <w:color w:val="000000" w:themeColor="text1"/>
          <w:lang w:val="fr-FR"/>
        </w:rPr>
        <w:t xml:space="preserve"> </w:t>
      </w:r>
      <w:proofErr w:type="spellStart"/>
      <w:r w:rsidRPr="003C116A">
        <w:rPr>
          <w:color w:val="000000" w:themeColor="text1"/>
          <w:lang w:val="fr-FR"/>
        </w:rPr>
        <w:t>cuprinde</w:t>
      </w:r>
      <w:proofErr w:type="spellEnd"/>
      <w:r w:rsidRPr="003C116A">
        <w:rPr>
          <w:color w:val="000000" w:themeColor="text1"/>
          <w:lang w:val="fr-FR"/>
        </w:rPr>
        <w:t xml:space="preserve"> mai </w:t>
      </w:r>
      <w:proofErr w:type="spellStart"/>
      <w:r w:rsidRPr="003C116A">
        <w:rPr>
          <w:color w:val="000000" w:themeColor="text1"/>
          <w:lang w:val="fr-FR"/>
        </w:rPr>
        <w:t>multe</w:t>
      </w:r>
      <w:proofErr w:type="spellEnd"/>
      <w:r w:rsidRPr="003C116A">
        <w:rPr>
          <w:color w:val="000000" w:themeColor="text1"/>
          <w:lang w:val="fr-FR"/>
        </w:rPr>
        <w:t xml:space="preserve"> </w:t>
      </w:r>
      <w:proofErr w:type="spellStart"/>
      <w:r w:rsidRPr="003C116A">
        <w:rPr>
          <w:color w:val="000000" w:themeColor="text1"/>
          <w:lang w:val="fr-FR"/>
        </w:rPr>
        <w:t>etape</w:t>
      </w:r>
      <w:proofErr w:type="spellEnd"/>
      <w:r w:rsidRPr="003C116A">
        <w:rPr>
          <w:color w:val="000000" w:themeColor="text1"/>
          <w:lang w:val="fr-FR"/>
        </w:rPr>
        <w:t xml:space="preserve"> de </w:t>
      </w:r>
      <w:proofErr w:type="spellStart"/>
      <w:r w:rsidRPr="003C116A">
        <w:rPr>
          <w:color w:val="000000" w:themeColor="text1"/>
          <w:lang w:val="fr-FR"/>
        </w:rPr>
        <w:t>dezvoltare</w:t>
      </w:r>
      <w:proofErr w:type="spellEnd"/>
      <w:r w:rsidRPr="003C116A">
        <w:rPr>
          <w:color w:val="000000" w:themeColor="text1"/>
          <w:lang w:val="fr-FR"/>
        </w:rPr>
        <w:t>:</w:t>
      </w:r>
    </w:p>
    <w:p w14:paraId="6FA9DA22" w14:textId="77777777" w:rsidR="003C116A" w:rsidRPr="003C116A" w:rsidRDefault="003C116A" w:rsidP="003C116A">
      <w:pPr>
        <w:spacing w:after="0"/>
        <w:rPr>
          <w:color w:val="000000" w:themeColor="text1"/>
          <w:lang w:val="fr-FR"/>
        </w:rPr>
      </w:pPr>
      <w:r w:rsidRPr="003C116A">
        <w:rPr>
          <w:color w:val="000000" w:themeColor="text1"/>
          <w:lang w:val="fr-FR"/>
        </w:rPr>
        <w:t xml:space="preserve">ETAPA I DE DEZVOLTARE – </w:t>
      </w:r>
      <w:proofErr w:type="spellStart"/>
      <w:r w:rsidRPr="003C116A">
        <w:rPr>
          <w:color w:val="000000" w:themeColor="text1"/>
          <w:lang w:val="fr-FR"/>
        </w:rPr>
        <w:t>Zonă</w:t>
      </w:r>
      <w:proofErr w:type="spellEnd"/>
      <w:r w:rsidRPr="003C116A">
        <w:rPr>
          <w:color w:val="000000" w:themeColor="text1"/>
          <w:lang w:val="fr-FR"/>
        </w:rPr>
        <w:t xml:space="preserve"> </w:t>
      </w:r>
      <w:proofErr w:type="spellStart"/>
      <w:r w:rsidRPr="003C116A">
        <w:rPr>
          <w:color w:val="000000" w:themeColor="text1"/>
          <w:lang w:val="fr-FR"/>
        </w:rPr>
        <w:t>comercială</w:t>
      </w:r>
      <w:proofErr w:type="spellEnd"/>
      <w:r w:rsidRPr="003C116A">
        <w:rPr>
          <w:color w:val="000000" w:themeColor="text1"/>
          <w:lang w:val="fr-FR"/>
        </w:rPr>
        <w:t xml:space="preserve">, SUPERMARKET LIDL, </w:t>
      </w:r>
      <w:proofErr w:type="spellStart"/>
      <w:r w:rsidRPr="003C116A">
        <w:rPr>
          <w:color w:val="000000" w:themeColor="text1"/>
          <w:lang w:val="fr-FR"/>
        </w:rPr>
        <w:t>cu</w:t>
      </w:r>
      <w:proofErr w:type="spellEnd"/>
      <w:r w:rsidRPr="003C116A">
        <w:rPr>
          <w:color w:val="000000" w:themeColor="text1"/>
          <w:lang w:val="fr-FR"/>
        </w:rPr>
        <w:t xml:space="preserve"> </w:t>
      </w:r>
      <w:proofErr w:type="spellStart"/>
      <w:r w:rsidRPr="003C116A">
        <w:rPr>
          <w:color w:val="000000" w:themeColor="text1"/>
          <w:lang w:val="fr-FR"/>
        </w:rPr>
        <w:t>funcțiunea</w:t>
      </w:r>
      <w:proofErr w:type="spellEnd"/>
      <w:r w:rsidRPr="003C116A">
        <w:rPr>
          <w:color w:val="000000" w:themeColor="text1"/>
          <w:lang w:val="fr-FR"/>
        </w:rPr>
        <w:t xml:space="preserve"> de </w:t>
      </w:r>
      <w:proofErr w:type="spellStart"/>
      <w:r w:rsidRPr="003C116A">
        <w:rPr>
          <w:color w:val="000000" w:themeColor="text1"/>
          <w:lang w:val="fr-FR"/>
        </w:rPr>
        <w:t>spații</w:t>
      </w:r>
      <w:proofErr w:type="spellEnd"/>
      <w:r w:rsidRPr="003C116A">
        <w:rPr>
          <w:color w:val="000000" w:themeColor="text1"/>
          <w:lang w:val="fr-FR"/>
        </w:rPr>
        <w:t xml:space="preserve"> </w:t>
      </w:r>
      <w:proofErr w:type="spellStart"/>
      <w:r w:rsidRPr="003C116A">
        <w:rPr>
          <w:color w:val="000000" w:themeColor="text1"/>
          <w:lang w:val="fr-FR"/>
        </w:rPr>
        <w:t>comerciale</w:t>
      </w:r>
      <w:proofErr w:type="spellEnd"/>
      <w:r w:rsidRPr="003C116A">
        <w:rPr>
          <w:color w:val="000000" w:themeColor="text1"/>
          <w:lang w:val="fr-FR"/>
        </w:rPr>
        <w:t xml:space="preserve">, </w:t>
      </w:r>
      <w:proofErr w:type="spellStart"/>
      <w:r w:rsidRPr="003C116A">
        <w:rPr>
          <w:color w:val="000000" w:themeColor="text1"/>
          <w:lang w:val="fr-FR"/>
        </w:rPr>
        <w:t>cu</w:t>
      </w:r>
      <w:proofErr w:type="spellEnd"/>
      <w:r w:rsidRPr="003C116A">
        <w:rPr>
          <w:color w:val="000000" w:themeColor="text1"/>
          <w:lang w:val="fr-FR"/>
        </w:rPr>
        <w:t xml:space="preserve"> </w:t>
      </w:r>
      <w:proofErr w:type="spellStart"/>
      <w:r w:rsidRPr="003C116A">
        <w:rPr>
          <w:color w:val="000000" w:themeColor="text1"/>
          <w:lang w:val="fr-FR"/>
        </w:rPr>
        <w:t>funcțiuni</w:t>
      </w:r>
      <w:proofErr w:type="spellEnd"/>
      <w:r w:rsidRPr="003C116A">
        <w:rPr>
          <w:color w:val="000000" w:themeColor="text1"/>
          <w:lang w:val="fr-FR"/>
        </w:rPr>
        <w:t xml:space="preserve"> admise </w:t>
      </w:r>
      <w:proofErr w:type="spellStart"/>
      <w:r w:rsidRPr="003C116A">
        <w:rPr>
          <w:color w:val="000000" w:themeColor="text1"/>
          <w:lang w:val="fr-FR"/>
        </w:rPr>
        <w:t>servicii</w:t>
      </w:r>
      <w:proofErr w:type="spellEnd"/>
      <w:r w:rsidRPr="003C116A">
        <w:rPr>
          <w:color w:val="000000" w:themeColor="text1"/>
          <w:lang w:val="fr-FR"/>
        </w:rPr>
        <w:t xml:space="preserve"> </w:t>
      </w:r>
      <w:proofErr w:type="spellStart"/>
      <w:r w:rsidRPr="003C116A">
        <w:rPr>
          <w:color w:val="000000" w:themeColor="text1"/>
          <w:lang w:val="fr-FR"/>
        </w:rPr>
        <w:t>și</w:t>
      </w:r>
      <w:proofErr w:type="spellEnd"/>
      <w:r w:rsidRPr="003C116A">
        <w:rPr>
          <w:color w:val="000000" w:themeColor="text1"/>
          <w:lang w:val="fr-FR"/>
        </w:rPr>
        <w:t xml:space="preserve"> </w:t>
      </w:r>
      <w:proofErr w:type="spellStart"/>
      <w:r w:rsidRPr="003C116A">
        <w:rPr>
          <w:color w:val="000000" w:themeColor="text1"/>
          <w:lang w:val="fr-FR"/>
        </w:rPr>
        <w:t>spații</w:t>
      </w:r>
      <w:proofErr w:type="spellEnd"/>
      <w:r w:rsidRPr="003C116A">
        <w:rPr>
          <w:color w:val="000000" w:themeColor="text1"/>
          <w:lang w:val="fr-FR"/>
        </w:rPr>
        <w:t xml:space="preserve"> administrative </w:t>
      </w:r>
      <w:proofErr w:type="spellStart"/>
      <w:r w:rsidRPr="003C116A">
        <w:rPr>
          <w:color w:val="000000" w:themeColor="text1"/>
          <w:lang w:val="fr-FR"/>
        </w:rPr>
        <w:t>și</w:t>
      </w:r>
      <w:proofErr w:type="spellEnd"/>
      <w:r w:rsidRPr="003C116A">
        <w:rPr>
          <w:color w:val="000000" w:themeColor="text1"/>
          <w:lang w:val="fr-FR"/>
        </w:rPr>
        <w:t xml:space="preserve"> </w:t>
      </w:r>
      <w:proofErr w:type="spellStart"/>
      <w:r w:rsidRPr="003C116A">
        <w:rPr>
          <w:color w:val="000000" w:themeColor="text1"/>
          <w:lang w:val="fr-FR"/>
        </w:rPr>
        <w:t>amenajări</w:t>
      </w:r>
      <w:proofErr w:type="spellEnd"/>
      <w:r w:rsidRPr="003C116A">
        <w:rPr>
          <w:color w:val="000000" w:themeColor="text1"/>
          <w:lang w:val="fr-FR"/>
        </w:rPr>
        <w:t xml:space="preserve"> </w:t>
      </w:r>
      <w:proofErr w:type="spellStart"/>
      <w:r w:rsidRPr="003C116A">
        <w:rPr>
          <w:color w:val="000000" w:themeColor="text1"/>
          <w:lang w:val="fr-FR"/>
        </w:rPr>
        <w:t>aferente</w:t>
      </w:r>
      <w:proofErr w:type="spellEnd"/>
      <w:r w:rsidRPr="003C116A">
        <w:rPr>
          <w:color w:val="000000" w:themeColor="text1"/>
          <w:lang w:val="fr-FR"/>
        </w:rPr>
        <w:t xml:space="preserve"> </w:t>
      </w:r>
    </w:p>
    <w:p w14:paraId="0D2B5436" w14:textId="25FB9D03" w:rsidR="003C116A" w:rsidRPr="00881285" w:rsidRDefault="003C116A" w:rsidP="00013889">
      <w:pPr>
        <w:spacing w:after="0"/>
        <w:rPr>
          <w:color w:val="000000" w:themeColor="text1"/>
          <w:lang w:val="fr-FR"/>
        </w:rPr>
      </w:pPr>
      <w:r w:rsidRPr="003C116A">
        <w:rPr>
          <w:color w:val="000000" w:themeColor="text1"/>
          <w:lang w:val="fr-FR"/>
        </w:rPr>
        <w:t xml:space="preserve">ETAPA II DE DEZVOLTARE– </w:t>
      </w:r>
      <w:proofErr w:type="spellStart"/>
      <w:r w:rsidRPr="003C116A">
        <w:rPr>
          <w:color w:val="000000" w:themeColor="text1"/>
          <w:lang w:val="fr-FR"/>
        </w:rPr>
        <w:t>Zonă</w:t>
      </w:r>
      <w:proofErr w:type="spellEnd"/>
      <w:r w:rsidRPr="003C116A">
        <w:rPr>
          <w:color w:val="000000" w:themeColor="text1"/>
          <w:lang w:val="fr-FR"/>
        </w:rPr>
        <w:t xml:space="preserve"> </w:t>
      </w:r>
      <w:proofErr w:type="spellStart"/>
      <w:r w:rsidRPr="003C116A">
        <w:rPr>
          <w:color w:val="000000" w:themeColor="text1"/>
          <w:lang w:val="fr-FR"/>
        </w:rPr>
        <w:t>comercială</w:t>
      </w:r>
      <w:proofErr w:type="spellEnd"/>
      <w:r w:rsidRPr="003C116A">
        <w:rPr>
          <w:color w:val="000000" w:themeColor="text1"/>
          <w:lang w:val="fr-FR"/>
        </w:rPr>
        <w:t xml:space="preserve"> </w:t>
      </w:r>
      <w:proofErr w:type="spellStart"/>
      <w:r w:rsidRPr="003C116A">
        <w:rPr>
          <w:color w:val="000000" w:themeColor="text1"/>
          <w:lang w:val="fr-FR"/>
        </w:rPr>
        <w:t>dezvoltare</w:t>
      </w:r>
      <w:proofErr w:type="spellEnd"/>
      <w:r w:rsidRPr="003C116A">
        <w:rPr>
          <w:color w:val="000000" w:themeColor="text1"/>
          <w:lang w:val="fr-FR"/>
        </w:rPr>
        <w:t xml:space="preserve"> </w:t>
      </w:r>
      <w:proofErr w:type="spellStart"/>
      <w:r w:rsidRPr="003C116A">
        <w:rPr>
          <w:color w:val="000000" w:themeColor="text1"/>
          <w:lang w:val="fr-FR"/>
        </w:rPr>
        <w:t>ulterioară</w:t>
      </w:r>
      <w:proofErr w:type="spellEnd"/>
      <w:r w:rsidRPr="003C116A">
        <w:rPr>
          <w:color w:val="000000" w:themeColor="text1"/>
          <w:lang w:val="fr-FR"/>
        </w:rPr>
        <w:t xml:space="preserve">, </w:t>
      </w:r>
      <w:proofErr w:type="spellStart"/>
      <w:r w:rsidRPr="003C116A">
        <w:rPr>
          <w:color w:val="000000" w:themeColor="text1"/>
          <w:lang w:val="fr-FR"/>
        </w:rPr>
        <w:t>construcții</w:t>
      </w:r>
      <w:proofErr w:type="spellEnd"/>
      <w:r w:rsidRPr="003C116A">
        <w:rPr>
          <w:color w:val="000000" w:themeColor="text1"/>
          <w:lang w:val="fr-FR"/>
        </w:rPr>
        <w:t xml:space="preserve"> </w:t>
      </w:r>
      <w:proofErr w:type="spellStart"/>
      <w:r w:rsidRPr="003C116A">
        <w:rPr>
          <w:color w:val="000000" w:themeColor="text1"/>
          <w:lang w:val="fr-FR"/>
        </w:rPr>
        <w:t>cu</w:t>
      </w:r>
      <w:proofErr w:type="spellEnd"/>
      <w:r w:rsidRPr="003C116A">
        <w:rPr>
          <w:color w:val="000000" w:themeColor="text1"/>
          <w:lang w:val="fr-FR"/>
        </w:rPr>
        <w:t xml:space="preserve"> </w:t>
      </w:r>
      <w:proofErr w:type="spellStart"/>
      <w:r w:rsidRPr="003C116A">
        <w:rPr>
          <w:color w:val="000000" w:themeColor="text1"/>
          <w:lang w:val="fr-FR"/>
        </w:rPr>
        <w:t>funcțiunea</w:t>
      </w:r>
      <w:proofErr w:type="spellEnd"/>
      <w:r w:rsidRPr="003C116A">
        <w:rPr>
          <w:color w:val="000000" w:themeColor="text1"/>
          <w:lang w:val="fr-FR"/>
        </w:rPr>
        <w:t xml:space="preserve"> de </w:t>
      </w:r>
      <w:proofErr w:type="spellStart"/>
      <w:r w:rsidRPr="003C116A">
        <w:rPr>
          <w:color w:val="000000" w:themeColor="text1"/>
          <w:lang w:val="fr-FR"/>
        </w:rPr>
        <w:t>spații</w:t>
      </w:r>
      <w:proofErr w:type="spellEnd"/>
      <w:r w:rsidRPr="003C116A">
        <w:rPr>
          <w:color w:val="000000" w:themeColor="text1"/>
          <w:lang w:val="fr-FR"/>
        </w:rPr>
        <w:t xml:space="preserve"> </w:t>
      </w:r>
      <w:proofErr w:type="spellStart"/>
      <w:r w:rsidRPr="003C116A">
        <w:rPr>
          <w:color w:val="000000" w:themeColor="text1"/>
          <w:lang w:val="fr-FR"/>
        </w:rPr>
        <w:t>comerciale</w:t>
      </w:r>
      <w:proofErr w:type="spellEnd"/>
      <w:r w:rsidRPr="003C116A">
        <w:rPr>
          <w:color w:val="000000" w:themeColor="text1"/>
          <w:lang w:val="fr-FR"/>
        </w:rPr>
        <w:t xml:space="preserve">, </w:t>
      </w:r>
      <w:proofErr w:type="spellStart"/>
      <w:r w:rsidRPr="003C116A">
        <w:rPr>
          <w:color w:val="000000" w:themeColor="text1"/>
          <w:lang w:val="fr-FR"/>
        </w:rPr>
        <w:t>cu</w:t>
      </w:r>
      <w:proofErr w:type="spellEnd"/>
      <w:r w:rsidRPr="003C116A">
        <w:rPr>
          <w:color w:val="000000" w:themeColor="text1"/>
          <w:lang w:val="fr-FR"/>
        </w:rPr>
        <w:t xml:space="preserve"> </w:t>
      </w:r>
      <w:proofErr w:type="spellStart"/>
      <w:r w:rsidRPr="003C116A">
        <w:rPr>
          <w:color w:val="000000" w:themeColor="text1"/>
          <w:lang w:val="fr-FR"/>
        </w:rPr>
        <w:t>funcțiuni</w:t>
      </w:r>
      <w:proofErr w:type="spellEnd"/>
      <w:r w:rsidRPr="003C116A">
        <w:rPr>
          <w:color w:val="000000" w:themeColor="text1"/>
          <w:lang w:val="fr-FR"/>
        </w:rPr>
        <w:t xml:space="preserve"> admise </w:t>
      </w:r>
      <w:proofErr w:type="spellStart"/>
      <w:r w:rsidRPr="003C116A">
        <w:rPr>
          <w:color w:val="000000" w:themeColor="text1"/>
          <w:lang w:val="fr-FR"/>
        </w:rPr>
        <w:t>servicii</w:t>
      </w:r>
      <w:proofErr w:type="spellEnd"/>
      <w:r w:rsidRPr="003C116A">
        <w:rPr>
          <w:color w:val="000000" w:themeColor="text1"/>
          <w:lang w:val="fr-FR"/>
        </w:rPr>
        <w:t xml:space="preserve"> </w:t>
      </w:r>
      <w:proofErr w:type="spellStart"/>
      <w:r w:rsidRPr="003C116A">
        <w:rPr>
          <w:color w:val="000000" w:themeColor="text1"/>
          <w:lang w:val="fr-FR"/>
        </w:rPr>
        <w:t>și</w:t>
      </w:r>
      <w:proofErr w:type="spellEnd"/>
      <w:r w:rsidRPr="003C116A">
        <w:rPr>
          <w:color w:val="000000" w:themeColor="text1"/>
          <w:lang w:val="fr-FR"/>
        </w:rPr>
        <w:t xml:space="preserve"> </w:t>
      </w:r>
      <w:proofErr w:type="spellStart"/>
      <w:r w:rsidRPr="003C116A">
        <w:rPr>
          <w:color w:val="000000" w:themeColor="text1"/>
          <w:lang w:val="fr-FR"/>
        </w:rPr>
        <w:t>spații</w:t>
      </w:r>
      <w:proofErr w:type="spellEnd"/>
      <w:r w:rsidRPr="003C116A">
        <w:rPr>
          <w:color w:val="000000" w:themeColor="text1"/>
          <w:lang w:val="fr-FR"/>
        </w:rPr>
        <w:t xml:space="preserve"> administrative </w:t>
      </w:r>
      <w:proofErr w:type="spellStart"/>
      <w:r w:rsidRPr="003C116A">
        <w:rPr>
          <w:color w:val="000000" w:themeColor="text1"/>
          <w:lang w:val="fr-FR"/>
        </w:rPr>
        <w:t>și</w:t>
      </w:r>
      <w:proofErr w:type="spellEnd"/>
      <w:r w:rsidRPr="003C116A">
        <w:rPr>
          <w:color w:val="000000" w:themeColor="text1"/>
          <w:lang w:val="fr-FR"/>
        </w:rPr>
        <w:t xml:space="preserve"> </w:t>
      </w:r>
      <w:proofErr w:type="spellStart"/>
      <w:r w:rsidRPr="003C116A">
        <w:rPr>
          <w:color w:val="000000" w:themeColor="text1"/>
          <w:lang w:val="fr-FR"/>
        </w:rPr>
        <w:t>amenajări</w:t>
      </w:r>
      <w:proofErr w:type="spellEnd"/>
      <w:r w:rsidRPr="003C116A">
        <w:rPr>
          <w:color w:val="000000" w:themeColor="text1"/>
          <w:lang w:val="fr-FR"/>
        </w:rPr>
        <w:t xml:space="preserve"> </w:t>
      </w:r>
      <w:proofErr w:type="spellStart"/>
      <w:r w:rsidRPr="003C116A">
        <w:rPr>
          <w:color w:val="000000" w:themeColor="text1"/>
          <w:lang w:val="fr-FR"/>
        </w:rPr>
        <w:t>aferente</w:t>
      </w:r>
      <w:proofErr w:type="spellEnd"/>
      <w:r>
        <w:rPr>
          <w:color w:val="000000" w:themeColor="text1"/>
          <w:lang w:val="fr-FR"/>
        </w:rPr>
        <w:t>.</w:t>
      </w:r>
    </w:p>
    <w:p w14:paraId="119306A8" w14:textId="77777777" w:rsidR="00EE18EE" w:rsidRPr="00C821A8" w:rsidRDefault="00EE18EE" w:rsidP="00353DF1">
      <w:pPr>
        <w:pStyle w:val="Heading4"/>
        <w:rPr>
          <w:color w:val="0D0D0D" w:themeColor="text1" w:themeTint="F2"/>
        </w:rPr>
      </w:pPr>
      <w:r w:rsidRPr="00C821A8">
        <w:rPr>
          <w:color w:val="0D0D0D" w:themeColor="text1" w:themeTint="F2"/>
        </w:rPr>
        <w:t>Înălțimea construcțiilor</w:t>
      </w:r>
    </w:p>
    <w:p w14:paraId="507303A4" w14:textId="01CEFB90" w:rsidR="00EE18EE" w:rsidRPr="00C821A8" w:rsidRDefault="00EE18EE" w:rsidP="00353DF1">
      <w:pPr>
        <w:rPr>
          <w:color w:val="0D0D0D" w:themeColor="text1" w:themeTint="F2"/>
          <w:lang w:val="ro-RO"/>
        </w:rPr>
      </w:pPr>
      <w:r w:rsidRPr="00C821A8">
        <w:rPr>
          <w:color w:val="0D0D0D" w:themeColor="text1" w:themeTint="F2"/>
          <w:lang w:val="ro-RO"/>
        </w:rPr>
        <w:t xml:space="preserve">Autorizarea executării construcțiilor </w:t>
      </w:r>
      <w:r w:rsidR="00DD1384" w:rsidRPr="00C821A8">
        <w:rPr>
          <w:color w:val="0D0D0D" w:themeColor="text1" w:themeTint="F2"/>
          <w:lang w:val="ro-RO"/>
        </w:rPr>
        <w:t xml:space="preserve">și a elementelor vertical de pe teren (echipamente tehnico-edilitare, stâlpi de iluminat, signalistică și publicitate) </w:t>
      </w:r>
      <w:r w:rsidRPr="00C821A8">
        <w:rPr>
          <w:color w:val="0D0D0D" w:themeColor="text1" w:themeTint="F2"/>
          <w:lang w:val="ro-RO"/>
        </w:rPr>
        <w:t>se face cu respectarea înălțimii medii a clădirilor înve</w:t>
      </w:r>
      <w:r w:rsidR="007A6707" w:rsidRPr="00C821A8">
        <w:rPr>
          <w:color w:val="0D0D0D" w:themeColor="text1" w:themeTint="F2"/>
          <w:lang w:val="ro-RO"/>
        </w:rPr>
        <w:t xml:space="preserve">cinate și a caracterului zonei, dar nu vor depăși </w:t>
      </w:r>
      <w:r w:rsidR="0089330A" w:rsidRPr="00C821A8">
        <w:rPr>
          <w:color w:val="0D0D0D" w:themeColor="text1" w:themeTint="F2"/>
          <w:lang w:val="ro-RO"/>
        </w:rPr>
        <w:t>2</w:t>
      </w:r>
      <w:r w:rsidR="00C821A8" w:rsidRPr="00C821A8">
        <w:rPr>
          <w:color w:val="0D0D0D" w:themeColor="text1" w:themeTint="F2"/>
          <w:lang w:val="ro-RO"/>
        </w:rPr>
        <w:t>5</w:t>
      </w:r>
      <w:r w:rsidR="007A6707" w:rsidRPr="00C821A8">
        <w:rPr>
          <w:color w:val="0D0D0D" w:themeColor="text1" w:themeTint="F2"/>
          <w:lang w:val="ro-RO"/>
        </w:rPr>
        <w:t>,00 m de la CTS.</w:t>
      </w:r>
    </w:p>
    <w:p w14:paraId="675F95A6" w14:textId="77777777" w:rsidR="00A21190" w:rsidRPr="00C821A8" w:rsidRDefault="00EE18EE" w:rsidP="00353DF1">
      <w:pPr>
        <w:pStyle w:val="Heading9"/>
        <w:rPr>
          <w:color w:val="0D0D0D" w:themeColor="text1" w:themeTint="F2"/>
        </w:rPr>
      </w:pPr>
      <w:proofErr w:type="spellStart"/>
      <w:r w:rsidRPr="00C821A8">
        <w:rPr>
          <w:color w:val="0D0D0D" w:themeColor="text1" w:themeTint="F2"/>
        </w:rPr>
        <w:t>Regimul</w:t>
      </w:r>
      <w:proofErr w:type="spellEnd"/>
      <w:r w:rsidRPr="00C821A8">
        <w:rPr>
          <w:color w:val="0D0D0D" w:themeColor="text1" w:themeTint="F2"/>
        </w:rPr>
        <w:t xml:space="preserve"> de </w:t>
      </w:r>
      <w:proofErr w:type="spellStart"/>
      <w:r w:rsidRPr="00C821A8">
        <w:rPr>
          <w:color w:val="0D0D0D" w:themeColor="text1" w:themeTint="F2"/>
        </w:rPr>
        <w:t>înălțime</w:t>
      </w:r>
      <w:proofErr w:type="spellEnd"/>
      <w:r w:rsidRPr="00C821A8">
        <w:rPr>
          <w:color w:val="0D0D0D" w:themeColor="text1" w:themeTint="F2"/>
        </w:rPr>
        <w:t>:</w:t>
      </w:r>
    </w:p>
    <w:p w14:paraId="58FCF0CC" w14:textId="049ED3F4" w:rsidR="0089330A" w:rsidRPr="00C821A8" w:rsidRDefault="0089330A" w:rsidP="00353DF1">
      <w:pPr>
        <w:pStyle w:val="ListParagraph"/>
        <w:rPr>
          <w:color w:val="0D0D0D" w:themeColor="text1" w:themeTint="F2"/>
        </w:rPr>
      </w:pPr>
      <w:r w:rsidRPr="00C821A8">
        <w:rPr>
          <w:color w:val="0D0D0D" w:themeColor="text1" w:themeTint="F2"/>
        </w:rPr>
        <w:t xml:space="preserve">Z1 – </w:t>
      </w:r>
      <w:proofErr w:type="spellStart"/>
      <w:r w:rsidRPr="00C821A8">
        <w:rPr>
          <w:color w:val="0D0D0D" w:themeColor="text1" w:themeTint="F2"/>
        </w:rPr>
        <w:t>Zonă</w:t>
      </w:r>
      <w:proofErr w:type="spellEnd"/>
      <w:r w:rsidRPr="00C821A8">
        <w:rPr>
          <w:color w:val="0D0D0D" w:themeColor="text1" w:themeTint="F2"/>
        </w:rPr>
        <w:t xml:space="preserve"> </w:t>
      </w:r>
      <w:proofErr w:type="spellStart"/>
      <w:r w:rsidRPr="00C821A8">
        <w:rPr>
          <w:color w:val="0D0D0D" w:themeColor="text1" w:themeTint="F2"/>
        </w:rPr>
        <w:t>comercială</w:t>
      </w:r>
      <w:proofErr w:type="spellEnd"/>
      <w:r w:rsidRPr="00C821A8">
        <w:rPr>
          <w:color w:val="0D0D0D" w:themeColor="text1" w:themeTint="F2"/>
        </w:rPr>
        <w:t xml:space="preserve">, SUPERMARKET LIDL, cu </w:t>
      </w:r>
      <w:proofErr w:type="spellStart"/>
      <w:r w:rsidRPr="00C821A8">
        <w:rPr>
          <w:color w:val="0D0D0D" w:themeColor="text1" w:themeTint="F2"/>
        </w:rPr>
        <w:t>funcțiunea</w:t>
      </w:r>
      <w:proofErr w:type="spellEnd"/>
      <w:r w:rsidRPr="00C821A8">
        <w:rPr>
          <w:color w:val="0D0D0D" w:themeColor="text1" w:themeTint="F2"/>
        </w:rPr>
        <w:t xml:space="preserve"> de </w:t>
      </w:r>
      <w:proofErr w:type="spellStart"/>
      <w:r w:rsidRPr="00C821A8">
        <w:rPr>
          <w:color w:val="0D0D0D" w:themeColor="text1" w:themeTint="F2"/>
        </w:rPr>
        <w:t>spații</w:t>
      </w:r>
      <w:proofErr w:type="spellEnd"/>
      <w:r w:rsidRPr="00C821A8">
        <w:rPr>
          <w:color w:val="0D0D0D" w:themeColor="text1" w:themeTint="F2"/>
        </w:rPr>
        <w:t xml:space="preserve"> </w:t>
      </w:r>
      <w:proofErr w:type="spellStart"/>
      <w:r w:rsidRPr="00C821A8">
        <w:rPr>
          <w:color w:val="0D0D0D" w:themeColor="text1" w:themeTint="F2"/>
        </w:rPr>
        <w:t>comerciale</w:t>
      </w:r>
      <w:proofErr w:type="spellEnd"/>
      <w:r w:rsidRPr="00C821A8">
        <w:rPr>
          <w:color w:val="0D0D0D" w:themeColor="text1" w:themeTint="F2"/>
        </w:rPr>
        <w:t xml:space="preserve">, cu </w:t>
      </w:r>
      <w:proofErr w:type="spellStart"/>
      <w:r w:rsidRPr="00C821A8">
        <w:rPr>
          <w:color w:val="0D0D0D" w:themeColor="text1" w:themeTint="F2"/>
        </w:rPr>
        <w:t>funcțiuni</w:t>
      </w:r>
      <w:proofErr w:type="spellEnd"/>
      <w:r w:rsidRPr="00C821A8">
        <w:rPr>
          <w:color w:val="0D0D0D" w:themeColor="text1" w:themeTint="F2"/>
        </w:rPr>
        <w:t xml:space="preserve"> </w:t>
      </w:r>
      <w:proofErr w:type="spellStart"/>
      <w:r w:rsidRPr="00C821A8">
        <w:rPr>
          <w:color w:val="0D0D0D" w:themeColor="text1" w:themeTint="F2"/>
        </w:rPr>
        <w:t>admise</w:t>
      </w:r>
      <w:proofErr w:type="spellEnd"/>
      <w:r w:rsidRPr="00C821A8">
        <w:rPr>
          <w:color w:val="0D0D0D" w:themeColor="text1" w:themeTint="F2"/>
        </w:rPr>
        <w:t xml:space="preserve"> </w:t>
      </w:r>
      <w:proofErr w:type="spellStart"/>
      <w:r w:rsidRPr="00C821A8">
        <w:rPr>
          <w:color w:val="0D0D0D" w:themeColor="text1" w:themeTint="F2"/>
        </w:rPr>
        <w:t>servicii</w:t>
      </w:r>
      <w:proofErr w:type="spellEnd"/>
      <w:r w:rsidRPr="00C821A8">
        <w:rPr>
          <w:color w:val="0D0D0D" w:themeColor="text1" w:themeTint="F2"/>
        </w:rPr>
        <w:t xml:space="preserve"> </w:t>
      </w:r>
      <w:proofErr w:type="spellStart"/>
      <w:r w:rsidRPr="00C821A8">
        <w:rPr>
          <w:color w:val="0D0D0D" w:themeColor="text1" w:themeTint="F2"/>
        </w:rPr>
        <w:t>și</w:t>
      </w:r>
      <w:proofErr w:type="spellEnd"/>
      <w:r w:rsidRPr="00C821A8">
        <w:rPr>
          <w:color w:val="0D0D0D" w:themeColor="text1" w:themeTint="F2"/>
        </w:rPr>
        <w:t xml:space="preserve"> </w:t>
      </w:r>
      <w:proofErr w:type="spellStart"/>
      <w:r w:rsidRPr="00C821A8">
        <w:rPr>
          <w:color w:val="0D0D0D" w:themeColor="text1" w:themeTint="F2"/>
        </w:rPr>
        <w:t>spații</w:t>
      </w:r>
      <w:proofErr w:type="spellEnd"/>
      <w:r w:rsidRPr="00C821A8">
        <w:rPr>
          <w:color w:val="0D0D0D" w:themeColor="text1" w:themeTint="F2"/>
        </w:rPr>
        <w:t xml:space="preserve"> administrative –</w:t>
      </w:r>
      <w:proofErr w:type="spellStart"/>
      <w:r w:rsidR="003C2814">
        <w:rPr>
          <w:color w:val="0D0D0D" w:themeColor="text1" w:themeTint="F2"/>
        </w:rPr>
        <w:t>regim</w:t>
      </w:r>
      <w:proofErr w:type="spellEnd"/>
      <w:r w:rsidR="003C2814">
        <w:rPr>
          <w:color w:val="0D0D0D" w:themeColor="text1" w:themeTint="F2"/>
        </w:rPr>
        <w:t xml:space="preserve"> de </w:t>
      </w:r>
      <w:proofErr w:type="spellStart"/>
      <w:r w:rsidR="00DB6108">
        <w:rPr>
          <w:color w:val="0D0D0D" w:themeColor="text1" w:themeTint="F2"/>
        </w:rPr>
        <w:t>înălți</w:t>
      </w:r>
      <w:r w:rsidR="003C2814">
        <w:rPr>
          <w:color w:val="0D0D0D" w:themeColor="text1" w:themeTint="F2"/>
        </w:rPr>
        <w:t>me</w:t>
      </w:r>
      <w:proofErr w:type="spellEnd"/>
      <w:r w:rsidR="003C2814">
        <w:rPr>
          <w:color w:val="0D0D0D" w:themeColor="text1" w:themeTint="F2"/>
        </w:rPr>
        <w:t xml:space="preserve"> maxim </w:t>
      </w:r>
      <w:r w:rsidR="00C821A8" w:rsidRPr="00C821A8">
        <w:rPr>
          <w:color w:val="0D0D0D" w:themeColor="text1" w:themeTint="F2"/>
        </w:rPr>
        <w:t>P+1Etaj</w:t>
      </w:r>
    </w:p>
    <w:p w14:paraId="193F7854" w14:textId="0C238DAB" w:rsidR="0089330A" w:rsidRPr="00C821A8" w:rsidRDefault="0089330A" w:rsidP="00353DF1">
      <w:pPr>
        <w:pStyle w:val="ListParagraph"/>
        <w:rPr>
          <w:color w:val="0D0D0D" w:themeColor="text1" w:themeTint="F2"/>
        </w:rPr>
      </w:pPr>
      <w:proofErr w:type="spellStart"/>
      <w:r w:rsidRPr="00C821A8">
        <w:rPr>
          <w:color w:val="0D0D0D" w:themeColor="text1" w:themeTint="F2"/>
        </w:rPr>
        <w:t>H</w:t>
      </w:r>
      <w:r w:rsidRPr="00C821A8">
        <w:rPr>
          <w:color w:val="0D0D0D" w:themeColor="text1" w:themeTint="F2"/>
          <w:vertAlign w:val="subscript"/>
        </w:rPr>
        <w:t>max</w:t>
      </w:r>
      <w:proofErr w:type="spellEnd"/>
      <w:r w:rsidR="00810F48">
        <w:rPr>
          <w:color w:val="0D0D0D" w:themeColor="text1" w:themeTint="F2"/>
          <w:vertAlign w:val="subscript"/>
        </w:rPr>
        <w:t xml:space="preserve"> </w:t>
      </w:r>
      <w:proofErr w:type="spellStart"/>
      <w:r w:rsidRPr="00C821A8">
        <w:rPr>
          <w:color w:val="0D0D0D" w:themeColor="text1" w:themeTint="F2"/>
        </w:rPr>
        <w:t>elemente</w:t>
      </w:r>
      <w:proofErr w:type="spellEnd"/>
      <w:r w:rsidRPr="00C821A8">
        <w:rPr>
          <w:color w:val="0D0D0D" w:themeColor="text1" w:themeTint="F2"/>
        </w:rPr>
        <w:t xml:space="preserve"> </w:t>
      </w:r>
      <w:proofErr w:type="spellStart"/>
      <w:r w:rsidRPr="00C821A8">
        <w:rPr>
          <w:color w:val="0D0D0D" w:themeColor="text1" w:themeTint="F2"/>
        </w:rPr>
        <w:t>publicitare</w:t>
      </w:r>
      <w:proofErr w:type="spellEnd"/>
      <w:r w:rsidRPr="00C821A8">
        <w:rPr>
          <w:color w:val="0D0D0D" w:themeColor="text1" w:themeTint="F2"/>
        </w:rPr>
        <w:t xml:space="preserve"> = 2</w:t>
      </w:r>
      <w:r w:rsidR="00C821A8" w:rsidRPr="00C821A8">
        <w:rPr>
          <w:color w:val="0D0D0D" w:themeColor="text1" w:themeTint="F2"/>
        </w:rPr>
        <w:t>5</w:t>
      </w:r>
      <w:r w:rsidRPr="00C821A8">
        <w:rPr>
          <w:color w:val="0D0D0D" w:themeColor="text1" w:themeTint="F2"/>
        </w:rPr>
        <w:t>,00m</w:t>
      </w:r>
    </w:p>
    <w:p w14:paraId="32F7F613" w14:textId="77777777" w:rsidR="00EE18EE" w:rsidRPr="00C821A8" w:rsidRDefault="00EE18EE" w:rsidP="00353DF1">
      <w:pPr>
        <w:pStyle w:val="ListParagraph"/>
        <w:rPr>
          <w:color w:val="0D0D0D" w:themeColor="text1" w:themeTint="F2"/>
        </w:rPr>
      </w:pPr>
      <w:proofErr w:type="spellStart"/>
      <w:r w:rsidRPr="00C821A8">
        <w:rPr>
          <w:color w:val="0D0D0D" w:themeColor="text1" w:themeTint="F2"/>
        </w:rPr>
        <w:t>Stabilirea</w:t>
      </w:r>
      <w:proofErr w:type="spellEnd"/>
      <w:r w:rsidRPr="00C821A8">
        <w:rPr>
          <w:color w:val="0D0D0D" w:themeColor="text1" w:themeTint="F2"/>
        </w:rPr>
        <w:t xml:space="preserve"> </w:t>
      </w:r>
      <w:proofErr w:type="spellStart"/>
      <w:r w:rsidRPr="00C821A8">
        <w:rPr>
          <w:color w:val="0D0D0D" w:themeColor="text1" w:themeTint="F2"/>
        </w:rPr>
        <w:t>înălțimii</w:t>
      </w:r>
      <w:proofErr w:type="spellEnd"/>
      <w:r w:rsidRPr="00C821A8">
        <w:rPr>
          <w:color w:val="0D0D0D" w:themeColor="text1" w:themeTint="F2"/>
        </w:rPr>
        <w:t xml:space="preserve"> </w:t>
      </w:r>
      <w:proofErr w:type="spellStart"/>
      <w:r w:rsidRPr="00C821A8">
        <w:rPr>
          <w:color w:val="0D0D0D" w:themeColor="text1" w:themeTint="F2"/>
        </w:rPr>
        <w:t>construcțiilor</w:t>
      </w:r>
      <w:proofErr w:type="spellEnd"/>
      <w:r w:rsidRPr="00C821A8">
        <w:rPr>
          <w:color w:val="0D0D0D" w:themeColor="text1" w:themeTint="F2"/>
        </w:rPr>
        <w:t xml:space="preserve"> </w:t>
      </w:r>
      <w:proofErr w:type="spellStart"/>
      <w:r w:rsidRPr="00C821A8">
        <w:rPr>
          <w:color w:val="0D0D0D" w:themeColor="text1" w:themeTint="F2"/>
        </w:rPr>
        <w:t>va</w:t>
      </w:r>
      <w:proofErr w:type="spellEnd"/>
      <w:r w:rsidRPr="00C821A8">
        <w:rPr>
          <w:color w:val="0D0D0D" w:themeColor="text1" w:themeTint="F2"/>
        </w:rPr>
        <w:t xml:space="preserve"> </w:t>
      </w:r>
      <w:proofErr w:type="spellStart"/>
      <w:r w:rsidRPr="00C821A8">
        <w:rPr>
          <w:color w:val="0D0D0D" w:themeColor="text1" w:themeTint="F2"/>
        </w:rPr>
        <w:t>ține</w:t>
      </w:r>
      <w:proofErr w:type="spellEnd"/>
      <w:r w:rsidRPr="00C821A8">
        <w:rPr>
          <w:color w:val="0D0D0D" w:themeColor="text1" w:themeTint="F2"/>
        </w:rPr>
        <w:t xml:space="preserve"> </w:t>
      </w:r>
      <w:proofErr w:type="spellStart"/>
      <w:r w:rsidRPr="00C821A8">
        <w:rPr>
          <w:color w:val="0D0D0D" w:themeColor="text1" w:themeTint="F2"/>
        </w:rPr>
        <w:t>cont</w:t>
      </w:r>
      <w:proofErr w:type="spellEnd"/>
      <w:r w:rsidRPr="00C821A8">
        <w:rPr>
          <w:color w:val="0D0D0D" w:themeColor="text1" w:themeTint="F2"/>
        </w:rPr>
        <w:t xml:space="preserve"> </w:t>
      </w:r>
      <w:proofErr w:type="gramStart"/>
      <w:r w:rsidRPr="00C821A8">
        <w:rPr>
          <w:color w:val="0D0D0D" w:themeColor="text1" w:themeTint="F2"/>
        </w:rPr>
        <w:t>de :</w:t>
      </w:r>
      <w:proofErr w:type="gramEnd"/>
    </w:p>
    <w:p w14:paraId="6DA7FC49" w14:textId="77777777" w:rsidR="00EE18EE" w:rsidRPr="00C821A8" w:rsidRDefault="00EE18EE" w:rsidP="00353DF1">
      <w:pPr>
        <w:pStyle w:val="ListParagraph"/>
        <w:numPr>
          <w:ilvl w:val="0"/>
          <w:numId w:val="9"/>
        </w:numPr>
        <w:rPr>
          <w:color w:val="0D0D0D" w:themeColor="text1" w:themeTint="F2"/>
        </w:rPr>
      </w:pPr>
      <w:proofErr w:type="spellStart"/>
      <w:r w:rsidRPr="00C821A8">
        <w:rPr>
          <w:color w:val="0D0D0D" w:themeColor="text1" w:themeTint="F2"/>
        </w:rPr>
        <w:t>Protejarea</w:t>
      </w:r>
      <w:proofErr w:type="spellEnd"/>
      <w:r w:rsidRPr="00C821A8">
        <w:rPr>
          <w:color w:val="0D0D0D" w:themeColor="text1" w:themeTint="F2"/>
        </w:rPr>
        <w:t xml:space="preserve"> </w:t>
      </w:r>
      <w:proofErr w:type="spellStart"/>
      <w:r w:rsidRPr="00C821A8">
        <w:rPr>
          <w:color w:val="0D0D0D" w:themeColor="text1" w:themeTint="F2"/>
        </w:rPr>
        <w:t>și</w:t>
      </w:r>
      <w:proofErr w:type="spellEnd"/>
      <w:r w:rsidRPr="00C821A8">
        <w:rPr>
          <w:color w:val="0D0D0D" w:themeColor="text1" w:themeTint="F2"/>
        </w:rPr>
        <w:t xml:space="preserve"> </w:t>
      </w:r>
      <w:proofErr w:type="spellStart"/>
      <w:r w:rsidRPr="00C821A8">
        <w:rPr>
          <w:color w:val="0D0D0D" w:themeColor="text1" w:themeTint="F2"/>
        </w:rPr>
        <w:t>punerea</w:t>
      </w:r>
      <w:proofErr w:type="spellEnd"/>
      <w:r w:rsidRPr="00C821A8">
        <w:rPr>
          <w:color w:val="0D0D0D" w:themeColor="text1" w:themeTint="F2"/>
        </w:rPr>
        <w:t xml:space="preserve"> </w:t>
      </w:r>
      <w:proofErr w:type="spellStart"/>
      <w:r w:rsidRPr="00C821A8">
        <w:rPr>
          <w:color w:val="0D0D0D" w:themeColor="text1" w:themeTint="F2"/>
        </w:rPr>
        <w:t>în</w:t>
      </w:r>
      <w:proofErr w:type="spellEnd"/>
      <w:r w:rsidRPr="00C821A8">
        <w:rPr>
          <w:color w:val="0D0D0D" w:themeColor="text1" w:themeTint="F2"/>
        </w:rPr>
        <w:t xml:space="preserve"> </w:t>
      </w:r>
      <w:proofErr w:type="spellStart"/>
      <w:r w:rsidRPr="00C821A8">
        <w:rPr>
          <w:color w:val="0D0D0D" w:themeColor="text1" w:themeTint="F2"/>
        </w:rPr>
        <w:t>valoare</w:t>
      </w:r>
      <w:proofErr w:type="spellEnd"/>
      <w:r w:rsidRPr="00C821A8">
        <w:rPr>
          <w:color w:val="0D0D0D" w:themeColor="text1" w:themeTint="F2"/>
        </w:rPr>
        <w:t xml:space="preserve"> a </w:t>
      </w:r>
      <w:proofErr w:type="spellStart"/>
      <w:r w:rsidRPr="00C821A8">
        <w:rPr>
          <w:color w:val="0D0D0D" w:themeColor="text1" w:themeTint="F2"/>
        </w:rPr>
        <w:t>mediului</w:t>
      </w:r>
      <w:proofErr w:type="spellEnd"/>
      <w:r w:rsidRPr="00C821A8">
        <w:rPr>
          <w:color w:val="0D0D0D" w:themeColor="text1" w:themeTint="F2"/>
        </w:rPr>
        <w:t xml:space="preserve"> natural </w:t>
      </w:r>
      <w:proofErr w:type="spellStart"/>
      <w:r w:rsidRPr="00C821A8">
        <w:rPr>
          <w:color w:val="0D0D0D" w:themeColor="text1" w:themeTint="F2"/>
        </w:rPr>
        <w:t>și</w:t>
      </w:r>
      <w:proofErr w:type="spellEnd"/>
      <w:r w:rsidRPr="00C821A8">
        <w:rPr>
          <w:color w:val="0D0D0D" w:themeColor="text1" w:themeTint="F2"/>
        </w:rPr>
        <w:t xml:space="preserve"> </w:t>
      </w:r>
      <w:proofErr w:type="spellStart"/>
      <w:r w:rsidRPr="00C821A8">
        <w:rPr>
          <w:color w:val="0D0D0D" w:themeColor="text1" w:themeTint="F2"/>
        </w:rPr>
        <w:t>construit</w:t>
      </w:r>
      <w:proofErr w:type="spellEnd"/>
      <w:r w:rsidRPr="00C821A8">
        <w:rPr>
          <w:color w:val="0D0D0D" w:themeColor="text1" w:themeTint="F2"/>
        </w:rPr>
        <w:t xml:space="preserve"> existent</w:t>
      </w:r>
    </w:p>
    <w:p w14:paraId="60865E00" w14:textId="77777777" w:rsidR="00EE18EE" w:rsidRPr="00C821A8" w:rsidRDefault="00EE18EE" w:rsidP="00353DF1">
      <w:pPr>
        <w:pStyle w:val="ListParagraph"/>
        <w:numPr>
          <w:ilvl w:val="0"/>
          <w:numId w:val="9"/>
        </w:numPr>
        <w:rPr>
          <w:color w:val="0D0D0D" w:themeColor="text1" w:themeTint="F2"/>
        </w:rPr>
      </w:pPr>
      <w:proofErr w:type="spellStart"/>
      <w:r w:rsidRPr="00C821A8">
        <w:rPr>
          <w:color w:val="0D0D0D" w:themeColor="text1" w:themeTint="F2"/>
        </w:rPr>
        <w:t>Respectarea</w:t>
      </w:r>
      <w:proofErr w:type="spellEnd"/>
      <w:r w:rsidRPr="00C821A8">
        <w:rPr>
          <w:color w:val="0D0D0D" w:themeColor="text1" w:themeTint="F2"/>
        </w:rPr>
        <w:t xml:space="preserve"> </w:t>
      </w:r>
      <w:proofErr w:type="spellStart"/>
      <w:r w:rsidRPr="00C821A8">
        <w:rPr>
          <w:color w:val="0D0D0D" w:themeColor="text1" w:themeTint="F2"/>
        </w:rPr>
        <w:t>regulilor</w:t>
      </w:r>
      <w:proofErr w:type="spellEnd"/>
      <w:r w:rsidRPr="00C821A8">
        <w:rPr>
          <w:color w:val="0D0D0D" w:themeColor="text1" w:themeTint="F2"/>
        </w:rPr>
        <w:t xml:space="preserve"> de </w:t>
      </w:r>
      <w:proofErr w:type="spellStart"/>
      <w:r w:rsidRPr="00C821A8">
        <w:rPr>
          <w:color w:val="0D0D0D" w:themeColor="text1" w:themeTint="F2"/>
        </w:rPr>
        <w:t>compoziție</w:t>
      </w:r>
      <w:proofErr w:type="spellEnd"/>
      <w:r w:rsidRPr="00C821A8">
        <w:rPr>
          <w:color w:val="0D0D0D" w:themeColor="text1" w:themeTint="F2"/>
        </w:rPr>
        <w:t xml:space="preserve"> </w:t>
      </w:r>
      <w:proofErr w:type="spellStart"/>
      <w:r w:rsidRPr="00C821A8">
        <w:rPr>
          <w:color w:val="0D0D0D" w:themeColor="text1" w:themeTint="F2"/>
        </w:rPr>
        <w:t>arhitectural</w:t>
      </w:r>
      <w:proofErr w:type="spellEnd"/>
      <w:r w:rsidRPr="00C821A8">
        <w:rPr>
          <w:color w:val="0D0D0D" w:themeColor="text1" w:themeTint="F2"/>
        </w:rPr>
        <w:t xml:space="preserve"> – </w:t>
      </w:r>
      <w:proofErr w:type="spellStart"/>
      <w:r w:rsidRPr="00C821A8">
        <w:rPr>
          <w:color w:val="0D0D0D" w:themeColor="text1" w:themeTint="F2"/>
        </w:rPr>
        <w:t>urbanistică</w:t>
      </w:r>
      <w:proofErr w:type="spellEnd"/>
      <w:r w:rsidRPr="00C821A8">
        <w:rPr>
          <w:color w:val="0D0D0D" w:themeColor="text1" w:themeTint="F2"/>
        </w:rPr>
        <w:t xml:space="preserve"> a </w:t>
      </w:r>
      <w:proofErr w:type="spellStart"/>
      <w:r w:rsidRPr="00C821A8">
        <w:rPr>
          <w:color w:val="0D0D0D" w:themeColor="text1" w:themeTint="F2"/>
        </w:rPr>
        <w:t>zonei</w:t>
      </w:r>
      <w:proofErr w:type="spellEnd"/>
      <w:r w:rsidRPr="00C821A8">
        <w:rPr>
          <w:color w:val="0D0D0D" w:themeColor="text1" w:themeTint="F2"/>
        </w:rPr>
        <w:t xml:space="preserve"> </w:t>
      </w:r>
      <w:proofErr w:type="spellStart"/>
      <w:r w:rsidRPr="00C821A8">
        <w:rPr>
          <w:color w:val="0D0D0D" w:themeColor="text1" w:themeTint="F2"/>
        </w:rPr>
        <w:t>sau</w:t>
      </w:r>
      <w:proofErr w:type="spellEnd"/>
      <w:r w:rsidRPr="00C821A8">
        <w:rPr>
          <w:color w:val="0D0D0D" w:themeColor="text1" w:themeTint="F2"/>
        </w:rPr>
        <w:t xml:space="preserve"> </w:t>
      </w:r>
      <w:proofErr w:type="spellStart"/>
      <w:r w:rsidRPr="00C821A8">
        <w:rPr>
          <w:color w:val="0D0D0D" w:themeColor="text1" w:themeTint="F2"/>
        </w:rPr>
        <w:t>ansamblului</w:t>
      </w:r>
      <w:proofErr w:type="spellEnd"/>
      <w:r w:rsidRPr="00C821A8">
        <w:rPr>
          <w:color w:val="0D0D0D" w:themeColor="text1" w:themeTint="F2"/>
        </w:rPr>
        <w:t xml:space="preserve"> urban</w:t>
      </w:r>
    </w:p>
    <w:p w14:paraId="1DD10BFB" w14:textId="77777777" w:rsidR="00EE18EE" w:rsidRPr="00881285" w:rsidRDefault="00EE18EE" w:rsidP="00353DF1">
      <w:pPr>
        <w:pStyle w:val="ListParagraph"/>
        <w:numPr>
          <w:ilvl w:val="0"/>
          <w:numId w:val="9"/>
        </w:numPr>
        <w:rPr>
          <w:color w:val="000000" w:themeColor="text1"/>
        </w:rPr>
      </w:pPr>
      <w:proofErr w:type="spellStart"/>
      <w:r w:rsidRPr="00C821A8">
        <w:rPr>
          <w:color w:val="0D0D0D" w:themeColor="text1" w:themeTint="F2"/>
        </w:rPr>
        <w:t>Respectarea</w:t>
      </w:r>
      <w:proofErr w:type="spellEnd"/>
      <w:r w:rsidRPr="00C821A8">
        <w:rPr>
          <w:color w:val="0D0D0D" w:themeColor="text1" w:themeTint="F2"/>
        </w:rPr>
        <w:t xml:space="preserve"> </w:t>
      </w:r>
      <w:proofErr w:type="spellStart"/>
      <w:r w:rsidRPr="00C821A8">
        <w:rPr>
          <w:color w:val="0D0D0D" w:themeColor="text1" w:themeTint="F2"/>
        </w:rPr>
        <w:t>cerințelor</w:t>
      </w:r>
      <w:proofErr w:type="spellEnd"/>
      <w:r w:rsidRPr="00C821A8">
        <w:rPr>
          <w:color w:val="0D0D0D" w:themeColor="text1" w:themeTint="F2"/>
        </w:rPr>
        <w:t xml:space="preserve"> </w:t>
      </w:r>
      <w:proofErr w:type="spellStart"/>
      <w:r w:rsidRPr="00C821A8">
        <w:rPr>
          <w:color w:val="0D0D0D" w:themeColor="text1" w:themeTint="F2"/>
        </w:rPr>
        <w:t>tehnice</w:t>
      </w:r>
      <w:proofErr w:type="spellEnd"/>
      <w:r w:rsidRPr="00C821A8">
        <w:rPr>
          <w:color w:val="0D0D0D" w:themeColor="text1" w:themeTint="F2"/>
        </w:rPr>
        <w:t xml:space="preserve"> de </w:t>
      </w:r>
      <w:proofErr w:type="spellStart"/>
      <w:r w:rsidRPr="00C821A8">
        <w:rPr>
          <w:color w:val="0D0D0D" w:themeColor="text1" w:themeTint="F2"/>
        </w:rPr>
        <w:t>asigurare</w:t>
      </w:r>
      <w:proofErr w:type="spellEnd"/>
      <w:r w:rsidRPr="00C821A8">
        <w:rPr>
          <w:color w:val="0D0D0D" w:themeColor="text1" w:themeTint="F2"/>
        </w:rPr>
        <w:t xml:space="preserve"> a </w:t>
      </w:r>
      <w:proofErr w:type="spellStart"/>
      <w:r w:rsidRPr="00C821A8">
        <w:rPr>
          <w:color w:val="0D0D0D" w:themeColor="text1" w:themeTint="F2"/>
        </w:rPr>
        <w:t>securității</w:t>
      </w:r>
      <w:proofErr w:type="spellEnd"/>
      <w:r w:rsidRPr="00C821A8">
        <w:rPr>
          <w:color w:val="0D0D0D" w:themeColor="text1" w:themeTint="F2"/>
        </w:rPr>
        <w:t xml:space="preserve">, </w:t>
      </w:r>
      <w:proofErr w:type="spellStart"/>
      <w:r w:rsidRPr="00C821A8">
        <w:rPr>
          <w:color w:val="0D0D0D" w:themeColor="text1" w:themeTint="F2"/>
        </w:rPr>
        <w:t>stabilității</w:t>
      </w:r>
      <w:proofErr w:type="spellEnd"/>
      <w:r w:rsidRPr="00C821A8">
        <w:rPr>
          <w:color w:val="0D0D0D" w:themeColor="text1" w:themeTint="F2"/>
        </w:rPr>
        <w:t xml:space="preserve"> </w:t>
      </w:r>
      <w:proofErr w:type="spellStart"/>
      <w:r w:rsidRPr="00C821A8">
        <w:rPr>
          <w:color w:val="0D0D0D" w:themeColor="text1" w:themeTint="F2"/>
        </w:rPr>
        <w:t>și</w:t>
      </w:r>
      <w:proofErr w:type="spellEnd"/>
      <w:r w:rsidRPr="00C821A8">
        <w:rPr>
          <w:color w:val="0D0D0D" w:themeColor="text1" w:themeTint="F2"/>
        </w:rPr>
        <w:t xml:space="preserve"> </w:t>
      </w:r>
      <w:proofErr w:type="spellStart"/>
      <w:r w:rsidRPr="00C821A8">
        <w:rPr>
          <w:color w:val="0D0D0D" w:themeColor="text1" w:themeTint="F2"/>
        </w:rPr>
        <w:t>siguranței</w:t>
      </w:r>
      <w:proofErr w:type="spellEnd"/>
      <w:r w:rsidRPr="00C821A8">
        <w:rPr>
          <w:color w:val="0D0D0D" w:themeColor="text1" w:themeTint="F2"/>
        </w:rPr>
        <w:t xml:space="preserve"> </w:t>
      </w:r>
      <w:proofErr w:type="spellStart"/>
      <w:r w:rsidRPr="00C821A8">
        <w:rPr>
          <w:color w:val="0D0D0D" w:themeColor="text1" w:themeTint="F2"/>
        </w:rPr>
        <w:t>în</w:t>
      </w:r>
      <w:proofErr w:type="spellEnd"/>
      <w:r w:rsidRPr="00C821A8">
        <w:rPr>
          <w:color w:val="0D0D0D" w:themeColor="text1" w:themeTint="F2"/>
        </w:rPr>
        <w:t xml:space="preserve"> </w:t>
      </w:r>
      <w:proofErr w:type="spellStart"/>
      <w:r w:rsidRPr="00881285">
        <w:rPr>
          <w:color w:val="000000" w:themeColor="text1"/>
        </w:rPr>
        <w:t>exploatare</w:t>
      </w:r>
      <w:proofErr w:type="spellEnd"/>
    </w:p>
    <w:p w14:paraId="77C557D3" w14:textId="77777777" w:rsidR="00EE18EE" w:rsidRPr="00881285" w:rsidRDefault="00EE18EE" w:rsidP="00353DF1">
      <w:pPr>
        <w:rPr>
          <w:color w:val="000000" w:themeColor="text1"/>
        </w:rPr>
      </w:pPr>
      <w:proofErr w:type="spellStart"/>
      <w:r w:rsidRPr="00881285">
        <w:rPr>
          <w:color w:val="000000" w:themeColor="text1"/>
        </w:rPr>
        <w:t>În</w:t>
      </w:r>
      <w:proofErr w:type="spellEnd"/>
      <w:r w:rsidRPr="00881285">
        <w:rPr>
          <w:color w:val="000000" w:themeColor="text1"/>
        </w:rPr>
        <w:t xml:space="preserve"> </w:t>
      </w:r>
      <w:proofErr w:type="spellStart"/>
      <w:r w:rsidRPr="00881285">
        <w:rPr>
          <w:color w:val="000000" w:themeColor="text1"/>
        </w:rPr>
        <w:t>sensul</w:t>
      </w:r>
      <w:proofErr w:type="spellEnd"/>
      <w:r w:rsidRPr="00881285">
        <w:rPr>
          <w:color w:val="000000" w:themeColor="text1"/>
        </w:rPr>
        <w:t xml:space="preserve"> </w:t>
      </w:r>
      <w:proofErr w:type="spellStart"/>
      <w:r w:rsidRPr="00881285">
        <w:rPr>
          <w:color w:val="000000" w:themeColor="text1"/>
        </w:rPr>
        <w:t>prezentului</w:t>
      </w:r>
      <w:proofErr w:type="spellEnd"/>
      <w:r w:rsidRPr="00881285">
        <w:rPr>
          <w:color w:val="000000" w:themeColor="text1"/>
        </w:rPr>
        <w:t xml:space="preserve"> </w:t>
      </w:r>
      <w:proofErr w:type="spellStart"/>
      <w:r w:rsidRPr="00881285">
        <w:rPr>
          <w:color w:val="000000" w:themeColor="text1"/>
        </w:rPr>
        <w:t>regulament</w:t>
      </w:r>
      <w:proofErr w:type="spellEnd"/>
      <w:r w:rsidRPr="00881285">
        <w:rPr>
          <w:color w:val="000000" w:themeColor="text1"/>
        </w:rPr>
        <w:t xml:space="preserve">, </w:t>
      </w:r>
      <w:proofErr w:type="spellStart"/>
      <w:r w:rsidRPr="00881285">
        <w:rPr>
          <w:color w:val="000000" w:themeColor="text1"/>
        </w:rPr>
        <w:t>clădirile</w:t>
      </w:r>
      <w:proofErr w:type="spellEnd"/>
      <w:r w:rsidRPr="00881285">
        <w:rPr>
          <w:color w:val="000000" w:themeColor="text1"/>
        </w:rPr>
        <w:t xml:space="preserve"> </w:t>
      </w:r>
      <w:proofErr w:type="spellStart"/>
      <w:r w:rsidRPr="00881285">
        <w:rPr>
          <w:color w:val="000000" w:themeColor="text1"/>
        </w:rPr>
        <w:t>imediat</w:t>
      </w:r>
      <w:proofErr w:type="spellEnd"/>
      <w:r w:rsidRPr="00881285">
        <w:rPr>
          <w:color w:val="000000" w:themeColor="text1"/>
        </w:rPr>
        <w:t xml:space="preserve"> </w:t>
      </w:r>
      <w:proofErr w:type="spellStart"/>
      <w:r w:rsidRPr="00881285">
        <w:rPr>
          <w:color w:val="000000" w:themeColor="text1"/>
        </w:rPr>
        <w:t>învecinate</w:t>
      </w:r>
      <w:proofErr w:type="spellEnd"/>
      <w:r w:rsidRPr="00881285">
        <w:rPr>
          <w:color w:val="000000" w:themeColor="text1"/>
        </w:rPr>
        <w:t xml:space="preserve"> sunt </w:t>
      </w:r>
      <w:proofErr w:type="spellStart"/>
      <w:r w:rsidRPr="00881285">
        <w:rPr>
          <w:color w:val="000000" w:themeColor="text1"/>
        </w:rPr>
        <w:t>cele</w:t>
      </w:r>
      <w:proofErr w:type="spellEnd"/>
      <w:r w:rsidRPr="00881285">
        <w:rPr>
          <w:color w:val="000000" w:themeColor="text1"/>
        </w:rPr>
        <w:t xml:space="preserve"> </w:t>
      </w:r>
      <w:proofErr w:type="spellStart"/>
      <w:r w:rsidRPr="00881285">
        <w:rPr>
          <w:color w:val="000000" w:themeColor="text1"/>
        </w:rPr>
        <w:t>amplasate</w:t>
      </w:r>
      <w:proofErr w:type="spellEnd"/>
      <w:r w:rsidRPr="00881285">
        <w:rPr>
          <w:color w:val="000000" w:themeColor="text1"/>
        </w:rPr>
        <w:t xml:space="preserve"> </w:t>
      </w:r>
      <w:proofErr w:type="spellStart"/>
      <w:r w:rsidRPr="00881285">
        <w:rPr>
          <w:color w:val="000000" w:themeColor="text1"/>
        </w:rPr>
        <w:t>alăturat</w:t>
      </w:r>
      <w:proofErr w:type="spellEnd"/>
      <w:r w:rsidRPr="00881285">
        <w:rPr>
          <w:color w:val="000000" w:themeColor="text1"/>
        </w:rPr>
        <w:t xml:space="preserve">, de </w:t>
      </w:r>
      <w:proofErr w:type="spellStart"/>
      <w:r w:rsidRPr="00881285">
        <w:rPr>
          <w:color w:val="000000" w:themeColor="text1"/>
        </w:rPr>
        <w:t>aceeași</w:t>
      </w:r>
      <w:proofErr w:type="spellEnd"/>
      <w:r w:rsidRPr="00881285">
        <w:rPr>
          <w:color w:val="000000" w:themeColor="text1"/>
        </w:rPr>
        <w:t xml:space="preserve"> </w:t>
      </w:r>
      <w:proofErr w:type="spellStart"/>
      <w:r w:rsidRPr="00881285">
        <w:rPr>
          <w:color w:val="000000" w:themeColor="text1"/>
        </w:rPr>
        <w:t>parte</w:t>
      </w:r>
      <w:proofErr w:type="spellEnd"/>
      <w:r w:rsidRPr="00881285">
        <w:rPr>
          <w:color w:val="000000" w:themeColor="text1"/>
        </w:rPr>
        <w:t xml:space="preserve"> a </w:t>
      </w:r>
      <w:proofErr w:type="spellStart"/>
      <w:r w:rsidRPr="00881285">
        <w:rPr>
          <w:color w:val="000000" w:themeColor="text1"/>
        </w:rPr>
        <w:t>străzii</w:t>
      </w:r>
      <w:proofErr w:type="spellEnd"/>
      <w:r w:rsidRPr="00881285">
        <w:rPr>
          <w:color w:val="000000" w:themeColor="text1"/>
        </w:rPr>
        <w:t>.</w:t>
      </w:r>
    </w:p>
    <w:p w14:paraId="68C729F8" w14:textId="77777777" w:rsidR="00A21190" w:rsidRPr="00881285" w:rsidRDefault="00EE18EE" w:rsidP="00353DF1">
      <w:pPr>
        <w:pStyle w:val="Heading9"/>
        <w:rPr>
          <w:color w:val="000000" w:themeColor="text1"/>
        </w:rPr>
      </w:pPr>
      <w:proofErr w:type="spellStart"/>
      <w:r w:rsidRPr="00881285">
        <w:rPr>
          <w:color w:val="000000" w:themeColor="text1"/>
        </w:rPr>
        <w:t>Aspectul</w:t>
      </w:r>
      <w:proofErr w:type="spellEnd"/>
      <w:r w:rsidRPr="00881285">
        <w:rPr>
          <w:color w:val="000000" w:themeColor="text1"/>
        </w:rPr>
        <w:t xml:space="preserve"> exterior al </w:t>
      </w:r>
      <w:proofErr w:type="spellStart"/>
      <w:r w:rsidRPr="00881285">
        <w:rPr>
          <w:color w:val="000000" w:themeColor="text1"/>
        </w:rPr>
        <w:t>construcțiilor</w:t>
      </w:r>
      <w:proofErr w:type="spellEnd"/>
    </w:p>
    <w:p w14:paraId="3BA1F3B9" w14:textId="77777777" w:rsidR="00EE18EE" w:rsidRPr="00881285" w:rsidRDefault="00EE18EE" w:rsidP="00353DF1">
      <w:pPr>
        <w:rPr>
          <w:color w:val="000000" w:themeColor="text1"/>
        </w:rPr>
      </w:pPr>
      <w:proofErr w:type="spellStart"/>
      <w:r w:rsidRPr="00881285">
        <w:rPr>
          <w:color w:val="000000" w:themeColor="text1"/>
        </w:rPr>
        <w:t>Autorizarea</w:t>
      </w:r>
      <w:proofErr w:type="spellEnd"/>
      <w:r w:rsidRPr="00881285">
        <w:rPr>
          <w:color w:val="000000" w:themeColor="text1"/>
        </w:rPr>
        <w:t xml:space="preserve"> </w:t>
      </w:r>
      <w:proofErr w:type="spellStart"/>
      <w:r w:rsidRPr="00881285">
        <w:rPr>
          <w:color w:val="000000" w:themeColor="text1"/>
        </w:rPr>
        <w:t>executării</w:t>
      </w:r>
      <w:proofErr w:type="spellEnd"/>
      <w:r w:rsidRPr="00881285">
        <w:rPr>
          <w:color w:val="000000" w:themeColor="text1"/>
        </w:rPr>
        <w:t xml:space="preserve"> </w:t>
      </w:r>
      <w:proofErr w:type="spellStart"/>
      <w:r w:rsidRPr="00881285">
        <w:rPr>
          <w:color w:val="000000" w:themeColor="text1"/>
        </w:rPr>
        <w:t>construcțiilor</w:t>
      </w:r>
      <w:proofErr w:type="spellEnd"/>
      <w:r w:rsidRPr="00881285">
        <w:rPr>
          <w:color w:val="000000" w:themeColor="text1"/>
        </w:rPr>
        <w:t xml:space="preserve"> </w:t>
      </w:r>
      <w:proofErr w:type="spellStart"/>
      <w:r w:rsidRPr="00881285">
        <w:rPr>
          <w:color w:val="000000" w:themeColor="text1"/>
        </w:rPr>
        <w:t>este</w:t>
      </w:r>
      <w:proofErr w:type="spellEnd"/>
      <w:r w:rsidRPr="00881285">
        <w:rPr>
          <w:color w:val="000000" w:themeColor="text1"/>
        </w:rPr>
        <w:t xml:space="preserve"> </w:t>
      </w:r>
      <w:proofErr w:type="spellStart"/>
      <w:r w:rsidRPr="00881285">
        <w:rPr>
          <w:color w:val="000000" w:themeColor="text1"/>
        </w:rPr>
        <w:t>permisă</w:t>
      </w:r>
      <w:proofErr w:type="spellEnd"/>
      <w:r w:rsidRPr="00881285">
        <w:rPr>
          <w:color w:val="000000" w:themeColor="text1"/>
        </w:rPr>
        <w:t xml:space="preserve"> </w:t>
      </w:r>
      <w:proofErr w:type="spellStart"/>
      <w:r w:rsidRPr="00881285">
        <w:rPr>
          <w:color w:val="000000" w:themeColor="text1"/>
        </w:rPr>
        <w:t>numai</w:t>
      </w:r>
      <w:proofErr w:type="spellEnd"/>
      <w:r w:rsidRPr="00881285">
        <w:rPr>
          <w:color w:val="000000" w:themeColor="text1"/>
        </w:rPr>
        <w:t xml:space="preserve"> </w:t>
      </w:r>
      <w:proofErr w:type="spellStart"/>
      <w:r w:rsidRPr="00881285">
        <w:rPr>
          <w:color w:val="000000" w:themeColor="text1"/>
        </w:rPr>
        <w:t>dacă</w:t>
      </w:r>
      <w:proofErr w:type="spellEnd"/>
      <w:r w:rsidRPr="00881285">
        <w:rPr>
          <w:color w:val="000000" w:themeColor="text1"/>
        </w:rPr>
        <w:t xml:space="preserve"> </w:t>
      </w:r>
      <w:proofErr w:type="spellStart"/>
      <w:r w:rsidRPr="00881285">
        <w:rPr>
          <w:color w:val="000000" w:themeColor="text1"/>
        </w:rPr>
        <w:t>aspectul</w:t>
      </w:r>
      <w:proofErr w:type="spellEnd"/>
      <w:r w:rsidRPr="00881285">
        <w:rPr>
          <w:color w:val="000000" w:themeColor="text1"/>
        </w:rPr>
        <w:t xml:space="preserve"> lor exterior nu </w:t>
      </w:r>
      <w:proofErr w:type="spellStart"/>
      <w:r w:rsidRPr="00881285">
        <w:rPr>
          <w:color w:val="000000" w:themeColor="text1"/>
        </w:rPr>
        <w:t>contravine</w:t>
      </w:r>
      <w:proofErr w:type="spellEnd"/>
      <w:r w:rsidRPr="00881285">
        <w:rPr>
          <w:color w:val="000000" w:themeColor="text1"/>
        </w:rPr>
        <w:t xml:space="preserve"> </w:t>
      </w:r>
      <w:proofErr w:type="spellStart"/>
      <w:r w:rsidRPr="00881285">
        <w:rPr>
          <w:color w:val="000000" w:themeColor="text1"/>
        </w:rPr>
        <w:t>funcțiunii</w:t>
      </w:r>
      <w:proofErr w:type="spellEnd"/>
      <w:r w:rsidRPr="00881285">
        <w:rPr>
          <w:color w:val="000000" w:themeColor="text1"/>
        </w:rPr>
        <w:t xml:space="preserve"> </w:t>
      </w:r>
      <w:proofErr w:type="spellStart"/>
      <w:r w:rsidRPr="00881285">
        <w:rPr>
          <w:color w:val="000000" w:themeColor="text1"/>
        </w:rPr>
        <w:t>acestora</w:t>
      </w:r>
      <w:proofErr w:type="spellEnd"/>
      <w:r w:rsidRPr="00881285">
        <w:rPr>
          <w:color w:val="000000" w:themeColor="text1"/>
        </w:rPr>
        <w:t xml:space="preserve"> </w:t>
      </w:r>
      <w:proofErr w:type="spellStart"/>
      <w:r w:rsidRPr="00881285">
        <w:rPr>
          <w:color w:val="000000" w:themeColor="text1"/>
        </w:rPr>
        <w:t>și</w:t>
      </w:r>
      <w:proofErr w:type="spellEnd"/>
      <w:r w:rsidRPr="00881285">
        <w:rPr>
          <w:color w:val="000000" w:themeColor="text1"/>
        </w:rPr>
        <w:t xml:space="preserve"> nu </w:t>
      </w:r>
      <w:proofErr w:type="spellStart"/>
      <w:r w:rsidRPr="00881285">
        <w:rPr>
          <w:color w:val="000000" w:themeColor="text1"/>
        </w:rPr>
        <w:t>depreciază</w:t>
      </w:r>
      <w:proofErr w:type="spellEnd"/>
      <w:r w:rsidRPr="00881285">
        <w:rPr>
          <w:color w:val="000000" w:themeColor="text1"/>
        </w:rPr>
        <w:t xml:space="preserve"> </w:t>
      </w:r>
      <w:proofErr w:type="spellStart"/>
      <w:r w:rsidRPr="00881285">
        <w:rPr>
          <w:color w:val="000000" w:themeColor="text1"/>
        </w:rPr>
        <w:t>aspectul</w:t>
      </w:r>
      <w:proofErr w:type="spellEnd"/>
      <w:r w:rsidRPr="00881285">
        <w:rPr>
          <w:color w:val="000000" w:themeColor="text1"/>
        </w:rPr>
        <w:t xml:space="preserve"> general al </w:t>
      </w:r>
      <w:proofErr w:type="spellStart"/>
      <w:r w:rsidRPr="00881285">
        <w:rPr>
          <w:color w:val="000000" w:themeColor="text1"/>
        </w:rPr>
        <w:t>zonei</w:t>
      </w:r>
      <w:proofErr w:type="spellEnd"/>
      <w:r w:rsidRPr="00881285">
        <w:rPr>
          <w:color w:val="000000" w:themeColor="text1"/>
        </w:rPr>
        <w:t xml:space="preserve">. </w:t>
      </w:r>
      <w:proofErr w:type="spellStart"/>
      <w:r w:rsidRPr="00881285">
        <w:rPr>
          <w:color w:val="000000" w:themeColor="text1"/>
        </w:rPr>
        <w:t>Clădirile</w:t>
      </w:r>
      <w:proofErr w:type="spellEnd"/>
      <w:r w:rsidRPr="00881285">
        <w:rPr>
          <w:color w:val="000000" w:themeColor="text1"/>
        </w:rPr>
        <w:t xml:space="preserve"> </w:t>
      </w:r>
      <w:proofErr w:type="spellStart"/>
      <w:r w:rsidRPr="00881285">
        <w:rPr>
          <w:color w:val="000000" w:themeColor="text1"/>
        </w:rPr>
        <w:t>propuse</w:t>
      </w:r>
      <w:proofErr w:type="spellEnd"/>
      <w:r w:rsidRPr="00881285">
        <w:rPr>
          <w:color w:val="000000" w:themeColor="text1"/>
        </w:rPr>
        <w:t xml:space="preserve"> </w:t>
      </w:r>
      <w:proofErr w:type="spellStart"/>
      <w:r w:rsidRPr="00881285">
        <w:rPr>
          <w:color w:val="000000" w:themeColor="text1"/>
        </w:rPr>
        <w:t>vor</w:t>
      </w:r>
      <w:proofErr w:type="spellEnd"/>
      <w:r w:rsidRPr="00881285">
        <w:rPr>
          <w:color w:val="000000" w:themeColor="text1"/>
        </w:rPr>
        <w:t xml:space="preserve"> fi </w:t>
      </w:r>
      <w:proofErr w:type="spellStart"/>
      <w:r w:rsidRPr="00881285">
        <w:rPr>
          <w:color w:val="000000" w:themeColor="text1"/>
        </w:rPr>
        <w:t>proiectate</w:t>
      </w:r>
      <w:proofErr w:type="spellEnd"/>
      <w:r w:rsidRPr="00881285">
        <w:rPr>
          <w:color w:val="000000" w:themeColor="text1"/>
        </w:rPr>
        <w:t xml:space="preserve"> cu </w:t>
      </w:r>
      <w:proofErr w:type="spellStart"/>
      <w:r w:rsidRPr="00881285">
        <w:rPr>
          <w:color w:val="000000" w:themeColor="text1"/>
        </w:rPr>
        <w:t>respectarea</w:t>
      </w:r>
      <w:proofErr w:type="spellEnd"/>
      <w:r w:rsidRPr="00881285">
        <w:rPr>
          <w:color w:val="000000" w:themeColor="text1"/>
        </w:rPr>
        <w:t xml:space="preserve"> </w:t>
      </w:r>
      <w:proofErr w:type="spellStart"/>
      <w:r w:rsidRPr="00881285">
        <w:rPr>
          <w:color w:val="000000" w:themeColor="text1"/>
        </w:rPr>
        <w:t>principiilor</w:t>
      </w:r>
      <w:proofErr w:type="spellEnd"/>
      <w:r w:rsidRPr="00881285">
        <w:rPr>
          <w:color w:val="000000" w:themeColor="text1"/>
        </w:rPr>
        <w:t xml:space="preserve"> de </w:t>
      </w:r>
      <w:proofErr w:type="spellStart"/>
      <w:r w:rsidRPr="00881285">
        <w:rPr>
          <w:color w:val="000000" w:themeColor="text1"/>
        </w:rPr>
        <w:t>estetică</w:t>
      </w:r>
      <w:proofErr w:type="spellEnd"/>
      <w:r w:rsidRPr="00881285">
        <w:rPr>
          <w:color w:val="000000" w:themeColor="text1"/>
        </w:rPr>
        <w:t xml:space="preserve"> </w:t>
      </w:r>
      <w:proofErr w:type="spellStart"/>
      <w:r w:rsidRPr="00881285">
        <w:rPr>
          <w:color w:val="000000" w:themeColor="text1"/>
        </w:rPr>
        <w:t>arhitecturală</w:t>
      </w:r>
      <w:proofErr w:type="spellEnd"/>
      <w:r w:rsidRPr="00881285">
        <w:rPr>
          <w:color w:val="000000" w:themeColor="text1"/>
        </w:rPr>
        <w:t xml:space="preserve">: </w:t>
      </w:r>
      <w:proofErr w:type="spellStart"/>
      <w:r w:rsidRPr="00881285">
        <w:rPr>
          <w:color w:val="000000" w:themeColor="text1"/>
        </w:rPr>
        <w:t>compoziție</w:t>
      </w:r>
      <w:proofErr w:type="spellEnd"/>
      <w:r w:rsidRPr="00881285">
        <w:rPr>
          <w:color w:val="000000" w:themeColor="text1"/>
        </w:rPr>
        <w:t xml:space="preserve">, </w:t>
      </w:r>
      <w:proofErr w:type="spellStart"/>
      <w:r w:rsidRPr="00881285">
        <w:rPr>
          <w:color w:val="000000" w:themeColor="text1"/>
        </w:rPr>
        <w:t>volumetrie</w:t>
      </w:r>
      <w:proofErr w:type="spellEnd"/>
      <w:r w:rsidRPr="00881285">
        <w:rPr>
          <w:color w:val="000000" w:themeColor="text1"/>
        </w:rPr>
        <w:t xml:space="preserve">, </w:t>
      </w:r>
      <w:proofErr w:type="spellStart"/>
      <w:r w:rsidRPr="00881285">
        <w:rPr>
          <w:color w:val="000000" w:themeColor="text1"/>
        </w:rPr>
        <w:t>conformare</w:t>
      </w:r>
      <w:proofErr w:type="spellEnd"/>
      <w:r w:rsidRPr="00881285">
        <w:rPr>
          <w:color w:val="000000" w:themeColor="text1"/>
        </w:rPr>
        <w:t xml:space="preserve">, </w:t>
      </w:r>
      <w:proofErr w:type="spellStart"/>
      <w:r w:rsidRPr="00881285">
        <w:rPr>
          <w:color w:val="000000" w:themeColor="text1"/>
        </w:rPr>
        <w:t>amplasare</w:t>
      </w:r>
      <w:proofErr w:type="spellEnd"/>
      <w:r w:rsidRPr="00881285">
        <w:rPr>
          <w:color w:val="000000" w:themeColor="text1"/>
        </w:rPr>
        <w:t xml:space="preserve"> </w:t>
      </w:r>
      <w:proofErr w:type="spellStart"/>
      <w:r w:rsidRPr="00881285">
        <w:rPr>
          <w:color w:val="000000" w:themeColor="text1"/>
        </w:rPr>
        <w:t>goluri</w:t>
      </w:r>
      <w:proofErr w:type="spellEnd"/>
      <w:r w:rsidRPr="00881285">
        <w:rPr>
          <w:color w:val="000000" w:themeColor="text1"/>
        </w:rPr>
        <w:t xml:space="preserve">, </w:t>
      </w:r>
      <w:proofErr w:type="spellStart"/>
      <w:r w:rsidRPr="00881285">
        <w:rPr>
          <w:color w:val="000000" w:themeColor="text1"/>
        </w:rPr>
        <w:t>materiale</w:t>
      </w:r>
      <w:proofErr w:type="spellEnd"/>
      <w:r w:rsidRPr="00881285">
        <w:rPr>
          <w:color w:val="000000" w:themeColor="text1"/>
        </w:rPr>
        <w:t xml:space="preserve"> de </w:t>
      </w:r>
      <w:proofErr w:type="spellStart"/>
      <w:r w:rsidRPr="00881285">
        <w:rPr>
          <w:color w:val="000000" w:themeColor="text1"/>
        </w:rPr>
        <w:t>construcție</w:t>
      </w:r>
      <w:proofErr w:type="spellEnd"/>
      <w:r w:rsidRPr="00881285">
        <w:rPr>
          <w:color w:val="000000" w:themeColor="text1"/>
        </w:rPr>
        <w:t xml:space="preserve">, </w:t>
      </w:r>
      <w:proofErr w:type="spellStart"/>
      <w:r w:rsidRPr="00881285">
        <w:rPr>
          <w:color w:val="000000" w:themeColor="text1"/>
        </w:rPr>
        <w:t>finisaje</w:t>
      </w:r>
      <w:proofErr w:type="spellEnd"/>
      <w:r w:rsidRPr="00881285">
        <w:rPr>
          <w:color w:val="000000" w:themeColor="text1"/>
        </w:rPr>
        <w:t xml:space="preserve">, </w:t>
      </w:r>
      <w:proofErr w:type="spellStart"/>
      <w:r w:rsidRPr="00881285">
        <w:rPr>
          <w:color w:val="000000" w:themeColor="text1"/>
        </w:rPr>
        <w:t>culori</w:t>
      </w:r>
      <w:proofErr w:type="spellEnd"/>
      <w:r w:rsidRPr="00881285">
        <w:rPr>
          <w:color w:val="000000" w:themeColor="text1"/>
        </w:rPr>
        <w:t xml:space="preserve"> etc. </w:t>
      </w:r>
    </w:p>
    <w:p w14:paraId="10C304B9" w14:textId="77777777" w:rsidR="00F578B0" w:rsidRPr="00214B26" w:rsidRDefault="00EE18EE" w:rsidP="00353DF1">
      <w:pPr>
        <w:rPr>
          <w:color w:val="000000" w:themeColor="text1"/>
        </w:rPr>
      </w:pPr>
      <w:proofErr w:type="spellStart"/>
      <w:r w:rsidRPr="00881285">
        <w:rPr>
          <w:color w:val="000000" w:themeColor="text1"/>
        </w:rPr>
        <w:t>Lucrările</w:t>
      </w:r>
      <w:proofErr w:type="spellEnd"/>
      <w:r w:rsidRPr="00881285">
        <w:rPr>
          <w:color w:val="000000" w:themeColor="text1"/>
        </w:rPr>
        <w:t xml:space="preserve"> </w:t>
      </w:r>
      <w:proofErr w:type="spellStart"/>
      <w:r w:rsidRPr="00214B26">
        <w:rPr>
          <w:color w:val="000000" w:themeColor="text1"/>
        </w:rPr>
        <w:t>tehnice</w:t>
      </w:r>
      <w:proofErr w:type="spellEnd"/>
      <w:r w:rsidRPr="00214B26">
        <w:rPr>
          <w:color w:val="000000" w:themeColor="text1"/>
        </w:rPr>
        <w:t xml:space="preserve"> (</w:t>
      </w:r>
      <w:proofErr w:type="spellStart"/>
      <w:r w:rsidRPr="00214B26">
        <w:rPr>
          <w:color w:val="000000" w:themeColor="text1"/>
        </w:rPr>
        <w:t>rețele</w:t>
      </w:r>
      <w:proofErr w:type="spellEnd"/>
      <w:r w:rsidRPr="00214B26">
        <w:rPr>
          <w:color w:val="000000" w:themeColor="text1"/>
        </w:rPr>
        <w:t xml:space="preserve">, </w:t>
      </w:r>
      <w:proofErr w:type="spellStart"/>
      <w:r w:rsidRPr="00214B26">
        <w:rPr>
          <w:color w:val="000000" w:themeColor="text1"/>
        </w:rPr>
        <w:t>conducte</w:t>
      </w:r>
      <w:proofErr w:type="spellEnd"/>
      <w:r w:rsidRPr="00214B26">
        <w:rPr>
          <w:color w:val="000000" w:themeColor="text1"/>
        </w:rPr>
        <w:t xml:space="preserve">, </w:t>
      </w:r>
      <w:proofErr w:type="spellStart"/>
      <w:r w:rsidRPr="00214B26">
        <w:rPr>
          <w:color w:val="000000" w:themeColor="text1"/>
        </w:rPr>
        <w:t>cutii</w:t>
      </w:r>
      <w:proofErr w:type="spellEnd"/>
      <w:r w:rsidRPr="00214B26">
        <w:rPr>
          <w:color w:val="000000" w:themeColor="text1"/>
        </w:rPr>
        <w:t xml:space="preserve"> de </w:t>
      </w:r>
      <w:proofErr w:type="spellStart"/>
      <w:r w:rsidRPr="00214B26">
        <w:rPr>
          <w:color w:val="000000" w:themeColor="text1"/>
        </w:rPr>
        <w:t>branșament</w:t>
      </w:r>
      <w:proofErr w:type="spellEnd"/>
      <w:r w:rsidRPr="00214B26">
        <w:rPr>
          <w:color w:val="000000" w:themeColor="text1"/>
        </w:rPr>
        <w:t xml:space="preserve">, etc.) </w:t>
      </w:r>
      <w:proofErr w:type="spellStart"/>
      <w:r w:rsidRPr="00214B26">
        <w:rPr>
          <w:color w:val="000000" w:themeColor="text1"/>
        </w:rPr>
        <w:t>trebuie</w:t>
      </w:r>
      <w:proofErr w:type="spellEnd"/>
      <w:r w:rsidRPr="00214B26">
        <w:rPr>
          <w:color w:val="000000" w:themeColor="text1"/>
        </w:rPr>
        <w:t xml:space="preserve"> integrate </w:t>
      </w:r>
      <w:proofErr w:type="spellStart"/>
      <w:r w:rsidRPr="00214B26">
        <w:rPr>
          <w:color w:val="000000" w:themeColor="text1"/>
        </w:rPr>
        <w:t>în</w:t>
      </w:r>
      <w:proofErr w:type="spellEnd"/>
      <w:r w:rsidRPr="00214B26">
        <w:rPr>
          <w:color w:val="000000" w:themeColor="text1"/>
        </w:rPr>
        <w:t xml:space="preserve"> </w:t>
      </w:r>
      <w:proofErr w:type="spellStart"/>
      <w:r w:rsidRPr="00214B26">
        <w:rPr>
          <w:color w:val="000000" w:themeColor="text1"/>
        </w:rPr>
        <w:t>volumul</w:t>
      </w:r>
      <w:proofErr w:type="spellEnd"/>
      <w:r w:rsidRPr="00214B26">
        <w:rPr>
          <w:color w:val="000000" w:themeColor="text1"/>
        </w:rPr>
        <w:t xml:space="preserve"> </w:t>
      </w:r>
      <w:proofErr w:type="spellStart"/>
      <w:r w:rsidRPr="00214B26">
        <w:rPr>
          <w:color w:val="000000" w:themeColor="text1"/>
        </w:rPr>
        <w:t>construcțiilor</w:t>
      </w:r>
      <w:proofErr w:type="spellEnd"/>
      <w:r w:rsidR="00DD1384" w:rsidRPr="00214B26">
        <w:rPr>
          <w:color w:val="000000" w:themeColor="text1"/>
        </w:rPr>
        <w:t xml:space="preserve"> </w:t>
      </w:r>
      <w:proofErr w:type="spellStart"/>
      <w:r w:rsidRPr="00214B26">
        <w:rPr>
          <w:color w:val="000000" w:themeColor="text1"/>
        </w:rPr>
        <w:t>și</w:t>
      </w:r>
      <w:proofErr w:type="spellEnd"/>
      <w:r w:rsidRPr="00214B26">
        <w:rPr>
          <w:color w:val="000000" w:themeColor="text1"/>
        </w:rPr>
        <w:t>/</w:t>
      </w:r>
      <w:proofErr w:type="spellStart"/>
      <w:r w:rsidRPr="00214B26">
        <w:rPr>
          <w:color w:val="000000" w:themeColor="text1"/>
        </w:rPr>
        <w:t>sau</w:t>
      </w:r>
      <w:proofErr w:type="spellEnd"/>
      <w:r w:rsidRPr="00214B26">
        <w:rPr>
          <w:color w:val="000000" w:themeColor="text1"/>
        </w:rPr>
        <w:t xml:space="preserve"> al </w:t>
      </w:r>
      <w:proofErr w:type="spellStart"/>
      <w:r w:rsidRPr="00214B26">
        <w:rPr>
          <w:color w:val="000000" w:themeColor="text1"/>
        </w:rPr>
        <w:t>împrejmuirilor</w:t>
      </w:r>
      <w:proofErr w:type="spellEnd"/>
      <w:r w:rsidRPr="00214B26">
        <w:rPr>
          <w:color w:val="000000" w:themeColor="text1"/>
        </w:rPr>
        <w:t xml:space="preserve">. </w:t>
      </w:r>
      <w:proofErr w:type="spellStart"/>
      <w:r w:rsidRPr="00214B26">
        <w:rPr>
          <w:color w:val="000000" w:themeColor="text1"/>
        </w:rPr>
        <w:t>Instalațiile</w:t>
      </w:r>
      <w:proofErr w:type="spellEnd"/>
      <w:r w:rsidRPr="00214B26">
        <w:rPr>
          <w:color w:val="000000" w:themeColor="text1"/>
        </w:rPr>
        <w:t xml:space="preserve"> de </w:t>
      </w:r>
      <w:proofErr w:type="spellStart"/>
      <w:r w:rsidRPr="00214B26">
        <w:rPr>
          <w:color w:val="000000" w:themeColor="text1"/>
        </w:rPr>
        <w:t>alimentare</w:t>
      </w:r>
      <w:proofErr w:type="spellEnd"/>
      <w:r w:rsidRPr="00214B26">
        <w:rPr>
          <w:color w:val="000000" w:themeColor="text1"/>
        </w:rPr>
        <w:t xml:space="preserve"> cu gaze </w:t>
      </w:r>
      <w:proofErr w:type="spellStart"/>
      <w:r w:rsidRPr="00214B26">
        <w:rPr>
          <w:color w:val="000000" w:themeColor="text1"/>
        </w:rPr>
        <w:t>naturale</w:t>
      </w:r>
      <w:proofErr w:type="spellEnd"/>
      <w:r w:rsidRPr="00214B26">
        <w:rPr>
          <w:color w:val="000000" w:themeColor="text1"/>
        </w:rPr>
        <w:t xml:space="preserve">, </w:t>
      </w:r>
      <w:proofErr w:type="spellStart"/>
      <w:r w:rsidRPr="00214B26">
        <w:rPr>
          <w:color w:val="000000" w:themeColor="text1"/>
        </w:rPr>
        <w:t>energie</w:t>
      </w:r>
      <w:proofErr w:type="spellEnd"/>
      <w:r w:rsidRPr="00214B26">
        <w:rPr>
          <w:color w:val="000000" w:themeColor="text1"/>
        </w:rPr>
        <w:t xml:space="preserve"> </w:t>
      </w:r>
      <w:proofErr w:type="spellStart"/>
      <w:r w:rsidRPr="00214B26">
        <w:rPr>
          <w:color w:val="000000" w:themeColor="text1"/>
        </w:rPr>
        <w:t>electrică</w:t>
      </w:r>
      <w:proofErr w:type="spellEnd"/>
      <w:r w:rsidR="00DD1384" w:rsidRPr="00214B26">
        <w:rPr>
          <w:color w:val="000000" w:themeColor="text1"/>
        </w:rPr>
        <w:t xml:space="preserve"> </w:t>
      </w:r>
      <w:proofErr w:type="spellStart"/>
      <w:r w:rsidRPr="00214B26">
        <w:rPr>
          <w:color w:val="000000" w:themeColor="text1"/>
        </w:rPr>
        <w:t>și</w:t>
      </w:r>
      <w:proofErr w:type="spellEnd"/>
      <w:r w:rsidRPr="00214B26">
        <w:rPr>
          <w:color w:val="000000" w:themeColor="text1"/>
        </w:rPr>
        <w:t xml:space="preserve"> CATV, </w:t>
      </w:r>
      <w:proofErr w:type="spellStart"/>
      <w:r w:rsidRPr="00214B26">
        <w:rPr>
          <w:color w:val="000000" w:themeColor="text1"/>
        </w:rPr>
        <w:t>dupa</w:t>
      </w:r>
      <w:proofErr w:type="spellEnd"/>
      <w:r w:rsidRPr="00214B26">
        <w:rPr>
          <w:color w:val="000000" w:themeColor="text1"/>
        </w:rPr>
        <w:t xml:space="preserve"> </w:t>
      </w:r>
      <w:proofErr w:type="spellStart"/>
      <w:r w:rsidRPr="00214B26">
        <w:rPr>
          <w:color w:val="000000" w:themeColor="text1"/>
        </w:rPr>
        <w:t>caz</w:t>
      </w:r>
      <w:proofErr w:type="spellEnd"/>
      <w:r w:rsidRPr="00214B26">
        <w:rPr>
          <w:color w:val="000000" w:themeColor="text1"/>
        </w:rPr>
        <w:t xml:space="preserve">, precum </w:t>
      </w:r>
      <w:proofErr w:type="spellStart"/>
      <w:r w:rsidRPr="00214B26">
        <w:rPr>
          <w:color w:val="000000" w:themeColor="text1"/>
        </w:rPr>
        <w:t>și</w:t>
      </w:r>
      <w:proofErr w:type="spellEnd"/>
      <w:r w:rsidRPr="00214B26">
        <w:rPr>
          <w:color w:val="000000" w:themeColor="text1"/>
        </w:rPr>
        <w:t xml:space="preserve"> </w:t>
      </w:r>
      <w:proofErr w:type="spellStart"/>
      <w:r w:rsidRPr="00214B26">
        <w:rPr>
          <w:color w:val="000000" w:themeColor="text1"/>
        </w:rPr>
        <w:t>punctele</w:t>
      </w:r>
      <w:proofErr w:type="spellEnd"/>
      <w:r w:rsidRPr="00214B26">
        <w:rPr>
          <w:color w:val="000000" w:themeColor="text1"/>
        </w:rPr>
        <w:t xml:space="preserve"> de </w:t>
      </w:r>
      <w:proofErr w:type="spellStart"/>
      <w:r w:rsidRPr="00214B26">
        <w:rPr>
          <w:color w:val="000000" w:themeColor="text1"/>
        </w:rPr>
        <w:t>racord</w:t>
      </w:r>
      <w:proofErr w:type="spellEnd"/>
      <w:r w:rsidRPr="00214B26">
        <w:rPr>
          <w:color w:val="000000" w:themeColor="text1"/>
        </w:rPr>
        <w:t xml:space="preserve"> </w:t>
      </w:r>
      <w:proofErr w:type="spellStart"/>
      <w:r w:rsidRPr="00214B26">
        <w:rPr>
          <w:color w:val="000000" w:themeColor="text1"/>
        </w:rPr>
        <w:t>vor</w:t>
      </w:r>
      <w:proofErr w:type="spellEnd"/>
      <w:r w:rsidRPr="00214B26">
        <w:rPr>
          <w:color w:val="000000" w:themeColor="text1"/>
        </w:rPr>
        <w:t xml:space="preserve"> fi </w:t>
      </w:r>
      <w:proofErr w:type="spellStart"/>
      <w:r w:rsidRPr="00214B26">
        <w:rPr>
          <w:color w:val="000000" w:themeColor="text1"/>
        </w:rPr>
        <w:t>concepute</w:t>
      </w:r>
      <w:proofErr w:type="spellEnd"/>
      <w:r w:rsidRPr="00214B26">
        <w:rPr>
          <w:color w:val="000000" w:themeColor="text1"/>
        </w:rPr>
        <w:t xml:space="preserve"> </w:t>
      </w:r>
      <w:proofErr w:type="spellStart"/>
      <w:r w:rsidRPr="00214B26">
        <w:rPr>
          <w:color w:val="000000" w:themeColor="text1"/>
        </w:rPr>
        <w:t>în</w:t>
      </w:r>
      <w:proofErr w:type="spellEnd"/>
      <w:r w:rsidRPr="00214B26">
        <w:rPr>
          <w:color w:val="000000" w:themeColor="text1"/>
        </w:rPr>
        <w:t xml:space="preserve"> </w:t>
      </w:r>
      <w:proofErr w:type="spellStart"/>
      <w:r w:rsidRPr="00214B26">
        <w:rPr>
          <w:color w:val="000000" w:themeColor="text1"/>
        </w:rPr>
        <w:t>așa</w:t>
      </w:r>
      <w:proofErr w:type="spellEnd"/>
      <w:r w:rsidRPr="00214B26">
        <w:rPr>
          <w:color w:val="000000" w:themeColor="text1"/>
        </w:rPr>
        <w:t xml:space="preserve"> </w:t>
      </w:r>
      <w:proofErr w:type="spellStart"/>
      <w:r w:rsidRPr="00214B26">
        <w:rPr>
          <w:color w:val="000000" w:themeColor="text1"/>
        </w:rPr>
        <w:t>fel</w:t>
      </w:r>
      <w:proofErr w:type="spellEnd"/>
      <w:r w:rsidRPr="00214B26">
        <w:rPr>
          <w:color w:val="000000" w:themeColor="text1"/>
        </w:rPr>
        <w:t xml:space="preserve"> </w:t>
      </w:r>
      <w:proofErr w:type="spellStart"/>
      <w:r w:rsidRPr="00214B26">
        <w:rPr>
          <w:color w:val="000000" w:themeColor="text1"/>
        </w:rPr>
        <w:t>încât</w:t>
      </w:r>
      <w:proofErr w:type="spellEnd"/>
      <w:r w:rsidRPr="00214B26">
        <w:rPr>
          <w:color w:val="000000" w:themeColor="text1"/>
        </w:rPr>
        <w:t xml:space="preserve"> </w:t>
      </w:r>
      <w:proofErr w:type="spellStart"/>
      <w:r w:rsidRPr="00214B26">
        <w:rPr>
          <w:color w:val="000000" w:themeColor="text1"/>
        </w:rPr>
        <w:t>să</w:t>
      </w:r>
      <w:proofErr w:type="spellEnd"/>
      <w:r w:rsidR="00DD1384" w:rsidRPr="00214B26">
        <w:rPr>
          <w:color w:val="000000" w:themeColor="text1"/>
        </w:rPr>
        <w:t xml:space="preserve"> </w:t>
      </w:r>
      <w:r w:rsidRPr="00214B26">
        <w:rPr>
          <w:color w:val="000000" w:themeColor="text1"/>
        </w:rPr>
        <w:t xml:space="preserve">nu </w:t>
      </w:r>
      <w:proofErr w:type="spellStart"/>
      <w:r w:rsidRPr="00214B26">
        <w:rPr>
          <w:color w:val="000000" w:themeColor="text1"/>
        </w:rPr>
        <w:t>aducă</w:t>
      </w:r>
      <w:proofErr w:type="spellEnd"/>
      <w:r w:rsidR="00DD1384" w:rsidRPr="00214B26">
        <w:rPr>
          <w:color w:val="000000" w:themeColor="text1"/>
        </w:rPr>
        <w:t xml:space="preserve"> </w:t>
      </w:r>
      <w:proofErr w:type="spellStart"/>
      <w:r w:rsidRPr="00214B26">
        <w:rPr>
          <w:color w:val="000000" w:themeColor="text1"/>
        </w:rPr>
        <w:t>prejudicii</w:t>
      </w:r>
      <w:proofErr w:type="spellEnd"/>
      <w:r w:rsidRPr="00214B26">
        <w:rPr>
          <w:color w:val="000000" w:themeColor="text1"/>
        </w:rPr>
        <w:t xml:space="preserve"> </w:t>
      </w:r>
      <w:proofErr w:type="spellStart"/>
      <w:r w:rsidRPr="00214B26">
        <w:rPr>
          <w:color w:val="000000" w:themeColor="text1"/>
        </w:rPr>
        <w:t>aspectului</w:t>
      </w:r>
      <w:proofErr w:type="spellEnd"/>
      <w:r w:rsidRPr="00214B26">
        <w:rPr>
          <w:color w:val="000000" w:themeColor="text1"/>
        </w:rPr>
        <w:t xml:space="preserve"> </w:t>
      </w:r>
      <w:proofErr w:type="spellStart"/>
      <w:r w:rsidRPr="00214B26">
        <w:rPr>
          <w:color w:val="000000" w:themeColor="text1"/>
        </w:rPr>
        <w:t>arhitectural</w:t>
      </w:r>
      <w:proofErr w:type="spellEnd"/>
      <w:r w:rsidRPr="00214B26">
        <w:rPr>
          <w:color w:val="000000" w:themeColor="text1"/>
        </w:rPr>
        <w:t xml:space="preserve"> al </w:t>
      </w:r>
      <w:proofErr w:type="spellStart"/>
      <w:r w:rsidRPr="00214B26">
        <w:rPr>
          <w:color w:val="000000" w:themeColor="text1"/>
        </w:rPr>
        <w:t>construcțiilor</w:t>
      </w:r>
      <w:proofErr w:type="spellEnd"/>
      <w:r w:rsidRPr="00214B26">
        <w:rPr>
          <w:color w:val="000000" w:themeColor="text1"/>
        </w:rPr>
        <w:t xml:space="preserve"> </w:t>
      </w:r>
      <w:proofErr w:type="spellStart"/>
      <w:r w:rsidRPr="00214B26">
        <w:rPr>
          <w:color w:val="000000" w:themeColor="text1"/>
        </w:rPr>
        <w:t>sau</w:t>
      </w:r>
      <w:proofErr w:type="spellEnd"/>
      <w:r w:rsidRPr="00214B26">
        <w:rPr>
          <w:color w:val="000000" w:themeColor="text1"/>
        </w:rPr>
        <w:t xml:space="preserve"> al </w:t>
      </w:r>
      <w:proofErr w:type="spellStart"/>
      <w:r w:rsidRPr="00214B26">
        <w:rPr>
          <w:color w:val="000000" w:themeColor="text1"/>
        </w:rPr>
        <w:t>zonei</w:t>
      </w:r>
      <w:proofErr w:type="spellEnd"/>
      <w:r w:rsidRPr="00214B26">
        <w:rPr>
          <w:color w:val="000000" w:themeColor="text1"/>
        </w:rPr>
        <w:t xml:space="preserve"> </w:t>
      </w:r>
      <w:proofErr w:type="spellStart"/>
      <w:r w:rsidRPr="00214B26">
        <w:rPr>
          <w:color w:val="000000" w:themeColor="text1"/>
        </w:rPr>
        <w:t>înconjurătoare</w:t>
      </w:r>
      <w:proofErr w:type="spellEnd"/>
      <w:r w:rsidRPr="00214B26">
        <w:rPr>
          <w:color w:val="000000" w:themeColor="text1"/>
        </w:rPr>
        <w:t xml:space="preserve">. </w:t>
      </w:r>
    </w:p>
    <w:p w14:paraId="4F0FD7DF" w14:textId="4288AF89" w:rsidR="00EE18EE" w:rsidRPr="00214B26" w:rsidRDefault="00EE18EE" w:rsidP="00353DF1">
      <w:pPr>
        <w:rPr>
          <w:color w:val="000000" w:themeColor="text1"/>
        </w:rPr>
      </w:pPr>
      <w:proofErr w:type="spellStart"/>
      <w:r w:rsidRPr="00214B26">
        <w:rPr>
          <w:color w:val="000000" w:themeColor="text1"/>
        </w:rPr>
        <w:t>Vor</w:t>
      </w:r>
      <w:proofErr w:type="spellEnd"/>
      <w:r w:rsidRPr="00214B26">
        <w:rPr>
          <w:color w:val="000000" w:themeColor="text1"/>
        </w:rPr>
        <w:t xml:space="preserve"> fi </w:t>
      </w:r>
      <w:proofErr w:type="spellStart"/>
      <w:r w:rsidRPr="00214B26">
        <w:rPr>
          <w:color w:val="000000" w:themeColor="text1"/>
        </w:rPr>
        <w:t>prevăzute</w:t>
      </w:r>
      <w:proofErr w:type="spellEnd"/>
      <w:r w:rsidR="00DD1384" w:rsidRPr="00214B26">
        <w:rPr>
          <w:color w:val="000000" w:themeColor="text1"/>
        </w:rPr>
        <w:t xml:space="preserve"> </w:t>
      </w:r>
      <w:proofErr w:type="spellStart"/>
      <w:r w:rsidRPr="00214B26">
        <w:rPr>
          <w:color w:val="000000" w:themeColor="text1"/>
        </w:rPr>
        <w:t>spații</w:t>
      </w:r>
      <w:proofErr w:type="spellEnd"/>
      <w:r w:rsidRPr="00214B26">
        <w:rPr>
          <w:color w:val="000000" w:themeColor="text1"/>
        </w:rPr>
        <w:t xml:space="preserve"> </w:t>
      </w:r>
      <w:proofErr w:type="spellStart"/>
      <w:r w:rsidRPr="00214B26">
        <w:rPr>
          <w:color w:val="000000" w:themeColor="text1"/>
        </w:rPr>
        <w:t>pentru</w:t>
      </w:r>
      <w:proofErr w:type="spellEnd"/>
      <w:r w:rsidRPr="00214B26">
        <w:rPr>
          <w:color w:val="000000" w:themeColor="text1"/>
        </w:rPr>
        <w:t xml:space="preserve"> </w:t>
      </w:r>
      <w:proofErr w:type="spellStart"/>
      <w:r w:rsidRPr="00214B26">
        <w:rPr>
          <w:color w:val="000000" w:themeColor="text1"/>
        </w:rPr>
        <w:t>depozitarea</w:t>
      </w:r>
      <w:proofErr w:type="spellEnd"/>
      <w:r w:rsidRPr="00214B26">
        <w:rPr>
          <w:color w:val="000000" w:themeColor="text1"/>
        </w:rPr>
        <w:t xml:space="preserve"> </w:t>
      </w:r>
      <w:proofErr w:type="spellStart"/>
      <w:r w:rsidRPr="00214B26">
        <w:rPr>
          <w:color w:val="000000" w:themeColor="text1"/>
        </w:rPr>
        <w:t>pubelelor</w:t>
      </w:r>
      <w:proofErr w:type="spellEnd"/>
      <w:r w:rsidRPr="00214B26">
        <w:rPr>
          <w:color w:val="000000" w:themeColor="text1"/>
        </w:rPr>
        <w:t xml:space="preserve"> </w:t>
      </w:r>
      <w:proofErr w:type="spellStart"/>
      <w:r w:rsidRPr="00214B26">
        <w:rPr>
          <w:color w:val="000000" w:themeColor="text1"/>
        </w:rPr>
        <w:t>pentru</w:t>
      </w:r>
      <w:proofErr w:type="spellEnd"/>
      <w:r w:rsidRPr="00214B26">
        <w:rPr>
          <w:color w:val="000000" w:themeColor="text1"/>
        </w:rPr>
        <w:t xml:space="preserve"> </w:t>
      </w:r>
      <w:proofErr w:type="spellStart"/>
      <w:r w:rsidRPr="00214B26">
        <w:rPr>
          <w:color w:val="000000" w:themeColor="text1"/>
        </w:rPr>
        <w:t>gunoi</w:t>
      </w:r>
      <w:proofErr w:type="spellEnd"/>
      <w:r w:rsidRPr="00214B26">
        <w:rPr>
          <w:color w:val="000000" w:themeColor="text1"/>
        </w:rPr>
        <w:t xml:space="preserve">, </w:t>
      </w:r>
      <w:r w:rsidR="00DD1384" w:rsidRPr="00214B26">
        <w:rPr>
          <w:color w:val="000000" w:themeColor="text1"/>
        </w:rPr>
        <w:t xml:space="preserve">fie </w:t>
      </w:r>
      <w:r w:rsidRPr="00214B26">
        <w:rPr>
          <w:color w:val="000000" w:themeColor="text1"/>
        </w:rPr>
        <w:t xml:space="preserve">integrate </w:t>
      </w:r>
      <w:proofErr w:type="spellStart"/>
      <w:r w:rsidRPr="00214B26">
        <w:rPr>
          <w:color w:val="000000" w:themeColor="text1"/>
        </w:rPr>
        <w:t>în</w:t>
      </w:r>
      <w:proofErr w:type="spellEnd"/>
      <w:r w:rsidRPr="00214B26">
        <w:rPr>
          <w:color w:val="000000" w:themeColor="text1"/>
        </w:rPr>
        <w:t xml:space="preserve"> </w:t>
      </w:r>
      <w:proofErr w:type="spellStart"/>
      <w:r w:rsidRPr="00214B26">
        <w:rPr>
          <w:color w:val="000000" w:themeColor="text1"/>
        </w:rPr>
        <w:t>volumul</w:t>
      </w:r>
      <w:proofErr w:type="spellEnd"/>
      <w:r w:rsidRPr="00214B26">
        <w:rPr>
          <w:color w:val="000000" w:themeColor="text1"/>
        </w:rPr>
        <w:t xml:space="preserve"> </w:t>
      </w:r>
      <w:proofErr w:type="spellStart"/>
      <w:r w:rsidRPr="00214B26">
        <w:rPr>
          <w:color w:val="000000" w:themeColor="text1"/>
        </w:rPr>
        <w:t>construcțiilor</w:t>
      </w:r>
      <w:proofErr w:type="spellEnd"/>
      <w:r w:rsidRPr="00214B26">
        <w:rPr>
          <w:color w:val="000000" w:themeColor="text1"/>
        </w:rPr>
        <w:t xml:space="preserve"> </w:t>
      </w:r>
      <w:proofErr w:type="spellStart"/>
      <w:r w:rsidRPr="00214B26">
        <w:rPr>
          <w:color w:val="000000" w:themeColor="text1"/>
        </w:rPr>
        <w:t>sau</w:t>
      </w:r>
      <w:proofErr w:type="spellEnd"/>
      <w:r w:rsidRPr="00214B26">
        <w:rPr>
          <w:color w:val="000000" w:themeColor="text1"/>
        </w:rPr>
        <w:t xml:space="preserve"> al </w:t>
      </w:r>
      <w:proofErr w:type="spellStart"/>
      <w:r w:rsidRPr="00214B26">
        <w:rPr>
          <w:color w:val="000000" w:themeColor="text1"/>
        </w:rPr>
        <w:t>împrejmuirilor</w:t>
      </w:r>
      <w:proofErr w:type="spellEnd"/>
      <w:r w:rsidR="00DD1384" w:rsidRPr="00214B26">
        <w:rPr>
          <w:color w:val="000000" w:themeColor="text1"/>
        </w:rPr>
        <w:t xml:space="preserve">, fie integrate </w:t>
      </w:r>
      <w:proofErr w:type="spellStart"/>
      <w:r w:rsidR="00DD1384" w:rsidRPr="00214B26">
        <w:rPr>
          <w:color w:val="000000" w:themeColor="text1"/>
        </w:rPr>
        <w:t>în</w:t>
      </w:r>
      <w:proofErr w:type="spellEnd"/>
      <w:r w:rsidR="00DD1384" w:rsidRPr="00214B26">
        <w:rPr>
          <w:color w:val="000000" w:themeColor="text1"/>
        </w:rPr>
        <w:t xml:space="preserve"> </w:t>
      </w:r>
      <w:proofErr w:type="spellStart"/>
      <w:r w:rsidR="00DD1384" w:rsidRPr="00214B26">
        <w:rPr>
          <w:color w:val="000000" w:themeColor="text1"/>
        </w:rPr>
        <w:t>curți</w:t>
      </w:r>
      <w:proofErr w:type="spellEnd"/>
      <w:r w:rsidR="00DD1384" w:rsidRPr="00214B26">
        <w:rPr>
          <w:color w:val="000000" w:themeColor="text1"/>
        </w:rPr>
        <w:t xml:space="preserve"> </w:t>
      </w:r>
      <w:proofErr w:type="spellStart"/>
      <w:r w:rsidR="00DD1384" w:rsidRPr="00214B26">
        <w:rPr>
          <w:color w:val="000000" w:themeColor="text1"/>
        </w:rPr>
        <w:t>tehnico-edilitare</w:t>
      </w:r>
      <w:proofErr w:type="spellEnd"/>
      <w:r w:rsidRPr="00214B26">
        <w:rPr>
          <w:color w:val="000000" w:themeColor="text1"/>
        </w:rPr>
        <w:t>.</w:t>
      </w:r>
    </w:p>
    <w:p w14:paraId="2DD973C8" w14:textId="77777777" w:rsidR="00EE18EE" w:rsidRPr="00214B26" w:rsidRDefault="00EE18EE" w:rsidP="00353DF1">
      <w:pPr>
        <w:pStyle w:val="Heading4"/>
        <w:rPr>
          <w:color w:val="000000" w:themeColor="text1"/>
          <w:lang w:val="en-US"/>
        </w:rPr>
      </w:pPr>
      <w:r w:rsidRPr="00214B26">
        <w:rPr>
          <w:color w:val="000000" w:themeColor="text1"/>
        </w:rPr>
        <w:t xml:space="preserve"> Procentul de ocupare al terenului</w:t>
      </w:r>
    </w:p>
    <w:p w14:paraId="0A3B9D78" w14:textId="77777777" w:rsidR="00EE18EE" w:rsidRPr="00214B26" w:rsidRDefault="00EE18EE" w:rsidP="00353DF1">
      <w:pPr>
        <w:rPr>
          <w:color w:val="000000" w:themeColor="text1"/>
        </w:rPr>
      </w:pPr>
      <w:proofErr w:type="spellStart"/>
      <w:r w:rsidRPr="00214B26">
        <w:rPr>
          <w:color w:val="000000" w:themeColor="text1"/>
        </w:rPr>
        <w:t>Autorizarea</w:t>
      </w:r>
      <w:proofErr w:type="spellEnd"/>
      <w:r w:rsidRPr="00214B26">
        <w:rPr>
          <w:color w:val="000000" w:themeColor="text1"/>
        </w:rPr>
        <w:t xml:space="preserve"> </w:t>
      </w:r>
      <w:proofErr w:type="spellStart"/>
      <w:r w:rsidRPr="00214B26">
        <w:rPr>
          <w:color w:val="000000" w:themeColor="text1"/>
        </w:rPr>
        <w:t>executării</w:t>
      </w:r>
      <w:proofErr w:type="spellEnd"/>
      <w:r w:rsidRPr="00214B26">
        <w:rPr>
          <w:color w:val="000000" w:themeColor="text1"/>
        </w:rPr>
        <w:t xml:space="preserve"> </w:t>
      </w:r>
      <w:proofErr w:type="spellStart"/>
      <w:r w:rsidRPr="00214B26">
        <w:rPr>
          <w:color w:val="000000" w:themeColor="text1"/>
        </w:rPr>
        <w:t>construcțiilor</w:t>
      </w:r>
      <w:proofErr w:type="spellEnd"/>
      <w:r w:rsidRPr="00214B26">
        <w:rPr>
          <w:color w:val="000000" w:themeColor="text1"/>
        </w:rPr>
        <w:t xml:space="preserve"> se face cu </w:t>
      </w:r>
      <w:proofErr w:type="spellStart"/>
      <w:r w:rsidRPr="00214B26">
        <w:rPr>
          <w:color w:val="000000" w:themeColor="text1"/>
        </w:rPr>
        <w:t>condiția</w:t>
      </w:r>
      <w:proofErr w:type="spellEnd"/>
      <w:r w:rsidRPr="00214B26">
        <w:rPr>
          <w:color w:val="000000" w:themeColor="text1"/>
        </w:rPr>
        <w:t xml:space="preserve"> ca </w:t>
      </w:r>
      <w:proofErr w:type="spellStart"/>
      <w:r w:rsidRPr="00214B26">
        <w:rPr>
          <w:color w:val="000000" w:themeColor="text1"/>
        </w:rPr>
        <w:t>procentul</w:t>
      </w:r>
      <w:proofErr w:type="spellEnd"/>
      <w:r w:rsidRPr="00214B26">
        <w:rPr>
          <w:color w:val="000000" w:themeColor="text1"/>
        </w:rPr>
        <w:t xml:space="preserve"> de </w:t>
      </w:r>
      <w:proofErr w:type="spellStart"/>
      <w:r w:rsidRPr="00214B26">
        <w:rPr>
          <w:color w:val="000000" w:themeColor="text1"/>
        </w:rPr>
        <w:t>ocupare</w:t>
      </w:r>
      <w:proofErr w:type="spellEnd"/>
      <w:r w:rsidRPr="00214B26">
        <w:rPr>
          <w:color w:val="000000" w:themeColor="text1"/>
        </w:rPr>
        <w:t xml:space="preserve"> al </w:t>
      </w:r>
      <w:proofErr w:type="spellStart"/>
      <w:r w:rsidRPr="00214B26">
        <w:rPr>
          <w:color w:val="000000" w:themeColor="text1"/>
        </w:rPr>
        <w:t>terenului</w:t>
      </w:r>
      <w:proofErr w:type="spellEnd"/>
      <w:r w:rsidRPr="00214B26">
        <w:rPr>
          <w:color w:val="000000" w:themeColor="text1"/>
        </w:rPr>
        <w:t xml:space="preserve"> </w:t>
      </w:r>
      <w:proofErr w:type="spellStart"/>
      <w:r w:rsidRPr="00214B26">
        <w:rPr>
          <w:color w:val="000000" w:themeColor="text1"/>
        </w:rPr>
        <w:t>să</w:t>
      </w:r>
      <w:proofErr w:type="spellEnd"/>
      <w:r w:rsidRPr="00214B26">
        <w:rPr>
          <w:color w:val="000000" w:themeColor="text1"/>
        </w:rPr>
        <w:t xml:space="preserve"> nu </w:t>
      </w:r>
      <w:proofErr w:type="spellStart"/>
      <w:r w:rsidRPr="00214B26">
        <w:rPr>
          <w:color w:val="000000" w:themeColor="text1"/>
        </w:rPr>
        <w:t>depășească</w:t>
      </w:r>
      <w:proofErr w:type="spellEnd"/>
      <w:r w:rsidRPr="00214B26">
        <w:rPr>
          <w:color w:val="000000" w:themeColor="text1"/>
        </w:rPr>
        <w:t xml:space="preserve"> </w:t>
      </w:r>
      <w:proofErr w:type="spellStart"/>
      <w:r w:rsidRPr="00214B26">
        <w:rPr>
          <w:color w:val="000000" w:themeColor="text1"/>
        </w:rPr>
        <w:t>limita</w:t>
      </w:r>
      <w:proofErr w:type="spellEnd"/>
      <w:r w:rsidRPr="00214B26">
        <w:rPr>
          <w:color w:val="000000" w:themeColor="text1"/>
        </w:rPr>
        <w:t xml:space="preserve"> </w:t>
      </w:r>
      <w:proofErr w:type="spellStart"/>
      <w:r w:rsidRPr="00214B26">
        <w:rPr>
          <w:color w:val="000000" w:themeColor="text1"/>
        </w:rPr>
        <w:t>superioară</w:t>
      </w:r>
      <w:proofErr w:type="spellEnd"/>
      <w:r w:rsidRPr="00214B26">
        <w:rPr>
          <w:color w:val="000000" w:themeColor="text1"/>
        </w:rPr>
        <w:t xml:space="preserve">. </w:t>
      </w:r>
    </w:p>
    <w:p w14:paraId="2C14C7F5" w14:textId="77777777" w:rsidR="00EE18EE" w:rsidRPr="00214B26" w:rsidRDefault="00EE18EE" w:rsidP="00353DF1">
      <w:pPr>
        <w:rPr>
          <w:color w:val="000000" w:themeColor="text1"/>
        </w:rPr>
      </w:pPr>
      <w:proofErr w:type="spellStart"/>
      <w:r w:rsidRPr="00214B26">
        <w:rPr>
          <w:color w:val="000000" w:themeColor="text1"/>
        </w:rPr>
        <w:lastRenderedPageBreak/>
        <w:t>Procentul</w:t>
      </w:r>
      <w:proofErr w:type="spellEnd"/>
      <w:r w:rsidRPr="00214B26">
        <w:rPr>
          <w:color w:val="000000" w:themeColor="text1"/>
        </w:rPr>
        <w:t xml:space="preserve"> maxim de </w:t>
      </w:r>
      <w:proofErr w:type="spellStart"/>
      <w:r w:rsidRPr="00214B26">
        <w:rPr>
          <w:color w:val="000000" w:themeColor="text1"/>
        </w:rPr>
        <w:t>ocupare</w:t>
      </w:r>
      <w:proofErr w:type="spellEnd"/>
      <w:r w:rsidRPr="00214B26">
        <w:rPr>
          <w:color w:val="000000" w:themeColor="text1"/>
        </w:rPr>
        <w:t xml:space="preserve"> al </w:t>
      </w:r>
      <w:proofErr w:type="spellStart"/>
      <w:r w:rsidRPr="00214B26">
        <w:rPr>
          <w:color w:val="000000" w:themeColor="text1"/>
        </w:rPr>
        <w:t>terenului</w:t>
      </w:r>
      <w:proofErr w:type="spellEnd"/>
      <w:r w:rsidRPr="00214B26">
        <w:rPr>
          <w:color w:val="000000" w:themeColor="text1"/>
        </w:rPr>
        <w:t xml:space="preserve"> se </w:t>
      </w:r>
      <w:proofErr w:type="spellStart"/>
      <w:r w:rsidRPr="00214B26">
        <w:rPr>
          <w:color w:val="000000" w:themeColor="text1"/>
        </w:rPr>
        <w:t>stabilește</w:t>
      </w:r>
      <w:proofErr w:type="spellEnd"/>
      <w:r w:rsidRPr="00214B26">
        <w:rPr>
          <w:color w:val="000000" w:themeColor="text1"/>
        </w:rPr>
        <w:t xml:space="preserve"> </w:t>
      </w:r>
      <w:proofErr w:type="spellStart"/>
      <w:r w:rsidRPr="00214B26">
        <w:rPr>
          <w:color w:val="000000" w:themeColor="text1"/>
        </w:rPr>
        <w:t>în</w:t>
      </w:r>
      <w:proofErr w:type="spellEnd"/>
      <w:r w:rsidRPr="00214B26">
        <w:rPr>
          <w:color w:val="000000" w:themeColor="text1"/>
        </w:rPr>
        <w:t xml:space="preserve"> </w:t>
      </w:r>
      <w:proofErr w:type="spellStart"/>
      <w:r w:rsidRPr="00214B26">
        <w:rPr>
          <w:color w:val="000000" w:themeColor="text1"/>
        </w:rPr>
        <w:t>funcție</w:t>
      </w:r>
      <w:proofErr w:type="spellEnd"/>
      <w:r w:rsidRPr="00214B26">
        <w:rPr>
          <w:color w:val="000000" w:themeColor="text1"/>
        </w:rPr>
        <w:t xml:space="preserve"> de </w:t>
      </w:r>
      <w:proofErr w:type="spellStart"/>
      <w:r w:rsidRPr="00214B26">
        <w:rPr>
          <w:color w:val="000000" w:themeColor="text1"/>
        </w:rPr>
        <w:t>destinația</w:t>
      </w:r>
      <w:proofErr w:type="spellEnd"/>
      <w:r w:rsidRPr="00214B26">
        <w:rPr>
          <w:color w:val="000000" w:themeColor="text1"/>
        </w:rPr>
        <w:t xml:space="preserve"> </w:t>
      </w:r>
      <w:proofErr w:type="spellStart"/>
      <w:r w:rsidRPr="00214B26">
        <w:rPr>
          <w:color w:val="000000" w:themeColor="text1"/>
        </w:rPr>
        <w:t>zonei</w:t>
      </w:r>
      <w:proofErr w:type="spellEnd"/>
      <w:r w:rsidRPr="00214B26">
        <w:rPr>
          <w:color w:val="000000" w:themeColor="text1"/>
        </w:rPr>
        <w:t xml:space="preserve"> </w:t>
      </w:r>
      <w:proofErr w:type="spellStart"/>
      <w:r w:rsidRPr="00214B26">
        <w:rPr>
          <w:color w:val="000000" w:themeColor="text1"/>
        </w:rPr>
        <w:t>în</w:t>
      </w:r>
      <w:proofErr w:type="spellEnd"/>
      <w:r w:rsidRPr="00214B26">
        <w:rPr>
          <w:color w:val="000000" w:themeColor="text1"/>
        </w:rPr>
        <w:t xml:space="preserve"> care </w:t>
      </w:r>
      <w:proofErr w:type="spellStart"/>
      <w:r w:rsidRPr="00214B26">
        <w:rPr>
          <w:color w:val="000000" w:themeColor="text1"/>
        </w:rPr>
        <w:t>urmează</w:t>
      </w:r>
      <w:proofErr w:type="spellEnd"/>
      <w:r w:rsidRPr="00214B26">
        <w:rPr>
          <w:color w:val="000000" w:themeColor="text1"/>
        </w:rPr>
        <w:t xml:space="preserve"> </w:t>
      </w:r>
      <w:proofErr w:type="spellStart"/>
      <w:r w:rsidRPr="00214B26">
        <w:rPr>
          <w:color w:val="000000" w:themeColor="text1"/>
        </w:rPr>
        <w:t>să</w:t>
      </w:r>
      <w:proofErr w:type="spellEnd"/>
      <w:r w:rsidRPr="00214B26">
        <w:rPr>
          <w:color w:val="000000" w:themeColor="text1"/>
        </w:rPr>
        <w:t xml:space="preserve"> fie </w:t>
      </w:r>
      <w:proofErr w:type="spellStart"/>
      <w:r w:rsidRPr="00214B26">
        <w:rPr>
          <w:color w:val="000000" w:themeColor="text1"/>
        </w:rPr>
        <w:t>amplasată</w:t>
      </w:r>
      <w:proofErr w:type="spellEnd"/>
      <w:r w:rsidRPr="00214B26">
        <w:rPr>
          <w:color w:val="000000" w:themeColor="text1"/>
        </w:rPr>
        <w:t xml:space="preserve"> </w:t>
      </w:r>
      <w:proofErr w:type="spellStart"/>
      <w:r w:rsidRPr="00214B26">
        <w:rPr>
          <w:color w:val="000000" w:themeColor="text1"/>
        </w:rPr>
        <w:t>construcția</w:t>
      </w:r>
      <w:proofErr w:type="spellEnd"/>
      <w:r w:rsidRPr="00214B26">
        <w:rPr>
          <w:color w:val="000000" w:themeColor="text1"/>
        </w:rPr>
        <w:t xml:space="preserve">, </w:t>
      </w:r>
      <w:proofErr w:type="spellStart"/>
      <w:r w:rsidRPr="00214B26">
        <w:rPr>
          <w:color w:val="000000" w:themeColor="text1"/>
        </w:rPr>
        <w:t>astfel</w:t>
      </w:r>
      <w:proofErr w:type="spellEnd"/>
      <w:r w:rsidRPr="00214B26">
        <w:rPr>
          <w:color w:val="000000" w:themeColor="text1"/>
        </w:rPr>
        <w:t>:</w:t>
      </w:r>
    </w:p>
    <w:p w14:paraId="5D471FEF" w14:textId="0DDE72CC" w:rsidR="0058597E" w:rsidRPr="0058597E" w:rsidRDefault="00244C5B" w:rsidP="003C2814">
      <w:pPr>
        <w:spacing w:after="0"/>
        <w:rPr>
          <w:color w:val="000000" w:themeColor="text1"/>
          <w:lang w:val="it-IT"/>
        </w:rPr>
      </w:pPr>
      <w:r w:rsidRPr="00214B26">
        <w:rPr>
          <w:color w:val="000000" w:themeColor="text1"/>
          <w:lang w:val="it-IT"/>
        </w:rPr>
        <w:t>Indici urbanistici propuși în zona comercială (Z1 ):</w:t>
      </w:r>
    </w:p>
    <w:p w14:paraId="2BD23A54" w14:textId="77777777" w:rsidR="00244C5B" w:rsidRPr="00C821A8" w:rsidRDefault="00244C5B" w:rsidP="00244C5B">
      <w:pPr>
        <w:spacing w:after="0"/>
        <w:rPr>
          <w:color w:val="0D0D0D" w:themeColor="text1" w:themeTint="F2"/>
          <w:lang w:val="fr-FR"/>
        </w:rPr>
      </w:pPr>
      <w:r w:rsidRPr="00C821A8">
        <w:rPr>
          <w:color w:val="0D0D0D" w:themeColor="text1" w:themeTint="F2"/>
          <w:lang w:val="fr-FR"/>
        </w:rPr>
        <w:t xml:space="preserve">P.O.T. max </w:t>
      </w:r>
      <w:proofErr w:type="spellStart"/>
      <w:r w:rsidRPr="00C821A8">
        <w:rPr>
          <w:color w:val="0D0D0D" w:themeColor="text1" w:themeTint="F2"/>
          <w:lang w:val="fr-FR"/>
        </w:rPr>
        <w:t>propus</w:t>
      </w:r>
      <w:proofErr w:type="spellEnd"/>
      <w:r w:rsidRPr="00C821A8">
        <w:rPr>
          <w:color w:val="0D0D0D" w:themeColor="text1" w:themeTint="F2"/>
          <w:lang w:val="fr-FR"/>
        </w:rPr>
        <w:t xml:space="preserve"> = 85,00 % </w:t>
      </w:r>
    </w:p>
    <w:p w14:paraId="3B147578" w14:textId="77777777" w:rsidR="00244C5B" w:rsidRPr="00C821A8" w:rsidRDefault="00244C5B" w:rsidP="00244C5B">
      <w:pPr>
        <w:spacing w:after="0"/>
        <w:ind w:left="567" w:firstLine="0"/>
        <w:rPr>
          <w:color w:val="0D0D0D" w:themeColor="text1" w:themeTint="F2"/>
          <w:lang w:val="fr-FR"/>
        </w:rPr>
      </w:pPr>
      <w:r w:rsidRPr="00C821A8">
        <w:rPr>
          <w:color w:val="0D0D0D" w:themeColor="text1" w:themeTint="F2"/>
          <w:lang w:val="fr-FR"/>
        </w:rPr>
        <w:t>(</w:t>
      </w:r>
      <w:proofErr w:type="spellStart"/>
      <w:proofErr w:type="gramStart"/>
      <w:r w:rsidRPr="00C821A8">
        <w:rPr>
          <w:color w:val="0D0D0D" w:themeColor="text1" w:themeTint="F2"/>
          <w:lang w:val="fr-FR"/>
        </w:rPr>
        <w:t>respectând</w:t>
      </w:r>
      <w:proofErr w:type="spellEnd"/>
      <w:proofErr w:type="gramEnd"/>
      <w:r w:rsidRPr="00C821A8">
        <w:rPr>
          <w:color w:val="0D0D0D" w:themeColor="text1" w:themeTint="F2"/>
          <w:lang w:val="fr-FR"/>
        </w:rPr>
        <w:t xml:space="preserve"> </w:t>
      </w:r>
      <w:proofErr w:type="spellStart"/>
      <w:r w:rsidRPr="00C821A8">
        <w:rPr>
          <w:color w:val="0D0D0D" w:themeColor="text1" w:themeTint="F2"/>
          <w:lang w:val="fr-FR"/>
        </w:rPr>
        <w:t>prevederile</w:t>
      </w:r>
      <w:proofErr w:type="spellEnd"/>
      <w:r w:rsidRPr="00C821A8">
        <w:rPr>
          <w:color w:val="0D0D0D" w:themeColor="text1" w:themeTint="F2"/>
          <w:lang w:val="fr-FR"/>
        </w:rPr>
        <w:t xml:space="preserve"> </w:t>
      </w:r>
      <w:proofErr w:type="spellStart"/>
      <w:r w:rsidRPr="00C821A8">
        <w:rPr>
          <w:color w:val="0D0D0D" w:themeColor="text1" w:themeTint="F2"/>
          <w:lang w:val="fr-FR"/>
        </w:rPr>
        <w:t>anexei</w:t>
      </w:r>
      <w:proofErr w:type="spellEnd"/>
      <w:r w:rsidRPr="00C821A8">
        <w:rPr>
          <w:color w:val="0D0D0D" w:themeColor="text1" w:themeTint="F2"/>
          <w:lang w:val="fr-FR"/>
        </w:rPr>
        <w:t xml:space="preserve"> nr. 2 la RGU, </w:t>
      </w:r>
      <w:proofErr w:type="spellStart"/>
      <w:r w:rsidRPr="00C821A8">
        <w:rPr>
          <w:color w:val="0D0D0D" w:themeColor="text1" w:themeTint="F2"/>
          <w:lang w:val="fr-FR"/>
        </w:rPr>
        <w:t>aprobat</w:t>
      </w:r>
      <w:proofErr w:type="spellEnd"/>
      <w:r w:rsidRPr="00C821A8">
        <w:rPr>
          <w:color w:val="0D0D0D" w:themeColor="text1" w:themeTint="F2"/>
          <w:lang w:val="fr-FR"/>
        </w:rPr>
        <w:t xml:space="preserve"> </w:t>
      </w:r>
      <w:proofErr w:type="spellStart"/>
      <w:r w:rsidRPr="00C821A8">
        <w:rPr>
          <w:color w:val="0D0D0D" w:themeColor="text1" w:themeTint="F2"/>
          <w:lang w:val="fr-FR"/>
        </w:rPr>
        <w:t>prin</w:t>
      </w:r>
      <w:proofErr w:type="spellEnd"/>
      <w:r w:rsidRPr="00C821A8">
        <w:rPr>
          <w:color w:val="0D0D0D" w:themeColor="text1" w:themeTint="F2"/>
          <w:lang w:val="fr-FR"/>
        </w:rPr>
        <w:t xml:space="preserve"> HGR 525 / 1996, </w:t>
      </w:r>
      <w:proofErr w:type="spellStart"/>
      <w:r w:rsidRPr="00C821A8">
        <w:rPr>
          <w:color w:val="0D0D0D" w:themeColor="text1" w:themeTint="F2"/>
          <w:lang w:val="fr-FR"/>
        </w:rPr>
        <w:t>referitor</w:t>
      </w:r>
      <w:proofErr w:type="spellEnd"/>
      <w:r w:rsidRPr="00C821A8">
        <w:rPr>
          <w:color w:val="0D0D0D" w:themeColor="text1" w:themeTint="F2"/>
          <w:lang w:val="fr-FR"/>
        </w:rPr>
        <w:t xml:space="preserve"> la PROCENTUL de </w:t>
      </w:r>
      <w:proofErr w:type="spellStart"/>
      <w:r w:rsidRPr="00C821A8">
        <w:rPr>
          <w:color w:val="0D0D0D" w:themeColor="text1" w:themeTint="F2"/>
          <w:lang w:val="fr-FR"/>
        </w:rPr>
        <w:t>ocupare</w:t>
      </w:r>
      <w:proofErr w:type="spellEnd"/>
      <w:r w:rsidRPr="00C821A8">
        <w:rPr>
          <w:color w:val="0D0D0D" w:themeColor="text1" w:themeTint="F2"/>
          <w:lang w:val="fr-FR"/>
        </w:rPr>
        <w:t xml:space="preserve"> a </w:t>
      </w:r>
      <w:proofErr w:type="spellStart"/>
      <w:r w:rsidRPr="00C821A8">
        <w:rPr>
          <w:color w:val="0D0D0D" w:themeColor="text1" w:themeTint="F2"/>
          <w:lang w:val="fr-FR"/>
        </w:rPr>
        <w:t>terenurilor</w:t>
      </w:r>
      <w:proofErr w:type="spellEnd"/>
      <w:r w:rsidRPr="00C821A8">
        <w:rPr>
          <w:color w:val="0D0D0D" w:themeColor="text1" w:themeTint="F2"/>
          <w:lang w:val="fr-FR"/>
        </w:rPr>
        <w:t xml:space="preserve"> </w:t>
      </w:r>
      <w:proofErr w:type="spellStart"/>
      <w:r w:rsidRPr="00C821A8">
        <w:rPr>
          <w:color w:val="0D0D0D" w:themeColor="text1" w:themeTint="F2"/>
          <w:lang w:val="fr-FR"/>
        </w:rPr>
        <w:t>în</w:t>
      </w:r>
      <w:proofErr w:type="spellEnd"/>
      <w:r w:rsidRPr="00C821A8">
        <w:rPr>
          <w:color w:val="0D0D0D" w:themeColor="text1" w:themeTint="F2"/>
          <w:lang w:val="fr-FR"/>
        </w:rPr>
        <w:t xml:space="preserve"> </w:t>
      </w:r>
      <w:proofErr w:type="spellStart"/>
      <w:r w:rsidRPr="00C821A8">
        <w:rPr>
          <w:color w:val="0D0D0D" w:themeColor="text1" w:themeTint="F2"/>
          <w:lang w:val="fr-FR"/>
        </w:rPr>
        <w:t>funcție</w:t>
      </w:r>
      <w:proofErr w:type="spellEnd"/>
      <w:r w:rsidRPr="00C821A8">
        <w:rPr>
          <w:color w:val="0D0D0D" w:themeColor="text1" w:themeTint="F2"/>
          <w:lang w:val="fr-FR"/>
        </w:rPr>
        <w:t xml:space="preserve"> de </w:t>
      </w:r>
      <w:proofErr w:type="spellStart"/>
      <w:r w:rsidRPr="00C821A8">
        <w:rPr>
          <w:color w:val="0D0D0D" w:themeColor="text1" w:themeTint="F2"/>
          <w:lang w:val="fr-FR"/>
        </w:rPr>
        <w:t>destinația</w:t>
      </w:r>
      <w:proofErr w:type="spellEnd"/>
      <w:r w:rsidRPr="00C821A8">
        <w:rPr>
          <w:color w:val="0D0D0D" w:themeColor="text1" w:themeTint="F2"/>
          <w:lang w:val="fr-FR"/>
        </w:rPr>
        <w:t xml:space="preserve"> </w:t>
      </w:r>
      <w:proofErr w:type="spellStart"/>
      <w:r w:rsidRPr="00C821A8">
        <w:rPr>
          <w:color w:val="0D0D0D" w:themeColor="text1" w:themeTint="F2"/>
          <w:lang w:val="fr-FR"/>
        </w:rPr>
        <w:t>zonei</w:t>
      </w:r>
      <w:proofErr w:type="spellEnd"/>
      <w:r w:rsidRPr="00C821A8">
        <w:rPr>
          <w:color w:val="0D0D0D" w:themeColor="text1" w:themeTint="F2"/>
          <w:lang w:val="fr-FR"/>
        </w:rPr>
        <w:t xml:space="preserve"> </w:t>
      </w:r>
      <w:proofErr w:type="spellStart"/>
      <w:r w:rsidRPr="00C821A8">
        <w:rPr>
          <w:color w:val="0D0D0D" w:themeColor="text1" w:themeTint="F2"/>
          <w:lang w:val="fr-FR"/>
        </w:rPr>
        <w:t>în</w:t>
      </w:r>
      <w:proofErr w:type="spellEnd"/>
      <w:r w:rsidRPr="00C821A8">
        <w:rPr>
          <w:color w:val="0D0D0D" w:themeColor="text1" w:themeTint="F2"/>
          <w:lang w:val="fr-FR"/>
        </w:rPr>
        <w:t xml:space="preserve"> care </w:t>
      </w:r>
      <w:proofErr w:type="spellStart"/>
      <w:r w:rsidRPr="00C821A8">
        <w:rPr>
          <w:color w:val="0D0D0D" w:themeColor="text1" w:themeTint="F2"/>
          <w:lang w:val="fr-FR"/>
        </w:rPr>
        <w:t>urmează</w:t>
      </w:r>
      <w:proofErr w:type="spellEnd"/>
      <w:r w:rsidRPr="00C821A8">
        <w:rPr>
          <w:color w:val="0D0D0D" w:themeColor="text1" w:themeTint="F2"/>
          <w:lang w:val="fr-FR"/>
        </w:rPr>
        <w:t xml:space="preserve"> </w:t>
      </w:r>
      <w:proofErr w:type="spellStart"/>
      <w:r w:rsidRPr="00C821A8">
        <w:rPr>
          <w:color w:val="0D0D0D" w:themeColor="text1" w:themeTint="F2"/>
          <w:lang w:val="fr-FR"/>
        </w:rPr>
        <w:t>să</w:t>
      </w:r>
      <w:proofErr w:type="spellEnd"/>
      <w:r w:rsidRPr="00C821A8">
        <w:rPr>
          <w:color w:val="0D0D0D" w:themeColor="text1" w:themeTint="F2"/>
          <w:lang w:val="fr-FR"/>
        </w:rPr>
        <w:t xml:space="preserve"> fie </w:t>
      </w:r>
      <w:proofErr w:type="spellStart"/>
      <w:r w:rsidRPr="00C821A8">
        <w:rPr>
          <w:color w:val="0D0D0D" w:themeColor="text1" w:themeTint="F2"/>
          <w:lang w:val="fr-FR"/>
        </w:rPr>
        <w:t>amplasată</w:t>
      </w:r>
      <w:proofErr w:type="spellEnd"/>
      <w:r w:rsidRPr="00C821A8">
        <w:rPr>
          <w:color w:val="0D0D0D" w:themeColor="text1" w:themeTint="F2"/>
          <w:lang w:val="fr-FR"/>
        </w:rPr>
        <w:t xml:space="preserve"> </w:t>
      </w:r>
      <w:proofErr w:type="spellStart"/>
      <w:r w:rsidRPr="00C821A8">
        <w:rPr>
          <w:color w:val="0D0D0D" w:themeColor="text1" w:themeTint="F2"/>
          <w:lang w:val="fr-FR"/>
        </w:rPr>
        <w:t>construcția</w:t>
      </w:r>
      <w:proofErr w:type="spellEnd"/>
      <w:r w:rsidRPr="00C821A8">
        <w:rPr>
          <w:color w:val="0D0D0D" w:themeColor="text1" w:themeTint="F2"/>
          <w:lang w:val="fr-FR"/>
        </w:rPr>
        <w:t>)</w:t>
      </w:r>
    </w:p>
    <w:p w14:paraId="7CD42775" w14:textId="29E6B342" w:rsidR="00F578B0" w:rsidRPr="003C2814" w:rsidRDefault="00244C5B" w:rsidP="003C2814">
      <w:pPr>
        <w:spacing w:after="0"/>
        <w:rPr>
          <w:color w:val="0D0D0D" w:themeColor="text1" w:themeTint="F2"/>
          <w:lang w:val="fr-FR"/>
        </w:rPr>
      </w:pPr>
      <w:r w:rsidRPr="00C821A8">
        <w:rPr>
          <w:color w:val="0D0D0D" w:themeColor="text1" w:themeTint="F2"/>
          <w:lang w:val="fr-FR"/>
        </w:rPr>
        <w:t xml:space="preserve">C.U.T. max </w:t>
      </w:r>
      <w:proofErr w:type="spellStart"/>
      <w:r w:rsidRPr="00C821A8">
        <w:rPr>
          <w:color w:val="0D0D0D" w:themeColor="text1" w:themeTint="F2"/>
          <w:lang w:val="fr-FR"/>
        </w:rPr>
        <w:t>propus</w:t>
      </w:r>
      <w:proofErr w:type="spellEnd"/>
      <w:r w:rsidRPr="00C821A8">
        <w:rPr>
          <w:color w:val="0D0D0D" w:themeColor="text1" w:themeTint="F2"/>
          <w:lang w:val="fr-FR"/>
        </w:rPr>
        <w:t xml:space="preserve"> = 1,7</w:t>
      </w:r>
    </w:p>
    <w:p w14:paraId="4EC1F021" w14:textId="54F2E0D2" w:rsidR="00244C5B" w:rsidRPr="00810F48" w:rsidRDefault="00244C5B" w:rsidP="00244C5B">
      <w:pPr>
        <w:spacing w:after="0"/>
        <w:rPr>
          <w:color w:val="000000" w:themeColor="text1"/>
          <w:lang w:val="fr-FR"/>
        </w:rPr>
      </w:pPr>
      <w:r w:rsidRPr="00810F48">
        <w:rPr>
          <w:color w:val="000000" w:themeColor="text1"/>
          <w:lang w:val="fr-FR"/>
        </w:rPr>
        <w:t xml:space="preserve">Sc </w:t>
      </w:r>
      <w:proofErr w:type="spellStart"/>
      <w:r w:rsidRPr="00810F48">
        <w:rPr>
          <w:color w:val="000000" w:themeColor="text1"/>
          <w:lang w:val="fr-FR"/>
        </w:rPr>
        <w:t>maxim</w:t>
      </w:r>
      <w:proofErr w:type="spellEnd"/>
      <w:r w:rsidRPr="00810F48">
        <w:rPr>
          <w:color w:val="000000" w:themeColor="text1"/>
          <w:lang w:val="fr-FR"/>
        </w:rPr>
        <w:t xml:space="preserve"> =</w:t>
      </w:r>
      <w:r w:rsidR="00881285" w:rsidRPr="00810F48">
        <w:rPr>
          <w:rFonts w:asciiTheme="majorHAnsi" w:hAnsiTheme="majorHAnsi" w:cstheme="majorHAnsi"/>
          <w:color w:val="000000" w:themeColor="text1"/>
          <w:lang w:val="ro-RO"/>
        </w:rPr>
        <w:t xml:space="preserve"> 9.141,75 mp</w:t>
      </w:r>
    </w:p>
    <w:p w14:paraId="0125FC81" w14:textId="04782D9F" w:rsidR="00244C5B" w:rsidRPr="00810F48" w:rsidRDefault="00244C5B" w:rsidP="00244C5B">
      <w:pPr>
        <w:rPr>
          <w:color w:val="000000" w:themeColor="text1"/>
          <w:lang w:val="fr-FR"/>
        </w:rPr>
      </w:pPr>
      <w:proofErr w:type="spellStart"/>
      <w:r w:rsidRPr="00810F48">
        <w:rPr>
          <w:color w:val="000000" w:themeColor="text1"/>
          <w:lang w:val="fr-FR"/>
        </w:rPr>
        <w:t>Scd</w:t>
      </w:r>
      <w:proofErr w:type="spellEnd"/>
      <w:r w:rsidRPr="00810F48">
        <w:rPr>
          <w:color w:val="000000" w:themeColor="text1"/>
          <w:lang w:val="fr-FR"/>
        </w:rPr>
        <w:t xml:space="preserve"> </w:t>
      </w:r>
      <w:proofErr w:type="spellStart"/>
      <w:r w:rsidRPr="00810F48">
        <w:rPr>
          <w:color w:val="000000" w:themeColor="text1"/>
          <w:lang w:val="fr-FR"/>
        </w:rPr>
        <w:t>maxim</w:t>
      </w:r>
      <w:proofErr w:type="spellEnd"/>
      <w:r w:rsidRPr="00810F48">
        <w:rPr>
          <w:color w:val="000000" w:themeColor="text1"/>
          <w:lang w:val="fr-FR"/>
        </w:rPr>
        <w:t xml:space="preserve"> = 1</w:t>
      </w:r>
      <w:r w:rsidR="00881285" w:rsidRPr="00810F48">
        <w:rPr>
          <w:color w:val="000000" w:themeColor="text1"/>
          <w:lang w:val="fr-FR"/>
        </w:rPr>
        <w:t>8.283</w:t>
      </w:r>
      <w:r w:rsidRPr="00810F48">
        <w:rPr>
          <w:color w:val="000000" w:themeColor="text1"/>
          <w:lang w:val="fr-FR"/>
        </w:rPr>
        <w:t>,</w:t>
      </w:r>
      <w:r w:rsidR="00F578B0" w:rsidRPr="00810F48">
        <w:rPr>
          <w:color w:val="000000" w:themeColor="text1"/>
          <w:lang w:val="fr-FR"/>
        </w:rPr>
        <w:t>5</w:t>
      </w:r>
      <w:r w:rsidRPr="00810F48">
        <w:rPr>
          <w:color w:val="000000" w:themeColor="text1"/>
          <w:lang w:val="fr-FR"/>
        </w:rPr>
        <w:t>0</w:t>
      </w:r>
      <w:r w:rsidR="00881285" w:rsidRPr="00810F48">
        <w:rPr>
          <w:color w:val="000000" w:themeColor="text1"/>
          <w:lang w:val="fr-FR"/>
        </w:rPr>
        <w:t xml:space="preserve"> </w:t>
      </w:r>
      <w:proofErr w:type="spellStart"/>
      <w:r w:rsidRPr="00810F48">
        <w:rPr>
          <w:color w:val="000000" w:themeColor="text1"/>
          <w:lang w:val="fr-FR"/>
        </w:rPr>
        <w:t>mp</w:t>
      </w:r>
      <w:proofErr w:type="spellEnd"/>
    </w:p>
    <w:p w14:paraId="2954A486" w14:textId="43193377" w:rsidR="00EE18EE" w:rsidRPr="00214B26" w:rsidRDefault="00EE18EE" w:rsidP="00353DF1">
      <w:pPr>
        <w:rPr>
          <w:color w:val="000000" w:themeColor="text1"/>
          <w:lang w:val="fr-FR"/>
        </w:rPr>
      </w:pPr>
      <w:proofErr w:type="spellStart"/>
      <w:r w:rsidRPr="00214B26">
        <w:rPr>
          <w:color w:val="000000" w:themeColor="text1"/>
          <w:lang w:val="fr-FR"/>
        </w:rPr>
        <w:t>Amprenta</w:t>
      </w:r>
      <w:proofErr w:type="spellEnd"/>
      <w:r w:rsidRPr="00214B26">
        <w:rPr>
          <w:color w:val="000000" w:themeColor="text1"/>
          <w:lang w:val="fr-FR"/>
        </w:rPr>
        <w:t xml:space="preserve"> la sol a </w:t>
      </w:r>
      <w:proofErr w:type="spellStart"/>
      <w:r w:rsidRPr="00214B26">
        <w:rPr>
          <w:color w:val="000000" w:themeColor="text1"/>
          <w:lang w:val="fr-FR"/>
        </w:rPr>
        <w:t>construcțiilor</w:t>
      </w:r>
      <w:proofErr w:type="spellEnd"/>
      <w:r w:rsidRPr="00214B26">
        <w:rPr>
          <w:color w:val="000000" w:themeColor="text1"/>
          <w:lang w:val="fr-FR"/>
        </w:rPr>
        <w:t xml:space="preserve"> se va </w:t>
      </w:r>
      <w:proofErr w:type="spellStart"/>
      <w:r w:rsidRPr="00214B26">
        <w:rPr>
          <w:color w:val="000000" w:themeColor="text1"/>
          <w:lang w:val="fr-FR"/>
        </w:rPr>
        <w:t>încadra</w:t>
      </w:r>
      <w:proofErr w:type="spellEnd"/>
      <w:r w:rsidRPr="00214B26">
        <w:rPr>
          <w:color w:val="000000" w:themeColor="text1"/>
          <w:lang w:val="fr-FR"/>
        </w:rPr>
        <w:t xml:space="preserve"> </w:t>
      </w:r>
      <w:proofErr w:type="spellStart"/>
      <w:r w:rsidRPr="00214B26">
        <w:rPr>
          <w:color w:val="000000" w:themeColor="text1"/>
          <w:lang w:val="fr-FR"/>
        </w:rPr>
        <w:t>în</w:t>
      </w:r>
      <w:proofErr w:type="spellEnd"/>
      <w:r w:rsidRPr="00214B26">
        <w:rPr>
          <w:color w:val="000000" w:themeColor="text1"/>
          <w:lang w:val="fr-FR"/>
        </w:rPr>
        <w:t xml:space="preserve"> </w:t>
      </w:r>
      <w:proofErr w:type="spellStart"/>
      <w:r w:rsidRPr="00214B26">
        <w:rPr>
          <w:color w:val="000000" w:themeColor="text1"/>
          <w:lang w:val="fr-FR"/>
        </w:rPr>
        <w:t>limit</w:t>
      </w:r>
      <w:r w:rsidR="00F578B0" w:rsidRPr="00214B26">
        <w:rPr>
          <w:color w:val="000000" w:themeColor="text1"/>
          <w:lang w:val="fr-FR"/>
        </w:rPr>
        <w:t>ele</w:t>
      </w:r>
      <w:proofErr w:type="spellEnd"/>
      <w:r w:rsidRPr="00214B26">
        <w:rPr>
          <w:color w:val="000000" w:themeColor="text1"/>
          <w:lang w:val="fr-FR"/>
        </w:rPr>
        <w:t xml:space="preserve"> de </w:t>
      </w:r>
      <w:proofErr w:type="spellStart"/>
      <w:r w:rsidRPr="00214B26">
        <w:rPr>
          <w:color w:val="000000" w:themeColor="text1"/>
          <w:lang w:val="fr-FR"/>
        </w:rPr>
        <w:t>construibilitate</w:t>
      </w:r>
      <w:proofErr w:type="spellEnd"/>
      <w:r w:rsidRPr="00214B26">
        <w:rPr>
          <w:color w:val="000000" w:themeColor="text1"/>
          <w:lang w:val="fr-FR"/>
        </w:rPr>
        <w:t xml:space="preserve"> </w:t>
      </w:r>
      <w:proofErr w:type="spellStart"/>
      <w:r w:rsidRPr="00214B26">
        <w:rPr>
          <w:color w:val="000000" w:themeColor="text1"/>
          <w:lang w:val="fr-FR"/>
        </w:rPr>
        <w:t>și</w:t>
      </w:r>
      <w:proofErr w:type="spellEnd"/>
      <w:r w:rsidRPr="00214B26">
        <w:rPr>
          <w:color w:val="000000" w:themeColor="text1"/>
          <w:lang w:val="fr-FR"/>
        </w:rPr>
        <w:t xml:space="preserve"> zona </w:t>
      </w:r>
      <w:proofErr w:type="spellStart"/>
      <w:r w:rsidRPr="00214B26">
        <w:rPr>
          <w:color w:val="000000" w:themeColor="text1"/>
          <w:lang w:val="fr-FR"/>
        </w:rPr>
        <w:t>edificabilă</w:t>
      </w:r>
      <w:proofErr w:type="spellEnd"/>
      <w:r w:rsidRPr="00214B26">
        <w:rPr>
          <w:color w:val="000000" w:themeColor="text1"/>
          <w:lang w:val="fr-FR"/>
        </w:rPr>
        <w:t xml:space="preserve"> </w:t>
      </w:r>
      <w:proofErr w:type="spellStart"/>
      <w:r w:rsidRPr="00214B26">
        <w:rPr>
          <w:color w:val="000000" w:themeColor="text1"/>
          <w:lang w:val="fr-FR"/>
        </w:rPr>
        <w:t>marcate</w:t>
      </w:r>
      <w:proofErr w:type="spellEnd"/>
      <w:r w:rsidRPr="00214B26">
        <w:rPr>
          <w:color w:val="000000" w:themeColor="text1"/>
          <w:lang w:val="fr-FR"/>
        </w:rPr>
        <w:t xml:space="preserve"> </w:t>
      </w:r>
      <w:proofErr w:type="spellStart"/>
      <w:r w:rsidRPr="00214B26">
        <w:rPr>
          <w:color w:val="000000" w:themeColor="text1"/>
          <w:lang w:val="fr-FR"/>
        </w:rPr>
        <w:t>pe</w:t>
      </w:r>
      <w:proofErr w:type="spellEnd"/>
      <w:r w:rsidRPr="00214B26">
        <w:rPr>
          <w:color w:val="000000" w:themeColor="text1"/>
          <w:lang w:val="fr-FR"/>
        </w:rPr>
        <w:t xml:space="preserve"> </w:t>
      </w:r>
      <w:proofErr w:type="spellStart"/>
      <w:r w:rsidRPr="00214B26">
        <w:rPr>
          <w:color w:val="000000" w:themeColor="text1"/>
          <w:lang w:val="fr-FR"/>
        </w:rPr>
        <w:t>planșa</w:t>
      </w:r>
      <w:proofErr w:type="spellEnd"/>
      <w:r w:rsidRPr="00214B26">
        <w:rPr>
          <w:color w:val="000000" w:themeColor="text1"/>
          <w:lang w:val="fr-FR"/>
        </w:rPr>
        <w:t xml:space="preserve"> de </w:t>
      </w:r>
      <w:r w:rsidR="00244C5B" w:rsidRPr="00214B26">
        <w:rPr>
          <w:color w:val="000000" w:themeColor="text1"/>
          <w:lang w:val="fr-FR"/>
        </w:rPr>
        <w:t>„</w:t>
      </w:r>
      <w:r w:rsidR="003C2814">
        <w:rPr>
          <w:color w:val="000000" w:themeColor="text1"/>
          <w:lang w:val="fr-FR"/>
        </w:rPr>
        <w:t>U</w:t>
      </w:r>
      <w:r w:rsidR="00244C5B" w:rsidRPr="00214B26">
        <w:rPr>
          <w:color w:val="000000" w:themeColor="text1"/>
          <w:lang w:val="fr-FR"/>
        </w:rPr>
        <w:t>03</w:t>
      </w:r>
      <w:r w:rsidR="003C2814">
        <w:rPr>
          <w:color w:val="000000" w:themeColor="text1"/>
          <w:lang w:val="fr-FR"/>
        </w:rPr>
        <w:t>-</w:t>
      </w:r>
      <w:r w:rsidR="00244C5B" w:rsidRPr="00214B26">
        <w:rPr>
          <w:color w:val="000000" w:themeColor="text1"/>
          <w:lang w:val="fr-FR"/>
        </w:rPr>
        <w:t xml:space="preserve">Reglementări </w:t>
      </w:r>
      <w:proofErr w:type="spellStart"/>
      <w:r w:rsidR="00244C5B" w:rsidRPr="00214B26">
        <w:rPr>
          <w:color w:val="000000" w:themeColor="text1"/>
          <w:lang w:val="fr-FR"/>
        </w:rPr>
        <w:t>urbanistice</w:t>
      </w:r>
      <w:proofErr w:type="spellEnd"/>
      <w:r w:rsidR="00244C5B" w:rsidRPr="00214B26">
        <w:rPr>
          <w:color w:val="000000" w:themeColor="text1"/>
          <w:lang w:val="fr-FR"/>
        </w:rPr>
        <w:t>”</w:t>
      </w:r>
      <w:r w:rsidRPr="00214B26">
        <w:rPr>
          <w:color w:val="000000" w:themeColor="text1"/>
          <w:lang w:val="fr-FR"/>
        </w:rPr>
        <w:t xml:space="preserve">, limite care nu vor fi </w:t>
      </w:r>
      <w:proofErr w:type="spellStart"/>
      <w:r w:rsidRPr="00214B26">
        <w:rPr>
          <w:color w:val="000000" w:themeColor="text1"/>
          <w:lang w:val="fr-FR"/>
        </w:rPr>
        <w:t>depășite</w:t>
      </w:r>
      <w:proofErr w:type="spellEnd"/>
      <w:r w:rsidRPr="00214B26">
        <w:rPr>
          <w:color w:val="000000" w:themeColor="text1"/>
          <w:lang w:val="fr-FR"/>
        </w:rPr>
        <w:t xml:space="preserve"> la </w:t>
      </w:r>
      <w:proofErr w:type="spellStart"/>
      <w:r w:rsidRPr="00214B26">
        <w:rPr>
          <w:color w:val="000000" w:themeColor="text1"/>
          <w:lang w:val="fr-FR"/>
        </w:rPr>
        <w:t>autorizarea</w:t>
      </w:r>
      <w:proofErr w:type="spellEnd"/>
      <w:r w:rsidRPr="00214B26">
        <w:rPr>
          <w:color w:val="000000" w:themeColor="text1"/>
          <w:lang w:val="fr-FR"/>
        </w:rPr>
        <w:t xml:space="preserve"> </w:t>
      </w:r>
      <w:proofErr w:type="spellStart"/>
      <w:r w:rsidRPr="00214B26">
        <w:rPr>
          <w:color w:val="000000" w:themeColor="text1"/>
          <w:lang w:val="fr-FR"/>
        </w:rPr>
        <w:t>construcțiilor</w:t>
      </w:r>
      <w:proofErr w:type="spellEnd"/>
      <w:r w:rsidRPr="00214B26">
        <w:rPr>
          <w:color w:val="000000" w:themeColor="text1"/>
          <w:lang w:val="fr-FR"/>
        </w:rPr>
        <w:t xml:space="preserve"> </w:t>
      </w:r>
      <w:proofErr w:type="spellStart"/>
      <w:r w:rsidRPr="00214B26">
        <w:rPr>
          <w:color w:val="000000" w:themeColor="text1"/>
          <w:lang w:val="fr-FR"/>
        </w:rPr>
        <w:t>atât</w:t>
      </w:r>
      <w:proofErr w:type="spellEnd"/>
      <w:r w:rsidRPr="00214B26">
        <w:rPr>
          <w:color w:val="000000" w:themeColor="text1"/>
          <w:lang w:val="fr-FR"/>
        </w:rPr>
        <w:t xml:space="preserve"> </w:t>
      </w:r>
      <w:proofErr w:type="spellStart"/>
      <w:r w:rsidRPr="00214B26">
        <w:rPr>
          <w:color w:val="000000" w:themeColor="text1"/>
          <w:lang w:val="fr-FR"/>
        </w:rPr>
        <w:t>în</w:t>
      </w:r>
      <w:proofErr w:type="spellEnd"/>
      <w:r w:rsidRPr="00214B26">
        <w:rPr>
          <w:color w:val="000000" w:themeColor="text1"/>
          <w:lang w:val="fr-FR"/>
        </w:rPr>
        <w:t xml:space="preserve"> plan </w:t>
      </w:r>
      <w:proofErr w:type="spellStart"/>
      <w:r w:rsidRPr="00214B26">
        <w:rPr>
          <w:color w:val="000000" w:themeColor="text1"/>
          <w:lang w:val="fr-FR"/>
        </w:rPr>
        <w:t>cât</w:t>
      </w:r>
      <w:proofErr w:type="spellEnd"/>
      <w:r w:rsidRPr="00214B26">
        <w:rPr>
          <w:color w:val="000000" w:themeColor="text1"/>
          <w:lang w:val="fr-FR"/>
        </w:rPr>
        <w:t xml:space="preserve"> </w:t>
      </w:r>
      <w:proofErr w:type="spellStart"/>
      <w:r w:rsidRPr="00214B26">
        <w:rPr>
          <w:color w:val="000000" w:themeColor="text1"/>
          <w:lang w:val="fr-FR"/>
        </w:rPr>
        <w:t>și</w:t>
      </w:r>
      <w:proofErr w:type="spellEnd"/>
      <w:r w:rsidRPr="00214B26">
        <w:rPr>
          <w:color w:val="000000" w:themeColor="text1"/>
          <w:lang w:val="fr-FR"/>
        </w:rPr>
        <w:t xml:space="preserve"> ca </w:t>
      </w:r>
      <w:proofErr w:type="spellStart"/>
      <w:r w:rsidRPr="00214B26">
        <w:rPr>
          <w:color w:val="000000" w:themeColor="text1"/>
          <w:lang w:val="fr-FR"/>
        </w:rPr>
        <w:t>regim</w:t>
      </w:r>
      <w:proofErr w:type="spellEnd"/>
      <w:r w:rsidRPr="00214B26">
        <w:rPr>
          <w:color w:val="000000" w:themeColor="text1"/>
          <w:lang w:val="fr-FR"/>
        </w:rPr>
        <w:t xml:space="preserve"> de </w:t>
      </w:r>
      <w:proofErr w:type="spellStart"/>
      <w:r w:rsidRPr="00214B26">
        <w:rPr>
          <w:color w:val="000000" w:themeColor="text1"/>
          <w:lang w:val="fr-FR"/>
        </w:rPr>
        <w:t>înălțime</w:t>
      </w:r>
      <w:proofErr w:type="spellEnd"/>
      <w:r w:rsidRPr="00214B26">
        <w:rPr>
          <w:color w:val="000000" w:themeColor="text1"/>
          <w:lang w:val="fr-FR"/>
        </w:rPr>
        <w:t xml:space="preserve">, </w:t>
      </w:r>
      <w:proofErr w:type="spellStart"/>
      <w:r w:rsidRPr="00214B26">
        <w:rPr>
          <w:color w:val="000000" w:themeColor="text1"/>
          <w:lang w:val="fr-FR"/>
        </w:rPr>
        <w:t>cu</w:t>
      </w:r>
      <w:proofErr w:type="spellEnd"/>
      <w:r w:rsidRPr="00214B26">
        <w:rPr>
          <w:color w:val="000000" w:themeColor="text1"/>
          <w:lang w:val="fr-FR"/>
        </w:rPr>
        <w:t xml:space="preserve"> </w:t>
      </w:r>
      <w:proofErr w:type="spellStart"/>
      <w:r w:rsidRPr="00214B26">
        <w:rPr>
          <w:color w:val="000000" w:themeColor="text1"/>
          <w:lang w:val="fr-FR"/>
        </w:rPr>
        <w:t>respectarea</w:t>
      </w:r>
      <w:proofErr w:type="spellEnd"/>
      <w:r w:rsidRPr="00214B26">
        <w:rPr>
          <w:color w:val="000000" w:themeColor="text1"/>
          <w:lang w:val="fr-FR"/>
        </w:rPr>
        <w:t xml:space="preserve"> P.O.T. </w:t>
      </w:r>
      <w:proofErr w:type="spellStart"/>
      <w:r w:rsidRPr="00214B26">
        <w:rPr>
          <w:color w:val="000000" w:themeColor="text1"/>
          <w:lang w:val="fr-FR"/>
        </w:rPr>
        <w:t>și</w:t>
      </w:r>
      <w:proofErr w:type="spellEnd"/>
      <w:r w:rsidRPr="00214B26">
        <w:rPr>
          <w:color w:val="000000" w:themeColor="text1"/>
          <w:lang w:val="fr-FR"/>
        </w:rPr>
        <w:t xml:space="preserve"> C.U.T. </w:t>
      </w:r>
      <w:proofErr w:type="spellStart"/>
      <w:r w:rsidRPr="00214B26">
        <w:rPr>
          <w:color w:val="000000" w:themeColor="text1"/>
          <w:lang w:val="fr-FR"/>
        </w:rPr>
        <w:t>prevăzut</w:t>
      </w:r>
      <w:proofErr w:type="spellEnd"/>
      <w:r w:rsidRPr="00214B26">
        <w:rPr>
          <w:color w:val="000000" w:themeColor="text1"/>
          <w:lang w:val="fr-FR"/>
        </w:rPr>
        <w:t xml:space="preserve"> </w:t>
      </w:r>
      <w:proofErr w:type="spellStart"/>
      <w:r w:rsidRPr="00214B26">
        <w:rPr>
          <w:color w:val="000000" w:themeColor="text1"/>
          <w:lang w:val="fr-FR"/>
        </w:rPr>
        <w:t>în</w:t>
      </w:r>
      <w:proofErr w:type="spellEnd"/>
      <w:r w:rsidRPr="00214B26">
        <w:rPr>
          <w:color w:val="000000" w:themeColor="text1"/>
          <w:lang w:val="fr-FR"/>
        </w:rPr>
        <w:t xml:space="preserve"> </w:t>
      </w:r>
      <w:proofErr w:type="spellStart"/>
      <w:r w:rsidR="00244C5B" w:rsidRPr="00214B26">
        <w:rPr>
          <w:color w:val="000000" w:themeColor="text1"/>
          <w:lang w:val="fr-FR"/>
        </w:rPr>
        <w:t>prezentul</w:t>
      </w:r>
      <w:proofErr w:type="spellEnd"/>
      <w:r w:rsidR="00244C5B" w:rsidRPr="00214B26">
        <w:rPr>
          <w:color w:val="000000" w:themeColor="text1"/>
          <w:lang w:val="fr-FR"/>
        </w:rPr>
        <w:t xml:space="preserve"> </w:t>
      </w:r>
      <w:proofErr w:type="gramStart"/>
      <w:r w:rsidRPr="00214B26">
        <w:rPr>
          <w:color w:val="000000" w:themeColor="text1"/>
          <w:lang w:val="fr-FR"/>
        </w:rPr>
        <w:t>P.U</w:t>
      </w:r>
      <w:r w:rsidR="00244C5B" w:rsidRPr="00214B26">
        <w:rPr>
          <w:color w:val="000000" w:themeColor="text1"/>
          <w:lang w:val="fr-FR"/>
        </w:rPr>
        <w:t>.Z..</w:t>
      </w:r>
      <w:proofErr w:type="gramEnd"/>
    </w:p>
    <w:p w14:paraId="79150CAF" w14:textId="77777777" w:rsidR="00F578B0" w:rsidRPr="00C821A8" w:rsidRDefault="00F578B0" w:rsidP="00353DF1">
      <w:pPr>
        <w:rPr>
          <w:color w:val="0D0D0D" w:themeColor="text1" w:themeTint="F2"/>
          <w:lang w:val="fr-FR"/>
        </w:rPr>
      </w:pPr>
    </w:p>
    <w:p w14:paraId="2F388358" w14:textId="77777777" w:rsidR="00EE18EE" w:rsidRPr="00C821A8" w:rsidRDefault="00EE18EE" w:rsidP="00353DF1">
      <w:pPr>
        <w:pStyle w:val="Heading3"/>
        <w:rPr>
          <w:color w:val="0D0D0D" w:themeColor="text1" w:themeTint="F2"/>
        </w:rPr>
      </w:pPr>
      <w:r w:rsidRPr="00C821A8">
        <w:rPr>
          <w:color w:val="0D0D0D" w:themeColor="text1" w:themeTint="F2"/>
        </w:rPr>
        <w:t>Reguli cu privire la amplasarea de spații verzi și împrejmuiri</w:t>
      </w:r>
    </w:p>
    <w:p w14:paraId="2613A412" w14:textId="77777777" w:rsidR="00EE18EE" w:rsidRPr="00C821A8" w:rsidRDefault="00EE18EE" w:rsidP="00353DF1">
      <w:pPr>
        <w:pStyle w:val="Heading4"/>
        <w:rPr>
          <w:color w:val="0D0D0D" w:themeColor="text1" w:themeTint="F2"/>
        </w:rPr>
      </w:pPr>
      <w:r w:rsidRPr="00C821A8">
        <w:rPr>
          <w:color w:val="0D0D0D" w:themeColor="text1" w:themeTint="F2"/>
        </w:rPr>
        <w:t>Spații verzi</w:t>
      </w:r>
    </w:p>
    <w:p w14:paraId="5A8A013E" w14:textId="77777777" w:rsidR="00EE18EE" w:rsidRPr="00C821A8" w:rsidRDefault="00EE18EE" w:rsidP="00244C5B">
      <w:pPr>
        <w:rPr>
          <w:color w:val="0D0D0D" w:themeColor="text1" w:themeTint="F2"/>
        </w:rPr>
      </w:pPr>
      <w:proofErr w:type="spellStart"/>
      <w:r w:rsidRPr="00C821A8">
        <w:rPr>
          <w:color w:val="0D0D0D" w:themeColor="text1" w:themeTint="F2"/>
        </w:rPr>
        <w:t>Autorizarea</w:t>
      </w:r>
      <w:proofErr w:type="spellEnd"/>
      <w:r w:rsidRPr="00C821A8">
        <w:rPr>
          <w:color w:val="0D0D0D" w:themeColor="text1" w:themeTint="F2"/>
        </w:rPr>
        <w:t xml:space="preserve"> de </w:t>
      </w:r>
      <w:proofErr w:type="spellStart"/>
      <w:r w:rsidRPr="00C821A8">
        <w:rPr>
          <w:color w:val="0D0D0D" w:themeColor="text1" w:themeTint="F2"/>
        </w:rPr>
        <w:t>construire</w:t>
      </w:r>
      <w:proofErr w:type="spellEnd"/>
      <w:r w:rsidRPr="00C821A8">
        <w:rPr>
          <w:color w:val="0D0D0D" w:themeColor="text1" w:themeTint="F2"/>
        </w:rPr>
        <w:t xml:space="preserve"> </w:t>
      </w:r>
      <w:proofErr w:type="spellStart"/>
      <w:r w:rsidRPr="00C821A8">
        <w:rPr>
          <w:color w:val="0D0D0D" w:themeColor="text1" w:themeTint="F2"/>
        </w:rPr>
        <w:t>va</w:t>
      </w:r>
      <w:proofErr w:type="spellEnd"/>
      <w:r w:rsidRPr="00C821A8">
        <w:rPr>
          <w:color w:val="0D0D0D" w:themeColor="text1" w:themeTint="F2"/>
        </w:rPr>
        <w:t xml:space="preserve"> </w:t>
      </w:r>
      <w:proofErr w:type="spellStart"/>
      <w:r w:rsidRPr="00C821A8">
        <w:rPr>
          <w:color w:val="0D0D0D" w:themeColor="text1" w:themeTint="F2"/>
        </w:rPr>
        <w:t>conține</w:t>
      </w:r>
      <w:proofErr w:type="spellEnd"/>
      <w:r w:rsidRPr="00C821A8">
        <w:rPr>
          <w:color w:val="0D0D0D" w:themeColor="text1" w:themeTint="F2"/>
        </w:rPr>
        <w:t xml:space="preserve"> </w:t>
      </w:r>
      <w:proofErr w:type="spellStart"/>
      <w:r w:rsidRPr="00C821A8">
        <w:rPr>
          <w:color w:val="0D0D0D" w:themeColor="text1" w:themeTint="F2"/>
        </w:rPr>
        <w:t>condiția</w:t>
      </w:r>
      <w:proofErr w:type="spellEnd"/>
      <w:r w:rsidRPr="00C821A8">
        <w:rPr>
          <w:color w:val="0D0D0D" w:themeColor="text1" w:themeTint="F2"/>
        </w:rPr>
        <w:t xml:space="preserve"> </w:t>
      </w:r>
      <w:proofErr w:type="spellStart"/>
      <w:r w:rsidRPr="00C821A8">
        <w:rPr>
          <w:color w:val="0D0D0D" w:themeColor="text1" w:themeTint="F2"/>
        </w:rPr>
        <w:t>menținerii</w:t>
      </w:r>
      <w:proofErr w:type="spellEnd"/>
      <w:r w:rsidRPr="00C821A8">
        <w:rPr>
          <w:color w:val="0D0D0D" w:themeColor="text1" w:themeTint="F2"/>
        </w:rPr>
        <w:t xml:space="preserve"> </w:t>
      </w:r>
      <w:proofErr w:type="spellStart"/>
      <w:r w:rsidRPr="00C821A8">
        <w:rPr>
          <w:color w:val="0D0D0D" w:themeColor="text1" w:themeTint="F2"/>
        </w:rPr>
        <w:t>sau</w:t>
      </w:r>
      <w:proofErr w:type="spellEnd"/>
      <w:r w:rsidRPr="00C821A8">
        <w:rPr>
          <w:color w:val="0D0D0D" w:themeColor="text1" w:themeTint="F2"/>
        </w:rPr>
        <w:t xml:space="preserve"> </w:t>
      </w:r>
      <w:proofErr w:type="spellStart"/>
      <w:r w:rsidRPr="00C821A8">
        <w:rPr>
          <w:color w:val="0D0D0D" w:themeColor="text1" w:themeTint="F2"/>
        </w:rPr>
        <w:t>creării</w:t>
      </w:r>
      <w:proofErr w:type="spellEnd"/>
      <w:r w:rsidRPr="00C821A8">
        <w:rPr>
          <w:color w:val="0D0D0D" w:themeColor="text1" w:themeTint="F2"/>
        </w:rPr>
        <w:t xml:space="preserve"> de </w:t>
      </w:r>
      <w:proofErr w:type="spellStart"/>
      <w:r w:rsidRPr="00C821A8">
        <w:rPr>
          <w:color w:val="0D0D0D" w:themeColor="text1" w:themeTint="F2"/>
        </w:rPr>
        <w:t>spații</w:t>
      </w:r>
      <w:proofErr w:type="spellEnd"/>
      <w:r w:rsidRPr="00C821A8">
        <w:rPr>
          <w:color w:val="0D0D0D" w:themeColor="text1" w:themeTint="F2"/>
        </w:rPr>
        <w:t xml:space="preserve"> </w:t>
      </w:r>
      <w:proofErr w:type="spellStart"/>
      <w:r w:rsidRPr="00C821A8">
        <w:rPr>
          <w:color w:val="0D0D0D" w:themeColor="text1" w:themeTint="F2"/>
        </w:rPr>
        <w:t>verzi</w:t>
      </w:r>
      <w:proofErr w:type="spellEnd"/>
      <w:r w:rsidRPr="00C821A8">
        <w:rPr>
          <w:color w:val="0D0D0D" w:themeColor="text1" w:themeTint="F2"/>
        </w:rPr>
        <w:t xml:space="preserve"> </w:t>
      </w:r>
      <w:proofErr w:type="spellStart"/>
      <w:r w:rsidRPr="00C821A8">
        <w:rPr>
          <w:color w:val="0D0D0D" w:themeColor="text1" w:themeTint="F2"/>
        </w:rPr>
        <w:t>și</w:t>
      </w:r>
      <w:proofErr w:type="spellEnd"/>
      <w:r w:rsidRPr="00C821A8">
        <w:rPr>
          <w:color w:val="0D0D0D" w:themeColor="text1" w:themeTint="F2"/>
        </w:rPr>
        <w:t xml:space="preserve"> </w:t>
      </w:r>
      <w:proofErr w:type="spellStart"/>
      <w:r w:rsidRPr="00C821A8">
        <w:rPr>
          <w:color w:val="0D0D0D" w:themeColor="text1" w:themeTint="F2"/>
        </w:rPr>
        <w:t>plantate</w:t>
      </w:r>
      <w:proofErr w:type="spellEnd"/>
      <w:r w:rsidRPr="00C821A8">
        <w:rPr>
          <w:color w:val="0D0D0D" w:themeColor="text1" w:themeTint="F2"/>
        </w:rPr>
        <w:t xml:space="preserve">, </w:t>
      </w:r>
      <w:proofErr w:type="spellStart"/>
      <w:r w:rsidRPr="00C821A8">
        <w:rPr>
          <w:color w:val="0D0D0D" w:themeColor="text1" w:themeTint="F2"/>
        </w:rPr>
        <w:t>în</w:t>
      </w:r>
      <w:proofErr w:type="spellEnd"/>
      <w:r w:rsidRPr="00C821A8">
        <w:rPr>
          <w:color w:val="0D0D0D" w:themeColor="text1" w:themeTint="F2"/>
        </w:rPr>
        <w:t xml:space="preserve"> </w:t>
      </w:r>
      <w:proofErr w:type="spellStart"/>
      <w:r w:rsidRPr="00C821A8">
        <w:rPr>
          <w:color w:val="0D0D0D" w:themeColor="text1" w:themeTint="F2"/>
        </w:rPr>
        <w:t>funcție</w:t>
      </w:r>
      <w:proofErr w:type="spellEnd"/>
      <w:r w:rsidRPr="00C821A8">
        <w:rPr>
          <w:color w:val="0D0D0D" w:themeColor="text1" w:themeTint="F2"/>
        </w:rPr>
        <w:t xml:space="preserve"> de </w:t>
      </w:r>
      <w:proofErr w:type="spellStart"/>
      <w:r w:rsidRPr="00C821A8">
        <w:rPr>
          <w:color w:val="0D0D0D" w:themeColor="text1" w:themeTint="F2"/>
        </w:rPr>
        <w:t>destinația</w:t>
      </w:r>
      <w:proofErr w:type="spellEnd"/>
      <w:r w:rsidRPr="00C821A8">
        <w:rPr>
          <w:color w:val="0D0D0D" w:themeColor="text1" w:themeTint="F2"/>
        </w:rPr>
        <w:t xml:space="preserve"> </w:t>
      </w:r>
      <w:proofErr w:type="spellStart"/>
      <w:r w:rsidRPr="00C821A8">
        <w:rPr>
          <w:color w:val="0D0D0D" w:themeColor="text1" w:themeTint="F2"/>
        </w:rPr>
        <w:t>și</w:t>
      </w:r>
      <w:proofErr w:type="spellEnd"/>
      <w:r w:rsidRPr="00C821A8">
        <w:rPr>
          <w:color w:val="0D0D0D" w:themeColor="text1" w:themeTint="F2"/>
        </w:rPr>
        <w:t xml:space="preserve"> </w:t>
      </w:r>
      <w:proofErr w:type="spellStart"/>
      <w:r w:rsidRPr="00C821A8">
        <w:rPr>
          <w:color w:val="0D0D0D" w:themeColor="text1" w:themeTint="F2"/>
        </w:rPr>
        <w:t>capacitatea</w:t>
      </w:r>
      <w:proofErr w:type="spellEnd"/>
      <w:r w:rsidRPr="00C821A8">
        <w:rPr>
          <w:color w:val="0D0D0D" w:themeColor="text1" w:themeTint="F2"/>
        </w:rPr>
        <w:t xml:space="preserve"> </w:t>
      </w:r>
      <w:proofErr w:type="spellStart"/>
      <w:r w:rsidRPr="00C821A8">
        <w:rPr>
          <w:color w:val="0D0D0D" w:themeColor="text1" w:themeTint="F2"/>
        </w:rPr>
        <w:t>construcției</w:t>
      </w:r>
      <w:proofErr w:type="spellEnd"/>
      <w:r w:rsidRPr="00C821A8">
        <w:rPr>
          <w:color w:val="0D0D0D" w:themeColor="text1" w:themeTint="F2"/>
        </w:rPr>
        <w:t xml:space="preserve">. </w:t>
      </w:r>
      <w:proofErr w:type="spellStart"/>
      <w:r w:rsidRPr="00C821A8">
        <w:rPr>
          <w:color w:val="0D0D0D" w:themeColor="text1" w:themeTint="F2"/>
        </w:rPr>
        <w:t>Realizarea</w:t>
      </w:r>
      <w:proofErr w:type="spellEnd"/>
      <w:r w:rsidRPr="00C821A8">
        <w:rPr>
          <w:color w:val="0D0D0D" w:themeColor="text1" w:themeTint="F2"/>
        </w:rPr>
        <w:t xml:space="preserve"> </w:t>
      </w:r>
      <w:proofErr w:type="spellStart"/>
      <w:r w:rsidRPr="00C821A8">
        <w:rPr>
          <w:color w:val="0D0D0D" w:themeColor="text1" w:themeTint="F2"/>
        </w:rPr>
        <w:t>plantării</w:t>
      </w:r>
      <w:proofErr w:type="spellEnd"/>
      <w:r w:rsidRPr="00C821A8">
        <w:rPr>
          <w:color w:val="0D0D0D" w:themeColor="text1" w:themeTint="F2"/>
        </w:rPr>
        <w:t xml:space="preserve"> de </w:t>
      </w:r>
      <w:proofErr w:type="spellStart"/>
      <w:r w:rsidRPr="00C821A8">
        <w:rPr>
          <w:color w:val="0D0D0D" w:themeColor="text1" w:themeTint="F2"/>
        </w:rPr>
        <w:t>arbori</w:t>
      </w:r>
      <w:proofErr w:type="spellEnd"/>
      <w:r w:rsidRPr="00C821A8">
        <w:rPr>
          <w:color w:val="0D0D0D" w:themeColor="text1" w:themeTint="F2"/>
        </w:rPr>
        <w:t xml:space="preserve"> se </w:t>
      </w:r>
      <w:proofErr w:type="spellStart"/>
      <w:r w:rsidRPr="00C821A8">
        <w:rPr>
          <w:color w:val="0D0D0D" w:themeColor="text1" w:themeTint="F2"/>
        </w:rPr>
        <w:t>va</w:t>
      </w:r>
      <w:proofErr w:type="spellEnd"/>
      <w:r w:rsidRPr="00C821A8">
        <w:rPr>
          <w:color w:val="0D0D0D" w:themeColor="text1" w:themeTint="F2"/>
        </w:rPr>
        <w:t xml:space="preserve"> face la o </w:t>
      </w:r>
      <w:proofErr w:type="spellStart"/>
      <w:r w:rsidRPr="00C821A8">
        <w:rPr>
          <w:color w:val="0D0D0D" w:themeColor="text1" w:themeTint="F2"/>
        </w:rPr>
        <w:t>distanță</w:t>
      </w:r>
      <w:proofErr w:type="spellEnd"/>
      <w:r w:rsidRPr="00C821A8">
        <w:rPr>
          <w:color w:val="0D0D0D" w:themeColor="text1" w:themeTint="F2"/>
        </w:rPr>
        <w:t xml:space="preserve"> care </w:t>
      </w:r>
      <w:proofErr w:type="spellStart"/>
      <w:r w:rsidRPr="00C821A8">
        <w:rPr>
          <w:color w:val="0D0D0D" w:themeColor="text1" w:themeTint="F2"/>
        </w:rPr>
        <w:t>să</w:t>
      </w:r>
      <w:proofErr w:type="spellEnd"/>
      <w:r w:rsidRPr="00C821A8">
        <w:rPr>
          <w:color w:val="0D0D0D" w:themeColor="text1" w:themeTint="F2"/>
        </w:rPr>
        <w:t xml:space="preserve"> nu </w:t>
      </w:r>
      <w:proofErr w:type="spellStart"/>
      <w:r w:rsidRPr="00C821A8">
        <w:rPr>
          <w:color w:val="0D0D0D" w:themeColor="text1" w:themeTint="F2"/>
        </w:rPr>
        <w:t>pună</w:t>
      </w:r>
      <w:proofErr w:type="spellEnd"/>
      <w:r w:rsidRPr="00C821A8">
        <w:rPr>
          <w:color w:val="0D0D0D" w:themeColor="text1" w:themeTint="F2"/>
        </w:rPr>
        <w:t xml:space="preserve"> </w:t>
      </w:r>
      <w:proofErr w:type="spellStart"/>
      <w:r w:rsidRPr="00C821A8">
        <w:rPr>
          <w:color w:val="0D0D0D" w:themeColor="text1" w:themeTint="F2"/>
        </w:rPr>
        <w:t>în</w:t>
      </w:r>
      <w:proofErr w:type="spellEnd"/>
      <w:r w:rsidRPr="00C821A8">
        <w:rPr>
          <w:color w:val="0D0D0D" w:themeColor="text1" w:themeTint="F2"/>
        </w:rPr>
        <w:t xml:space="preserve"> </w:t>
      </w:r>
      <w:proofErr w:type="spellStart"/>
      <w:r w:rsidRPr="00C821A8">
        <w:rPr>
          <w:color w:val="0D0D0D" w:themeColor="text1" w:themeTint="F2"/>
        </w:rPr>
        <w:t>pericol</w:t>
      </w:r>
      <w:proofErr w:type="spellEnd"/>
      <w:r w:rsidRPr="00C821A8">
        <w:rPr>
          <w:color w:val="0D0D0D" w:themeColor="text1" w:themeTint="F2"/>
        </w:rPr>
        <w:t xml:space="preserve"> </w:t>
      </w:r>
      <w:proofErr w:type="spellStart"/>
      <w:r w:rsidRPr="00C821A8">
        <w:rPr>
          <w:color w:val="0D0D0D" w:themeColor="text1" w:themeTint="F2"/>
        </w:rPr>
        <w:t>construcția</w:t>
      </w:r>
      <w:proofErr w:type="spellEnd"/>
      <w:r w:rsidR="00244C5B" w:rsidRPr="00C821A8">
        <w:rPr>
          <w:color w:val="0D0D0D" w:themeColor="text1" w:themeTint="F2"/>
        </w:rPr>
        <w:t xml:space="preserve">, </w:t>
      </w:r>
      <w:proofErr w:type="spellStart"/>
      <w:r w:rsidR="00244C5B" w:rsidRPr="00C821A8">
        <w:rPr>
          <w:color w:val="0D0D0D" w:themeColor="text1" w:themeTint="F2"/>
        </w:rPr>
        <w:t>echipamentele</w:t>
      </w:r>
      <w:proofErr w:type="spellEnd"/>
      <w:r w:rsidR="00244C5B" w:rsidRPr="00C821A8">
        <w:rPr>
          <w:color w:val="0D0D0D" w:themeColor="text1" w:themeTint="F2"/>
        </w:rPr>
        <w:t xml:space="preserve"> </w:t>
      </w:r>
      <w:proofErr w:type="spellStart"/>
      <w:r w:rsidR="00244C5B" w:rsidRPr="00C821A8">
        <w:rPr>
          <w:color w:val="0D0D0D" w:themeColor="text1" w:themeTint="F2"/>
        </w:rPr>
        <w:t>și</w:t>
      </w:r>
      <w:proofErr w:type="spellEnd"/>
      <w:r w:rsidR="00244C5B" w:rsidRPr="00C821A8">
        <w:rPr>
          <w:color w:val="0D0D0D" w:themeColor="text1" w:themeTint="F2"/>
        </w:rPr>
        <w:t xml:space="preserve"> </w:t>
      </w:r>
      <w:proofErr w:type="spellStart"/>
      <w:r w:rsidR="00244C5B" w:rsidRPr="00C821A8">
        <w:rPr>
          <w:color w:val="0D0D0D" w:themeColor="text1" w:themeTint="F2"/>
        </w:rPr>
        <w:t>rețelele</w:t>
      </w:r>
      <w:proofErr w:type="spellEnd"/>
      <w:r w:rsidR="00244C5B" w:rsidRPr="00C821A8">
        <w:rPr>
          <w:color w:val="0D0D0D" w:themeColor="text1" w:themeTint="F2"/>
        </w:rPr>
        <w:t xml:space="preserve"> </w:t>
      </w:r>
      <w:proofErr w:type="spellStart"/>
      <w:r w:rsidR="00244C5B" w:rsidRPr="00C821A8">
        <w:rPr>
          <w:color w:val="0D0D0D" w:themeColor="text1" w:themeTint="F2"/>
        </w:rPr>
        <w:t>tehnico-edilitare</w:t>
      </w:r>
      <w:proofErr w:type="spellEnd"/>
      <w:r w:rsidR="00244C5B" w:rsidRPr="00C821A8">
        <w:rPr>
          <w:color w:val="0D0D0D" w:themeColor="text1" w:themeTint="F2"/>
        </w:rPr>
        <w:t xml:space="preserve"> </w:t>
      </w:r>
      <w:proofErr w:type="spellStart"/>
      <w:r w:rsidR="00244C5B" w:rsidRPr="00C821A8">
        <w:rPr>
          <w:color w:val="0D0D0D" w:themeColor="text1" w:themeTint="F2"/>
        </w:rPr>
        <w:t>existente</w:t>
      </w:r>
      <w:proofErr w:type="spellEnd"/>
      <w:r w:rsidR="00244C5B" w:rsidRPr="00C821A8">
        <w:rPr>
          <w:color w:val="0D0D0D" w:themeColor="text1" w:themeTint="F2"/>
        </w:rPr>
        <w:t xml:space="preserve"> </w:t>
      </w:r>
      <w:proofErr w:type="spellStart"/>
      <w:r w:rsidR="00244C5B" w:rsidRPr="00C821A8">
        <w:rPr>
          <w:color w:val="0D0D0D" w:themeColor="text1" w:themeTint="F2"/>
        </w:rPr>
        <w:t>și</w:t>
      </w:r>
      <w:proofErr w:type="spellEnd"/>
      <w:r w:rsidR="00244C5B" w:rsidRPr="00C821A8">
        <w:rPr>
          <w:color w:val="0D0D0D" w:themeColor="text1" w:themeTint="F2"/>
        </w:rPr>
        <w:t xml:space="preserve"> </w:t>
      </w:r>
      <w:proofErr w:type="spellStart"/>
      <w:r w:rsidR="00244C5B" w:rsidRPr="00C821A8">
        <w:rPr>
          <w:color w:val="0D0D0D" w:themeColor="text1" w:themeTint="F2"/>
        </w:rPr>
        <w:t>propuse</w:t>
      </w:r>
      <w:proofErr w:type="spellEnd"/>
      <w:r w:rsidR="00244C5B" w:rsidRPr="00C821A8">
        <w:rPr>
          <w:color w:val="0D0D0D" w:themeColor="text1" w:themeTint="F2"/>
        </w:rPr>
        <w:t xml:space="preserve">, </w:t>
      </w:r>
      <w:proofErr w:type="spellStart"/>
      <w:r w:rsidR="00244C5B" w:rsidRPr="00C821A8">
        <w:rPr>
          <w:color w:val="0D0D0D" w:themeColor="text1" w:themeTint="F2"/>
        </w:rPr>
        <w:t>împrejmuirile</w:t>
      </w:r>
      <w:proofErr w:type="spellEnd"/>
      <w:r w:rsidR="00244C5B" w:rsidRPr="00C821A8">
        <w:rPr>
          <w:color w:val="0D0D0D" w:themeColor="text1" w:themeTint="F2"/>
        </w:rPr>
        <w:t xml:space="preserve"> </w:t>
      </w:r>
      <w:proofErr w:type="spellStart"/>
      <w:r w:rsidR="00244C5B" w:rsidRPr="00C821A8">
        <w:rPr>
          <w:color w:val="0D0D0D" w:themeColor="text1" w:themeTint="F2"/>
        </w:rPr>
        <w:t>sau</w:t>
      </w:r>
      <w:proofErr w:type="spellEnd"/>
      <w:r w:rsidR="00244C5B" w:rsidRPr="00C821A8">
        <w:rPr>
          <w:color w:val="0D0D0D" w:themeColor="text1" w:themeTint="F2"/>
        </w:rPr>
        <w:t xml:space="preserve"> </w:t>
      </w:r>
      <w:proofErr w:type="spellStart"/>
      <w:r w:rsidR="00244C5B" w:rsidRPr="00C821A8">
        <w:rPr>
          <w:color w:val="0D0D0D" w:themeColor="text1" w:themeTint="F2"/>
        </w:rPr>
        <w:t>platformele</w:t>
      </w:r>
      <w:proofErr w:type="spellEnd"/>
      <w:r w:rsidR="00244C5B" w:rsidRPr="00C821A8">
        <w:rPr>
          <w:color w:val="0D0D0D" w:themeColor="text1" w:themeTint="F2"/>
        </w:rPr>
        <w:t xml:space="preserve"> </w:t>
      </w:r>
      <w:proofErr w:type="spellStart"/>
      <w:r w:rsidR="00244C5B" w:rsidRPr="00C821A8">
        <w:rPr>
          <w:color w:val="0D0D0D" w:themeColor="text1" w:themeTint="F2"/>
        </w:rPr>
        <w:t>carosabile</w:t>
      </w:r>
      <w:proofErr w:type="spellEnd"/>
      <w:r w:rsidR="00244C5B" w:rsidRPr="00C821A8">
        <w:rPr>
          <w:color w:val="0D0D0D" w:themeColor="text1" w:themeTint="F2"/>
        </w:rPr>
        <w:t xml:space="preserve"> </w:t>
      </w:r>
      <w:proofErr w:type="spellStart"/>
      <w:r w:rsidR="00244C5B" w:rsidRPr="00C821A8">
        <w:rPr>
          <w:color w:val="0D0D0D" w:themeColor="text1" w:themeTint="F2"/>
        </w:rPr>
        <w:t>și</w:t>
      </w:r>
      <w:proofErr w:type="spellEnd"/>
      <w:r w:rsidR="00244C5B" w:rsidRPr="00C821A8">
        <w:rPr>
          <w:color w:val="0D0D0D" w:themeColor="text1" w:themeTint="F2"/>
        </w:rPr>
        <w:t xml:space="preserve"> </w:t>
      </w:r>
      <w:proofErr w:type="spellStart"/>
      <w:r w:rsidR="00244C5B" w:rsidRPr="00C821A8">
        <w:rPr>
          <w:color w:val="0D0D0D" w:themeColor="text1" w:themeTint="F2"/>
        </w:rPr>
        <w:t>trotuare</w:t>
      </w:r>
      <w:proofErr w:type="spellEnd"/>
      <w:r w:rsidR="00B81D8C" w:rsidRPr="00C821A8">
        <w:rPr>
          <w:color w:val="0D0D0D" w:themeColor="text1" w:themeTint="F2"/>
        </w:rPr>
        <w:t xml:space="preserve">, sub </w:t>
      </w:r>
      <w:proofErr w:type="spellStart"/>
      <w:r w:rsidR="00B81D8C" w:rsidRPr="00C821A8">
        <w:rPr>
          <w:color w:val="0D0D0D" w:themeColor="text1" w:themeTint="F2"/>
        </w:rPr>
        <w:t>aspectul</w:t>
      </w:r>
      <w:proofErr w:type="spellEnd"/>
      <w:r w:rsidR="00B81D8C" w:rsidRPr="00C821A8">
        <w:rPr>
          <w:color w:val="0D0D0D" w:themeColor="text1" w:themeTint="F2"/>
        </w:rPr>
        <w:t xml:space="preserve"> </w:t>
      </w:r>
      <w:proofErr w:type="spellStart"/>
      <w:r w:rsidR="00B81D8C" w:rsidRPr="00C821A8">
        <w:rPr>
          <w:color w:val="0D0D0D" w:themeColor="text1" w:themeTint="F2"/>
        </w:rPr>
        <w:t>stabilității</w:t>
      </w:r>
      <w:proofErr w:type="spellEnd"/>
      <w:r w:rsidR="00B81D8C" w:rsidRPr="00C821A8">
        <w:rPr>
          <w:color w:val="0D0D0D" w:themeColor="text1" w:themeTint="F2"/>
        </w:rPr>
        <w:t xml:space="preserve">, </w:t>
      </w:r>
      <w:proofErr w:type="spellStart"/>
      <w:r w:rsidR="00B81D8C" w:rsidRPr="00C821A8">
        <w:rPr>
          <w:color w:val="0D0D0D" w:themeColor="text1" w:themeTint="F2"/>
        </w:rPr>
        <w:t>și</w:t>
      </w:r>
      <w:proofErr w:type="spellEnd"/>
      <w:r w:rsidR="00B81D8C" w:rsidRPr="00C821A8">
        <w:rPr>
          <w:color w:val="0D0D0D" w:themeColor="text1" w:themeTint="F2"/>
        </w:rPr>
        <w:t xml:space="preserve"> </w:t>
      </w:r>
      <w:proofErr w:type="spellStart"/>
      <w:r w:rsidR="00B81D8C" w:rsidRPr="00C821A8">
        <w:rPr>
          <w:color w:val="0D0D0D" w:themeColor="text1" w:themeTint="F2"/>
        </w:rPr>
        <w:t>vor</w:t>
      </w:r>
      <w:proofErr w:type="spellEnd"/>
      <w:r w:rsidR="00B81D8C" w:rsidRPr="00C821A8">
        <w:rPr>
          <w:color w:val="0D0D0D" w:themeColor="text1" w:themeTint="F2"/>
        </w:rPr>
        <w:t xml:space="preserve"> </w:t>
      </w:r>
      <w:proofErr w:type="spellStart"/>
      <w:r w:rsidR="00B81D8C" w:rsidRPr="00C821A8">
        <w:rPr>
          <w:color w:val="0D0D0D" w:themeColor="text1" w:themeTint="F2"/>
        </w:rPr>
        <w:t>respecta</w:t>
      </w:r>
      <w:proofErr w:type="spellEnd"/>
      <w:r w:rsidR="00B81D8C" w:rsidRPr="00C821A8">
        <w:rPr>
          <w:color w:val="0D0D0D" w:themeColor="text1" w:themeTint="F2"/>
        </w:rPr>
        <w:t xml:space="preserve"> </w:t>
      </w:r>
      <w:proofErr w:type="spellStart"/>
      <w:r w:rsidR="00B81D8C" w:rsidRPr="00C821A8">
        <w:rPr>
          <w:color w:val="0D0D0D" w:themeColor="text1" w:themeTint="F2"/>
        </w:rPr>
        <w:t>prevederile</w:t>
      </w:r>
      <w:proofErr w:type="spellEnd"/>
      <w:r w:rsidR="00B81D8C" w:rsidRPr="00C821A8">
        <w:rPr>
          <w:color w:val="0D0D0D" w:themeColor="text1" w:themeTint="F2"/>
        </w:rPr>
        <w:t xml:space="preserve"> </w:t>
      </w:r>
      <w:proofErr w:type="spellStart"/>
      <w:r w:rsidR="00B81D8C" w:rsidRPr="00C821A8">
        <w:rPr>
          <w:color w:val="0D0D0D" w:themeColor="text1" w:themeTint="F2"/>
        </w:rPr>
        <w:t>noului</w:t>
      </w:r>
      <w:proofErr w:type="spellEnd"/>
      <w:r w:rsidR="00B81D8C" w:rsidRPr="00C821A8">
        <w:rPr>
          <w:color w:val="0D0D0D" w:themeColor="text1" w:themeTint="F2"/>
        </w:rPr>
        <w:t xml:space="preserve"> Cod Civil, </w:t>
      </w:r>
      <w:proofErr w:type="spellStart"/>
      <w:r w:rsidR="00B81D8C" w:rsidRPr="00C821A8">
        <w:rPr>
          <w:color w:val="0D0D0D" w:themeColor="text1" w:themeTint="F2"/>
        </w:rPr>
        <w:t>privind</w:t>
      </w:r>
      <w:proofErr w:type="spellEnd"/>
      <w:r w:rsidR="00B81D8C" w:rsidRPr="00C821A8">
        <w:rPr>
          <w:color w:val="0D0D0D" w:themeColor="text1" w:themeTint="F2"/>
        </w:rPr>
        <w:t xml:space="preserve"> </w:t>
      </w:r>
      <w:proofErr w:type="spellStart"/>
      <w:r w:rsidR="00B81D8C" w:rsidRPr="00C821A8">
        <w:rPr>
          <w:color w:val="0D0D0D" w:themeColor="text1" w:themeTint="F2"/>
        </w:rPr>
        <w:t>atingerea</w:t>
      </w:r>
      <w:proofErr w:type="spellEnd"/>
      <w:r w:rsidR="00B81D8C" w:rsidRPr="00C821A8">
        <w:rPr>
          <w:color w:val="0D0D0D" w:themeColor="text1" w:themeTint="F2"/>
        </w:rPr>
        <w:t xml:space="preserve"> </w:t>
      </w:r>
      <w:proofErr w:type="spellStart"/>
      <w:r w:rsidR="00B81D8C" w:rsidRPr="00C821A8">
        <w:rPr>
          <w:color w:val="0D0D0D" w:themeColor="text1" w:themeTint="F2"/>
        </w:rPr>
        <w:t>proprietăților</w:t>
      </w:r>
      <w:proofErr w:type="spellEnd"/>
      <w:r w:rsidR="00B81D8C" w:rsidRPr="00C821A8">
        <w:rPr>
          <w:color w:val="0D0D0D" w:themeColor="text1" w:themeTint="F2"/>
        </w:rPr>
        <w:t xml:space="preserve"> </w:t>
      </w:r>
      <w:proofErr w:type="spellStart"/>
      <w:r w:rsidR="00B81D8C" w:rsidRPr="00C821A8">
        <w:rPr>
          <w:color w:val="0D0D0D" w:themeColor="text1" w:themeTint="F2"/>
        </w:rPr>
        <w:t>învecinate</w:t>
      </w:r>
      <w:proofErr w:type="spellEnd"/>
      <w:r w:rsidR="00B81D8C" w:rsidRPr="00C821A8">
        <w:rPr>
          <w:color w:val="0D0D0D" w:themeColor="text1" w:themeTint="F2"/>
        </w:rPr>
        <w:t>.</w:t>
      </w:r>
    </w:p>
    <w:p w14:paraId="7B5EA0A4" w14:textId="77777777" w:rsidR="00244C5B" w:rsidRPr="00C821A8" w:rsidRDefault="00244C5B" w:rsidP="00244C5B">
      <w:pPr>
        <w:rPr>
          <w:color w:val="0D0D0D" w:themeColor="text1" w:themeTint="F2"/>
        </w:rPr>
      </w:pPr>
      <w:proofErr w:type="spellStart"/>
      <w:r w:rsidRPr="00C821A8">
        <w:rPr>
          <w:color w:val="0D0D0D" w:themeColor="text1" w:themeTint="F2"/>
        </w:rPr>
        <w:t>Reglementarea</w:t>
      </w:r>
      <w:proofErr w:type="spellEnd"/>
      <w:r w:rsidRPr="00C821A8">
        <w:rPr>
          <w:color w:val="0D0D0D" w:themeColor="text1" w:themeTint="F2"/>
        </w:rPr>
        <w:t xml:space="preserve"> </w:t>
      </w:r>
      <w:proofErr w:type="spellStart"/>
      <w:r w:rsidRPr="00C821A8">
        <w:rPr>
          <w:color w:val="0D0D0D" w:themeColor="text1" w:themeTint="F2"/>
        </w:rPr>
        <w:t>spațiilor</w:t>
      </w:r>
      <w:proofErr w:type="spellEnd"/>
      <w:r w:rsidRPr="00C821A8">
        <w:rPr>
          <w:color w:val="0D0D0D" w:themeColor="text1" w:themeTint="F2"/>
        </w:rPr>
        <w:t xml:space="preserve"> </w:t>
      </w:r>
      <w:proofErr w:type="spellStart"/>
      <w:r w:rsidRPr="00C821A8">
        <w:rPr>
          <w:color w:val="0D0D0D" w:themeColor="text1" w:themeTint="F2"/>
        </w:rPr>
        <w:t>verzi</w:t>
      </w:r>
      <w:proofErr w:type="spellEnd"/>
      <w:r w:rsidRPr="00C821A8">
        <w:rPr>
          <w:color w:val="0D0D0D" w:themeColor="text1" w:themeTint="F2"/>
        </w:rPr>
        <w:t xml:space="preserve"> </w:t>
      </w:r>
      <w:proofErr w:type="spellStart"/>
      <w:r w:rsidRPr="00C821A8">
        <w:rPr>
          <w:color w:val="0D0D0D" w:themeColor="text1" w:themeTint="F2"/>
        </w:rPr>
        <w:t>va</w:t>
      </w:r>
      <w:proofErr w:type="spellEnd"/>
      <w:r w:rsidRPr="00C821A8">
        <w:rPr>
          <w:color w:val="0D0D0D" w:themeColor="text1" w:themeTint="F2"/>
        </w:rPr>
        <w:t xml:space="preserve"> </w:t>
      </w:r>
      <w:proofErr w:type="spellStart"/>
      <w:r w:rsidRPr="00C821A8">
        <w:rPr>
          <w:color w:val="0D0D0D" w:themeColor="text1" w:themeTint="F2"/>
        </w:rPr>
        <w:t>respecta</w:t>
      </w:r>
      <w:proofErr w:type="spellEnd"/>
      <w:r w:rsidRPr="00C821A8">
        <w:rPr>
          <w:color w:val="0D0D0D" w:themeColor="text1" w:themeTint="F2"/>
        </w:rPr>
        <w:t xml:space="preserve"> </w:t>
      </w:r>
      <w:proofErr w:type="spellStart"/>
      <w:r w:rsidRPr="00C821A8">
        <w:rPr>
          <w:color w:val="0D0D0D" w:themeColor="text1" w:themeTint="F2"/>
        </w:rPr>
        <w:t>prevederile</w:t>
      </w:r>
      <w:proofErr w:type="spellEnd"/>
      <w:r w:rsidRPr="00C821A8">
        <w:rPr>
          <w:color w:val="0D0D0D" w:themeColor="text1" w:themeTint="F2"/>
        </w:rPr>
        <w:t xml:space="preserve"> HGR 525/1996 </w:t>
      </w:r>
      <w:proofErr w:type="spellStart"/>
      <w:r w:rsidRPr="00C821A8">
        <w:rPr>
          <w:color w:val="0D0D0D" w:themeColor="text1" w:themeTint="F2"/>
        </w:rPr>
        <w:t>pentru</w:t>
      </w:r>
      <w:proofErr w:type="spellEnd"/>
      <w:r w:rsidRPr="00C821A8">
        <w:rPr>
          <w:color w:val="0D0D0D" w:themeColor="text1" w:themeTint="F2"/>
        </w:rPr>
        <w:t xml:space="preserve"> </w:t>
      </w:r>
      <w:proofErr w:type="spellStart"/>
      <w:r w:rsidRPr="00C821A8">
        <w:rPr>
          <w:color w:val="0D0D0D" w:themeColor="text1" w:themeTint="F2"/>
        </w:rPr>
        <w:t>aprobarea</w:t>
      </w:r>
      <w:proofErr w:type="spellEnd"/>
      <w:r w:rsidRPr="00C821A8">
        <w:rPr>
          <w:color w:val="0D0D0D" w:themeColor="text1" w:themeTint="F2"/>
        </w:rPr>
        <w:t xml:space="preserve"> RGU. </w:t>
      </w:r>
      <w:proofErr w:type="spellStart"/>
      <w:r w:rsidRPr="00C821A8">
        <w:rPr>
          <w:color w:val="0D0D0D" w:themeColor="text1" w:themeTint="F2"/>
        </w:rPr>
        <w:t>Vor</w:t>
      </w:r>
      <w:proofErr w:type="spellEnd"/>
      <w:r w:rsidRPr="00C821A8">
        <w:rPr>
          <w:color w:val="0D0D0D" w:themeColor="text1" w:themeTint="F2"/>
        </w:rPr>
        <w:t xml:space="preserve"> fi </w:t>
      </w:r>
      <w:proofErr w:type="spellStart"/>
      <w:r w:rsidRPr="00C821A8">
        <w:rPr>
          <w:color w:val="0D0D0D" w:themeColor="text1" w:themeTint="F2"/>
        </w:rPr>
        <w:t>prevăzute</w:t>
      </w:r>
      <w:proofErr w:type="spellEnd"/>
      <w:r w:rsidRPr="00C821A8">
        <w:rPr>
          <w:color w:val="0D0D0D" w:themeColor="text1" w:themeTint="F2"/>
        </w:rPr>
        <w:t xml:space="preserve"> </w:t>
      </w:r>
      <w:proofErr w:type="spellStart"/>
      <w:r w:rsidRPr="00C821A8">
        <w:rPr>
          <w:color w:val="0D0D0D" w:themeColor="text1" w:themeTint="F2"/>
        </w:rPr>
        <w:t>spaţii</w:t>
      </w:r>
      <w:proofErr w:type="spellEnd"/>
      <w:r w:rsidRPr="00C821A8">
        <w:rPr>
          <w:color w:val="0D0D0D" w:themeColor="text1" w:themeTint="F2"/>
        </w:rPr>
        <w:t xml:space="preserve"> </w:t>
      </w:r>
      <w:proofErr w:type="spellStart"/>
      <w:r w:rsidRPr="00C821A8">
        <w:rPr>
          <w:color w:val="0D0D0D" w:themeColor="text1" w:themeTint="F2"/>
        </w:rPr>
        <w:t>verzi</w:t>
      </w:r>
      <w:proofErr w:type="spellEnd"/>
      <w:r w:rsidRPr="00C821A8">
        <w:rPr>
          <w:color w:val="0D0D0D" w:themeColor="text1" w:themeTint="F2"/>
        </w:rPr>
        <w:t xml:space="preserve"> </w:t>
      </w:r>
      <w:proofErr w:type="spellStart"/>
      <w:r w:rsidRPr="00C821A8">
        <w:rPr>
          <w:color w:val="0D0D0D" w:themeColor="text1" w:themeTint="F2"/>
        </w:rPr>
        <w:t>şi</w:t>
      </w:r>
      <w:proofErr w:type="spellEnd"/>
      <w:r w:rsidRPr="00C821A8">
        <w:rPr>
          <w:color w:val="0D0D0D" w:themeColor="text1" w:themeTint="F2"/>
        </w:rPr>
        <w:t xml:space="preserve"> </w:t>
      </w:r>
      <w:proofErr w:type="spellStart"/>
      <w:r w:rsidRPr="00C821A8">
        <w:rPr>
          <w:color w:val="0D0D0D" w:themeColor="text1" w:themeTint="F2"/>
        </w:rPr>
        <w:t>plantate</w:t>
      </w:r>
      <w:proofErr w:type="spellEnd"/>
      <w:r w:rsidRPr="00C821A8">
        <w:rPr>
          <w:color w:val="0D0D0D" w:themeColor="text1" w:themeTint="F2"/>
        </w:rPr>
        <w:t xml:space="preserve">, cu </w:t>
      </w:r>
      <w:proofErr w:type="spellStart"/>
      <w:r w:rsidRPr="00C821A8">
        <w:rPr>
          <w:color w:val="0D0D0D" w:themeColor="text1" w:themeTint="F2"/>
        </w:rPr>
        <w:t>rol</w:t>
      </w:r>
      <w:proofErr w:type="spellEnd"/>
      <w:r w:rsidRPr="00C821A8">
        <w:rPr>
          <w:color w:val="0D0D0D" w:themeColor="text1" w:themeTint="F2"/>
        </w:rPr>
        <w:t xml:space="preserve"> </w:t>
      </w:r>
      <w:proofErr w:type="spellStart"/>
      <w:r w:rsidRPr="00C821A8">
        <w:rPr>
          <w:color w:val="0D0D0D" w:themeColor="text1" w:themeTint="F2"/>
        </w:rPr>
        <w:t>decorativ</w:t>
      </w:r>
      <w:proofErr w:type="spellEnd"/>
      <w:r w:rsidRPr="00C821A8">
        <w:rPr>
          <w:color w:val="0D0D0D" w:themeColor="text1" w:themeTint="F2"/>
        </w:rPr>
        <w:t xml:space="preserve"> </w:t>
      </w:r>
      <w:proofErr w:type="spellStart"/>
      <w:r w:rsidRPr="00C821A8">
        <w:rPr>
          <w:color w:val="0D0D0D" w:themeColor="text1" w:themeTint="F2"/>
        </w:rPr>
        <w:t>şi</w:t>
      </w:r>
      <w:proofErr w:type="spellEnd"/>
      <w:r w:rsidRPr="00C821A8">
        <w:rPr>
          <w:color w:val="0D0D0D" w:themeColor="text1" w:themeTint="F2"/>
        </w:rPr>
        <w:t xml:space="preserve"> de </w:t>
      </w:r>
      <w:proofErr w:type="spellStart"/>
      <w:r w:rsidRPr="00C821A8">
        <w:rPr>
          <w:color w:val="0D0D0D" w:themeColor="text1" w:themeTint="F2"/>
        </w:rPr>
        <w:t>agrement</w:t>
      </w:r>
      <w:proofErr w:type="spellEnd"/>
      <w:r w:rsidRPr="00C821A8">
        <w:rPr>
          <w:color w:val="0D0D0D" w:themeColor="text1" w:themeTint="F2"/>
        </w:rPr>
        <w:t xml:space="preserve"> </w:t>
      </w:r>
      <w:proofErr w:type="spellStart"/>
      <w:r w:rsidRPr="00C821A8">
        <w:rPr>
          <w:color w:val="0D0D0D" w:themeColor="text1" w:themeTint="F2"/>
        </w:rPr>
        <w:t>în</w:t>
      </w:r>
      <w:proofErr w:type="spellEnd"/>
      <w:r w:rsidRPr="00C821A8">
        <w:rPr>
          <w:color w:val="0D0D0D" w:themeColor="text1" w:themeTint="F2"/>
        </w:rPr>
        <w:t xml:space="preserve"> </w:t>
      </w:r>
      <w:proofErr w:type="spellStart"/>
      <w:r w:rsidRPr="00C821A8">
        <w:rPr>
          <w:color w:val="0D0D0D" w:themeColor="text1" w:themeTint="F2"/>
        </w:rPr>
        <w:t>exteriorul</w:t>
      </w:r>
      <w:proofErr w:type="spellEnd"/>
      <w:r w:rsidRPr="00C821A8">
        <w:rPr>
          <w:color w:val="0D0D0D" w:themeColor="text1" w:themeTint="F2"/>
        </w:rPr>
        <w:t xml:space="preserve"> </w:t>
      </w:r>
      <w:proofErr w:type="spellStart"/>
      <w:r w:rsidRPr="00C821A8">
        <w:rPr>
          <w:color w:val="0D0D0D" w:themeColor="text1" w:themeTint="F2"/>
        </w:rPr>
        <w:t>clădirii</w:t>
      </w:r>
      <w:proofErr w:type="spellEnd"/>
      <w:r w:rsidRPr="00C821A8">
        <w:rPr>
          <w:color w:val="0D0D0D" w:themeColor="text1" w:themeTint="F2"/>
        </w:rPr>
        <w:t xml:space="preserve"> </w:t>
      </w:r>
      <w:proofErr w:type="spellStart"/>
      <w:r w:rsidRPr="00C821A8">
        <w:rPr>
          <w:color w:val="0D0D0D" w:themeColor="text1" w:themeTint="F2"/>
        </w:rPr>
        <w:t>sau</w:t>
      </w:r>
      <w:proofErr w:type="spellEnd"/>
      <w:r w:rsidRPr="00C821A8">
        <w:rPr>
          <w:color w:val="0D0D0D" w:themeColor="text1" w:themeTint="F2"/>
        </w:rPr>
        <w:t xml:space="preserve"> </w:t>
      </w:r>
      <w:proofErr w:type="spellStart"/>
      <w:r w:rsidRPr="00C821A8">
        <w:rPr>
          <w:color w:val="0D0D0D" w:themeColor="text1" w:themeTint="F2"/>
        </w:rPr>
        <w:t>în</w:t>
      </w:r>
      <w:proofErr w:type="spellEnd"/>
      <w:r w:rsidRPr="00C821A8">
        <w:rPr>
          <w:color w:val="0D0D0D" w:themeColor="text1" w:themeTint="F2"/>
        </w:rPr>
        <w:t xml:space="preserve"> </w:t>
      </w:r>
      <w:proofErr w:type="spellStart"/>
      <w:r w:rsidRPr="00C821A8">
        <w:rPr>
          <w:color w:val="0D0D0D" w:themeColor="text1" w:themeTint="F2"/>
        </w:rPr>
        <w:t>curţi</w:t>
      </w:r>
      <w:proofErr w:type="spellEnd"/>
      <w:r w:rsidRPr="00C821A8">
        <w:rPr>
          <w:color w:val="0D0D0D" w:themeColor="text1" w:themeTint="F2"/>
        </w:rPr>
        <w:t xml:space="preserve"> </w:t>
      </w:r>
      <w:proofErr w:type="spellStart"/>
      <w:r w:rsidRPr="00C821A8">
        <w:rPr>
          <w:color w:val="0D0D0D" w:themeColor="text1" w:themeTint="F2"/>
        </w:rPr>
        <w:t>interioare</w:t>
      </w:r>
      <w:proofErr w:type="spellEnd"/>
      <w:r w:rsidRPr="00C821A8">
        <w:rPr>
          <w:color w:val="0D0D0D" w:themeColor="text1" w:themeTint="F2"/>
        </w:rPr>
        <w:t xml:space="preserve"> – minim 5% din </w:t>
      </w:r>
      <w:proofErr w:type="spellStart"/>
      <w:r w:rsidRPr="00C821A8">
        <w:rPr>
          <w:color w:val="0D0D0D" w:themeColor="text1" w:themeTint="F2"/>
        </w:rPr>
        <w:t>suprafaţa</w:t>
      </w:r>
      <w:proofErr w:type="spellEnd"/>
      <w:r w:rsidRPr="00C821A8">
        <w:rPr>
          <w:color w:val="0D0D0D" w:themeColor="text1" w:themeTint="F2"/>
        </w:rPr>
        <w:t xml:space="preserve"> </w:t>
      </w:r>
      <w:proofErr w:type="spellStart"/>
      <w:r w:rsidRPr="00C821A8">
        <w:rPr>
          <w:color w:val="0D0D0D" w:themeColor="text1" w:themeTint="F2"/>
        </w:rPr>
        <w:t>terenului</w:t>
      </w:r>
      <w:proofErr w:type="spellEnd"/>
      <w:r w:rsidRPr="00C821A8">
        <w:rPr>
          <w:color w:val="0D0D0D" w:themeColor="text1" w:themeTint="F2"/>
        </w:rPr>
        <w:t>.</w:t>
      </w:r>
    </w:p>
    <w:p w14:paraId="7845B87F" w14:textId="77777777" w:rsidR="00244C5B" w:rsidRPr="00C821A8" w:rsidRDefault="00244C5B" w:rsidP="00244C5B">
      <w:pPr>
        <w:rPr>
          <w:color w:val="0D0D0D" w:themeColor="text1" w:themeTint="F2"/>
        </w:rPr>
      </w:pPr>
      <w:r w:rsidRPr="00C821A8">
        <w:rPr>
          <w:color w:val="0D0D0D" w:themeColor="text1" w:themeTint="F2"/>
        </w:rPr>
        <w:t xml:space="preserve">Perimetral </w:t>
      </w:r>
      <w:proofErr w:type="spellStart"/>
      <w:r w:rsidRPr="00C821A8">
        <w:rPr>
          <w:color w:val="0D0D0D" w:themeColor="text1" w:themeTint="F2"/>
        </w:rPr>
        <w:t>parcării</w:t>
      </w:r>
      <w:proofErr w:type="spellEnd"/>
      <w:r w:rsidRPr="00C821A8">
        <w:rPr>
          <w:color w:val="0D0D0D" w:themeColor="text1" w:themeTint="F2"/>
        </w:rPr>
        <w:t xml:space="preserve">, </w:t>
      </w:r>
      <w:proofErr w:type="spellStart"/>
      <w:r w:rsidRPr="00C821A8">
        <w:rPr>
          <w:color w:val="0D0D0D" w:themeColor="text1" w:themeTint="F2"/>
        </w:rPr>
        <w:t>în</w:t>
      </w:r>
      <w:proofErr w:type="spellEnd"/>
      <w:r w:rsidRPr="00C821A8">
        <w:rPr>
          <w:color w:val="0D0D0D" w:themeColor="text1" w:themeTint="F2"/>
        </w:rPr>
        <w:t xml:space="preserve"> </w:t>
      </w:r>
      <w:proofErr w:type="spellStart"/>
      <w:r w:rsidRPr="00C821A8">
        <w:rPr>
          <w:color w:val="0D0D0D" w:themeColor="text1" w:themeTint="F2"/>
        </w:rPr>
        <w:t>zonele</w:t>
      </w:r>
      <w:proofErr w:type="spellEnd"/>
      <w:r w:rsidRPr="00C821A8">
        <w:rPr>
          <w:color w:val="0D0D0D" w:themeColor="text1" w:themeTint="F2"/>
        </w:rPr>
        <w:t xml:space="preserve"> </w:t>
      </w:r>
      <w:proofErr w:type="spellStart"/>
      <w:r w:rsidRPr="00C821A8">
        <w:rPr>
          <w:color w:val="0D0D0D" w:themeColor="text1" w:themeTint="F2"/>
        </w:rPr>
        <w:t>prevăzute</w:t>
      </w:r>
      <w:proofErr w:type="spellEnd"/>
      <w:r w:rsidRPr="00C821A8">
        <w:rPr>
          <w:color w:val="0D0D0D" w:themeColor="text1" w:themeTint="F2"/>
        </w:rPr>
        <w:t xml:space="preserve"> ca </w:t>
      </w:r>
      <w:proofErr w:type="spellStart"/>
      <w:r w:rsidRPr="00C821A8">
        <w:rPr>
          <w:color w:val="0D0D0D" w:themeColor="text1" w:themeTint="F2"/>
        </w:rPr>
        <w:t>spații</w:t>
      </w:r>
      <w:proofErr w:type="spellEnd"/>
      <w:r w:rsidRPr="00C821A8">
        <w:rPr>
          <w:color w:val="0D0D0D" w:themeColor="text1" w:themeTint="F2"/>
        </w:rPr>
        <w:t xml:space="preserve"> </w:t>
      </w:r>
      <w:proofErr w:type="spellStart"/>
      <w:r w:rsidRPr="00C821A8">
        <w:rPr>
          <w:color w:val="0D0D0D" w:themeColor="text1" w:themeTint="F2"/>
        </w:rPr>
        <w:t>verzi</w:t>
      </w:r>
      <w:proofErr w:type="spellEnd"/>
      <w:r w:rsidRPr="00C821A8">
        <w:rPr>
          <w:color w:val="0D0D0D" w:themeColor="text1" w:themeTint="F2"/>
        </w:rPr>
        <w:t xml:space="preserve">, se </w:t>
      </w:r>
      <w:proofErr w:type="spellStart"/>
      <w:r w:rsidRPr="00C821A8">
        <w:rPr>
          <w:color w:val="0D0D0D" w:themeColor="text1" w:themeTint="F2"/>
        </w:rPr>
        <w:t>vor</w:t>
      </w:r>
      <w:proofErr w:type="spellEnd"/>
      <w:r w:rsidRPr="00C821A8">
        <w:rPr>
          <w:color w:val="0D0D0D" w:themeColor="text1" w:themeTint="F2"/>
        </w:rPr>
        <w:t xml:space="preserve"> planta </w:t>
      </w:r>
      <w:proofErr w:type="spellStart"/>
      <w:r w:rsidRPr="00C821A8">
        <w:rPr>
          <w:color w:val="0D0D0D" w:themeColor="text1" w:themeTint="F2"/>
        </w:rPr>
        <w:t>copaci</w:t>
      </w:r>
      <w:proofErr w:type="spellEnd"/>
      <w:r w:rsidRPr="00C821A8">
        <w:rPr>
          <w:color w:val="0D0D0D" w:themeColor="text1" w:themeTint="F2"/>
        </w:rPr>
        <w:t xml:space="preserve"> / </w:t>
      </w:r>
      <w:proofErr w:type="spellStart"/>
      <w:r w:rsidRPr="00C821A8">
        <w:rPr>
          <w:color w:val="0D0D0D" w:themeColor="text1" w:themeTint="F2"/>
        </w:rPr>
        <w:t>arbori</w:t>
      </w:r>
      <w:proofErr w:type="spellEnd"/>
      <w:r w:rsidRPr="00C821A8">
        <w:rPr>
          <w:color w:val="0D0D0D" w:themeColor="text1" w:themeTint="F2"/>
        </w:rPr>
        <w:t xml:space="preserve"> cu </w:t>
      </w:r>
      <w:proofErr w:type="spellStart"/>
      <w:r w:rsidRPr="00C821A8">
        <w:rPr>
          <w:color w:val="0D0D0D" w:themeColor="text1" w:themeTint="F2"/>
        </w:rPr>
        <w:t>scopul</w:t>
      </w:r>
      <w:proofErr w:type="spellEnd"/>
      <w:r w:rsidRPr="00C821A8">
        <w:rPr>
          <w:color w:val="0D0D0D" w:themeColor="text1" w:themeTint="F2"/>
        </w:rPr>
        <w:t xml:space="preserve"> de </w:t>
      </w:r>
      <w:proofErr w:type="gramStart"/>
      <w:r w:rsidRPr="00C821A8">
        <w:rPr>
          <w:color w:val="0D0D0D" w:themeColor="text1" w:themeTint="F2"/>
        </w:rPr>
        <w:t>a</w:t>
      </w:r>
      <w:proofErr w:type="gramEnd"/>
      <w:r w:rsidRPr="00C821A8">
        <w:rPr>
          <w:color w:val="0D0D0D" w:themeColor="text1" w:themeTint="F2"/>
        </w:rPr>
        <w:t xml:space="preserve"> </w:t>
      </w:r>
      <w:proofErr w:type="spellStart"/>
      <w:r w:rsidRPr="00C821A8">
        <w:rPr>
          <w:color w:val="0D0D0D" w:themeColor="text1" w:themeTint="F2"/>
        </w:rPr>
        <w:t>asigura</w:t>
      </w:r>
      <w:proofErr w:type="spellEnd"/>
      <w:r w:rsidRPr="00C821A8">
        <w:rPr>
          <w:color w:val="0D0D0D" w:themeColor="text1" w:themeTint="F2"/>
        </w:rPr>
        <w:t xml:space="preserve"> zone </w:t>
      </w:r>
      <w:proofErr w:type="spellStart"/>
      <w:r w:rsidRPr="00C821A8">
        <w:rPr>
          <w:color w:val="0D0D0D" w:themeColor="text1" w:themeTint="F2"/>
        </w:rPr>
        <w:t>umbrite</w:t>
      </w:r>
      <w:proofErr w:type="spellEnd"/>
      <w:r w:rsidRPr="00C821A8">
        <w:rPr>
          <w:color w:val="0D0D0D" w:themeColor="text1" w:themeTint="F2"/>
        </w:rPr>
        <w:t xml:space="preserve">, care </w:t>
      </w:r>
      <w:proofErr w:type="spellStart"/>
      <w:r w:rsidRPr="00C821A8">
        <w:rPr>
          <w:color w:val="0D0D0D" w:themeColor="text1" w:themeTint="F2"/>
        </w:rPr>
        <w:t>să</w:t>
      </w:r>
      <w:proofErr w:type="spellEnd"/>
      <w:r w:rsidRPr="00C821A8">
        <w:rPr>
          <w:color w:val="0D0D0D" w:themeColor="text1" w:themeTint="F2"/>
        </w:rPr>
        <w:t xml:space="preserve"> </w:t>
      </w:r>
      <w:proofErr w:type="spellStart"/>
      <w:r w:rsidRPr="00C821A8">
        <w:rPr>
          <w:color w:val="0D0D0D" w:themeColor="text1" w:themeTint="F2"/>
        </w:rPr>
        <w:t>contrabalanseze</w:t>
      </w:r>
      <w:proofErr w:type="spellEnd"/>
      <w:r w:rsidRPr="00C821A8">
        <w:rPr>
          <w:color w:val="0D0D0D" w:themeColor="text1" w:themeTint="F2"/>
        </w:rPr>
        <w:t xml:space="preserve"> </w:t>
      </w:r>
      <w:proofErr w:type="spellStart"/>
      <w:r w:rsidRPr="00C821A8">
        <w:rPr>
          <w:color w:val="0D0D0D" w:themeColor="text1" w:themeTint="F2"/>
        </w:rPr>
        <w:t>efectul</w:t>
      </w:r>
      <w:proofErr w:type="spellEnd"/>
      <w:r w:rsidRPr="00C821A8">
        <w:rPr>
          <w:color w:val="0D0D0D" w:themeColor="text1" w:themeTint="F2"/>
        </w:rPr>
        <w:t xml:space="preserve"> de </w:t>
      </w:r>
      <w:proofErr w:type="spellStart"/>
      <w:r w:rsidRPr="00C821A8">
        <w:rPr>
          <w:color w:val="0D0D0D" w:themeColor="text1" w:themeTint="F2"/>
        </w:rPr>
        <w:t>încălzire</w:t>
      </w:r>
      <w:proofErr w:type="spellEnd"/>
      <w:r w:rsidRPr="00C821A8">
        <w:rPr>
          <w:color w:val="0D0D0D" w:themeColor="text1" w:themeTint="F2"/>
        </w:rPr>
        <w:t xml:space="preserve"> al </w:t>
      </w:r>
      <w:proofErr w:type="spellStart"/>
      <w:r w:rsidRPr="00C821A8">
        <w:rPr>
          <w:color w:val="0D0D0D" w:themeColor="text1" w:themeTint="F2"/>
        </w:rPr>
        <w:t>atmosferei</w:t>
      </w:r>
      <w:proofErr w:type="spellEnd"/>
      <w:r w:rsidRPr="00C821A8">
        <w:rPr>
          <w:color w:val="0D0D0D" w:themeColor="text1" w:themeTint="F2"/>
        </w:rPr>
        <w:t xml:space="preserve"> </w:t>
      </w:r>
      <w:proofErr w:type="spellStart"/>
      <w:r w:rsidRPr="00C821A8">
        <w:rPr>
          <w:color w:val="0D0D0D" w:themeColor="text1" w:themeTint="F2"/>
        </w:rPr>
        <w:t>provocat</w:t>
      </w:r>
      <w:proofErr w:type="spellEnd"/>
      <w:r w:rsidRPr="00C821A8">
        <w:rPr>
          <w:color w:val="0D0D0D" w:themeColor="text1" w:themeTint="F2"/>
        </w:rPr>
        <w:t xml:space="preserve"> de </w:t>
      </w:r>
      <w:proofErr w:type="spellStart"/>
      <w:r w:rsidRPr="00C821A8">
        <w:rPr>
          <w:color w:val="0D0D0D" w:themeColor="text1" w:themeTint="F2"/>
        </w:rPr>
        <w:t>suprafețele</w:t>
      </w:r>
      <w:proofErr w:type="spellEnd"/>
      <w:r w:rsidRPr="00C821A8">
        <w:rPr>
          <w:color w:val="0D0D0D" w:themeColor="text1" w:themeTint="F2"/>
        </w:rPr>
        <w:t xml:space="preserve"> </w:t>
      </w:r>
      <w:proofErr w:type="spellStart"/>
      <w:r w:rsidRPr="00C821A8">
        <w:rPr>
          <w:color w:val="0D0D0D" w:themeColor="text1" w:themeTint="F2"/>
        </w:rPr>
        <w:t>asfaltate</w:t>
      </w:r>
      <w:proofErr w:type="spellEnd"/>
      <w:r w:rsidRPr="00C821A8">
        <w:rPr>
          <w:color w:val="0D0D0D" w:themeColor="text1" w:themeTint="F2"/>
        </w:rPr>
        <w:t xml:space="preserve"> </w:t>
      </w:r>
      <w:proofErr w:type="spellStart"/>
      <w:r w:rsidRPr="00C821A8">
        <w:rPr>
          <w:color w:val="0D0D0D" w:themeColor="text1" w:themeTint="F2"/>
        </w:rPr>
        <w:t>întinse</w:t>
      </w:r>
      <w:proofErr w:type="spellEnd"/>
      <w:r w:rsidRPr="00C821A8">
        <w:rPr>
          <w:color w:val="0D0D0D" w:themeColor="text1" w:themeTint="F2"/>
        </w:rPr>
        <w:t>.</w:t>
      </w:r>
    </w:p>
    <w:p w14:paraId="25C3E955" w14:textId="1B075B38" w:rsidR="00244C5B" w:rsidRPr="00C821A8" w:rsidRDefault="00244C5B" w:rsidP="00244C5B">
      <w:pPr>
        <w:rPr>
          <w:color w:val="0D0D0D" w:themeColor="text1" w:themeTint="F2"/>
        </w:rPr>
      </w:pPr>
      <w:proofErr w:type="spellStart"/>
      <w:r w:rsidRPr="00C821A8">
        <w:rPr>
          <w:color w:val="0D0D0D" w:themeColor="text1" w:themeTint="F2"/>
        </w:rPr>
        <w:t>Aferent</w:t>
      </w:r>
      <w:proofErr w:type="spellEnd"/>
      <w:r w:rsidRPr="00C821A8">
        <w:rPr>
          <w:color w:val="0D0D0D" w:themeColor="text1" w:themeTint="F2"/>
        </w:rPr>
        <w:t xml:space="preserve"> Z1 se </w:t>
      </w:r>
      <w:proofErr w:type="spellStart"/>
      <w:r w:rsidRPr="00C821A8">
        <w:rPr>
          <w:color w:val="0D0D0D" w:themeColor="text1" w:themeTint="F2"/>
        </w:rPr>
        <w:t>impune</w:t>
      </w:r>
      <w:proofErr w:type="spellEnd"/>
      <w:r w:rsidRPr="00C821A8">
        <w:rPr>
          <w:color w:val="0D0D0D" w:themeColor="text1" w:themeTint="F2"/>
        </w:rPr>
        <w:t xml:space="preserve"> </w:t>
      </w:r>
      <w:proofErr w:type="spellStart"/>
      <w:r w:rsidRPr="00C821A8">
        <w:rPr>
          <w:color w:val="0D0D0D" w:themeColor="text1" w:themeTint="F2"/>
        </w:rPr>
        <w:t>procent</w:t>
      </w:r>
      <w:proofErr w:type="spellEnd"/>
      <w:r w:rsidRPr="00C821A8">
        <w:rPr>
          <w:color w:val="0D0D0D" w:themeColor="text1" w:themeTint="F2"/>
        </w:rPr>
        <w:t xml:space="preserve"> minim </w:t>
      </w:r>
      <w:proofErr w:type="spellStart"/>
      <w:r w:rsidRPr="00C821A8">
        <w:rPr>
          <w:color w:val="0D0D0D" w:themeColor="text1" w:themeTint="F2"/>
        </w:rPr>
        <w:t>spații</w:t>
      </w:r>
      <w:proofErr w:type="spellEnd"/>
      <w:r w:rsidRPr="00C821A8">
        <w:rPr>
          <w:color w:val="0D0D0D" w:themeColor="text1" w:themeTint="F2"/>
        </w:rPr>
        <w:t xml:space="preserve"> </w:t>
      </w:r>
      <w:proofErr w:type="spellStart"/>
      <w:proofErr w:type="gramStart"/>
      <w:r w:rsidRPr="00C821A8">
        <w:rPr>
          <w:color w:val="0D0D0D" w:themeColor="text1" w:themeTint="F2"/>
        </w:rPr>
        <w:t>verzi</w:t>
      </w:r>
      <w:proofErr w:type="spellEnd"/>
      <w:r w:rsidRPr="00C821A8">
        <w:rPr>
          <w:color w:val="0D0D0D" w:themeColor="text1" w:themeTint="F2"/>
        </w:rPr>
        <w:t xml:space="preserve"> :</w:t>
      </w:r>
      <w:proofErr w:type="gramEnd"/>
      <w:r w:rsidRPr="00C821A8">
        <w:rPr>
          <w:color w:val="0D0D0D" w:themeColor="text1" w:themeTint="F2"/>
        </w:rPr>
        <w:t xml:space="preserve"> </w:t>
      </w:r>
      <w:proofErr w:type="spellStart"/>
      <w:r w:rsidRPr="00C821A8">
        <w:rPr>
          <w:color w:val="0D0D0D" w:themeColor="text1" w:themeTint="F2"/>
        </w:rPr>
        <w:t>vor</w:t>
      </w:r>
      <w:proofErr w:type="spellEnd"/>
      <w:r w:rsidRPr="00C821A8">
        <w:rPr>
          <w:color w:val="0D0D0D" w:themeColor="text1" w:themeTint="F2"/>
        </w:rPr>
        <w:t xml:space="preserve"> fi </w:t>
      </w:r>
      <w:proofErr w:type="spellStart"/>
      <w:r w:rsidRPr="00C821A8">
        <w:rPr>
          <w:color w:val="0D0D0D" w:themeColor="text1" w:themeTint="F2"/>
        </w:rPr>
        <w:t>prevăzute</w:t>
      </w:r>
      <w:proofErr w:type="spellEnd"/>
      <w:r w:rsidRPr="00C821A8">
        <w:rPr>
          <w:color w:val="0D0D0D" w:themeColor="text1" w:themeTint="F2"/>
        </w:rPr>
        <w:t xml:space="preserve"> </w:t>
      </w:r>
      <w:proofErr w:type="spellStart"/>
      <w:r w:rsidRPr="00C821A8">
        <w:rPr>
          <w:color w:val="0D0D0D" w:themeColor="text1" w:themeTint="F2"/>
        </w:rPr>
        <w:t>spaţii</w:t>
      </w:r>
      <w:proofErr w:type="spellEnd"/>
      <w:r w:rsidRPr="00C821A8">
        <w:rPr>
          <w:color w:val="0D0D0D" w:themeColor="text1" w:themeTint="F2"/>
        </w:rPr>
        <w:t xml:space="preserve"> </w:t>
      </w:r>
      <w:proofErr w:type="spellStart"/>
      <w:r w:rsidRPr="00C821A8">
        <w:rPr>
          <w:color w:val="0D0D0D" w:themeColor="text1" w:themeTint="F2"/>
        </w:rPr>
        <w:t>verzi</w:t>
      </w:r>
      <w:proofErr w:type="spellEnd"/>
      <w:r w:rsidRPr="00C821A8">
        <w:rPr>
          <w:color w:val="0D0D0D" w:themeColor="text1" w:themeTint="F2"/>
        </w:rPr>
        <w:t xml:space="preserve"> </w:t>
      </w:r>
      <w:proofErr w:type="spellStart"/>
      <w:r w:rsidRPr="00C821A8">
        <w:rPr>
          <w:color w:val="0D0D0D" w:themeColor="text1" w:themeTint="F2"/>
        </w:rPr>
        <w:t>şi</w:t>
      </w:r>
      <w:proofErr w:type="spellEnd"/>
      <w:r w:rsidRPr="00C821A8">
        <w:rPr>
          <w:color w:val="0D0D0D" w:themeColor="text1" w:themeTint="F2"/>
        </w:rPr>
        <w:t xml:space="preserve"> </w:t>
      </w:r>
      <w:proofErr w:type="spellStart"/>
      <w:r w:rsidRPr="00C821A8">
        <w:rPr>
          <w:color w:val="0D0D0D" w:themeColor="text1" w:themeTint="F2"/>
        </w:rPr>
        <w:t>plantate</w:t>
      </w:r>
      <w:proofErr w:type="spellEnd"/>
      <w:r w:rsidRPr="00C821A8">
        <w:rPr>
          <w:color w:val="0D0D0D" w:themeColor="text1" w:themeTint="F2"/>
        </w:rPr>
        <w:t xml:space="preserve">, </w:t>
      </w:r>
      <w:proofErr w:type="spellStart"/>
      <w:r w:rsidRPr="00C821A8">
        <w:rPr>
          <w:color w:val="0D0D0D" w:themeColor="text1" w:themeTint="F2"/>
        </w:rPr>
        <w:t>corespunzător</w:t>
      </w:r>
      <w:proofErr w:type="spellEnd"/>
      <w:r w:rsidRPr="00C821A8">
        <w:rPr>
          <w:color w:val="0D0D0D" w:themeColor="text1" w:themeTint="F2"/>
        </w:rPr>
        <w:t xml:space="preserve"> </w:t>
      </w:r>
      <w:proofErr w:type="spellStart"/>
      <w:r w:rsidRPr="00C821A8">
        <w:rPr>
          <w:color w:val="0D0D0D" w:themeColor="text1" w:themeTint="F2"/>
        </w:rPr>
        <w:t>zonelor</w:t>
      </w:r>
      <w:proofErr w:type="spellEnd"/>
      <w:r w:rsidRPr="00C821A8">
        <w:rPr>
          <w:color w:val="0D0D0D" w:themeColor="text1" w:themeTint="F2"/>
        </w:rPr>
        <w:t xml:space="preserve"> </w:t>
      </w:r>
      <w:proofErr w:type="spellStart"/>
      <w:r w:rsidRPr="00C821A8">
        <w:rPr>
          <w:color w:val="0D0D0D" w:themeColor="text1" w:themeTint="F2"/>
        </w:rPr>
        <w:t>comerciale</w:t>
      </w:r>
      <w:proofErr w:type="spellEnd"/>
      <w:r w:rsidRPr="00C821A8">
        <w:rPr>
          <w:color w:val="0D0D0D" w:themeColor="text1" w:themeTint="F2"/>
        </w:rPr>
        <w:t xml:space="preserve">, cu </w:t>
      </w:r>
      <w:proofErr w:type="spellStart"/>
      <w:r w:rsidRPr="00C821A8">
        <w:rPr>
          <w:color w:val="0D0D0D" w:themeColor="text1" w:themeTint="F2"/>
        </w:rPr>
        <w:t>rol</w:t>
      </w:r>
      <w:proofErr w:type="spellEnd"/>
      <w:r w:rsidRPr="00C821A8">
        <w:rPr>
          <w:color w:val="0D0D0D" w:themeColor="text1" w:themeTint="F2"/>
        </w:rPr>
        <w:t xml:space="preserve"> </w:t>
      </w:r>
      <w:proofErr w:type="spellStart"/>
      <w:r w:rsidRPr="00C821A8">
        <w:rPr>
          <w:color w:val="0D0D0D" w:themeColor="text1" w:themeTint="F2"/>
        </w:rPr>
        <w:t>decorativ</w:t>
      </w:r>
      <w:proofErr w:type="spellEnd"/>
      <w:r w:rsidRPr="00C821A8">
        <w:rPr>
          <w:color w:val="0D0D0D" w:themeColor="text1" w:themeTint="F2"/>
        </w:rPr>
        <w:t xml:space="preserve"> </w:t>
      </w:r>
      <w:proofErr w:type="spellStart"/>
      <w:r w:rsidRPr="00C821A8">
        <w:rPr>
          <w:color w:val="0D0D0D" w:themeColor="text1" w:themeTint="F2"/>
        </w:rPr>
        <w:t>şi</w:t>
      </w:r>
      <w:proofErr w:type="spellEnd"/>
      <w:r w:rsidRPr="00C821A8">
        <w:rPr>
          <w:color w:val="0D0D0D" w:themeColor="text1" w:themeTint="F2"/>
        </w:rPr>
        <w:t xml:space="preserve"> de </w:t>
      </w:r>
      <w:proofErr w:type="spellStart"/>
      <w:r w:rsidRPr="00C821A8">
        <w:rPr>
          <w:color w:val="0D0D0D" w:themeColor="text1" w:themeTint="F2"/>
        </w:rPr>
        <w:t>agrement</w:t>
      </w:r>
      <w:proofErr w:type="spellEnd"/>
      <w:r w:rsidRPr="00C821A8">
        <w:rPr>
          <w:color w:val="0D0D0D" w:themeColor="text1" w:themeTint="F2"/>
        </w:rPr>
        <w:t xml:space="preserve"> </w:t>
      </w:r>
      <w:proofErr w:type="spellStart"/>
      <w:r w:rsidRPr="00C821A8">
        <w:rPr>
          <w:color w:val="0D0D0D" w:themeColor="text1" w:themeTint="F2"/>
        </w:rPr>
        <w:t>în</w:t>
      </w:r>
      <w:proofErr w:type="spellEnd"/>
      <w:r w:rsidRPr="00C821A8">
        <w:rPr>
          <w:color w:val="0D0D0D" w:themeColor="text1" w:themeTint="F2"/>
        </w:rPr>
        <w:t xml:space="preserve"> </w:t>
      </w:r>
      <w:proofErr w:type="spellStart"/>
      <w:r w:rsidRPr="00C821A8">
        <w:rPr>
          <w:color w:val="0D0D0D" w:themeColor="text1" w:themeTint="F2"/>
        </w:rPr>
        <w:t>exteriorul</w:t>
      </w:r>
      <w:proofErr w:type="spellEnd"/>
      <w:r w:rsidRPr="00C821A8">
        <w:rPr>
          <w:color w:val="0D0D0D" w:themeColor="text1" w:themeTint="F2"/>
        </w:rPr>
        <w:t xml:space="preserve"> </w:t>
      </w:r>
      <w:proofErr w:type="spellStart"/>
      <w:r w:rsidRPr="00C821A8">
        <w:rPr>
          <w:color w:val="0D0D0D" w:themeColor="text1" w:themeTint="F2"/>
        </w:rPr>
        <w:t>clădirii</w:t>
      </w:r>
      <w:proofErr w:type="spellEnd"/>
      <w:r w:rsidRPr="00C821A8">
        <w:rPr>
          <w:color w:val="0D0D0D" w:themeColor="text1" w:themeTint="F2"/>
        </w:rPr>
        <w:t xml:space="preserve"> </w:t>
      </w:r>
      <w:proofErr w:type="spellStart"/>
      <w:r w:rsidRPr="00C821A8">
        <w:rPr>
          <w:color w:val="0D0D0D" w:themeColor="text1" w:themeTint="F2"/>
        </w:rPr>
        <w:t>sau</w:t>
      </w:r>
      <w:proofErr w:type="spellEnd"/>
      <w:r w:rsidRPr="00C821A8">
        <w:rPr>
          <w:color w:val="0D0D0D" w:themeColor="text1" w:themeTint="F2"/>
        </w:rPr>
        <w:t xml:space="preserve"> </w:t>
      </w:r>
      <w:proofErr w:type="spellStart"/>
      <w:r w:rsidRPr="00C821A8">
        <w:rPr>
          <w:color w:val="0D0D0D" w:themeColor="text1" w:themeTint="F2"/>
        </w:rPr>
        <w:t>în</w:t>
      </w:r>
      <w:proofErr w:type="spellEnd"/>
      <w:r w:rsidRPr="00C821A8">
        <w:rPr>
          <w:color w:val="0D0D0D" w:themeColor="text1" w:themeTint="F2"/>
        </w:rPr>
        <w:t xml:space="preserve"> </w:t>
      </w:r>
      <w:proofErr w:type="spellStart"/>
      <w:r w:rsidRPr="00C821A8">
        <w:rPr>
          <w:color w:val="0D0D0D" w:themeColor="text1" w:themeTint="F2"/>
        </w:rPr>
        <w:t>curţi</w:t>
      </w:r>
      <w:proofErr w:type="spellEnd"/>
      <w:r w:rsidRPr="00C821A8">
        <w:rPr>
          <w:color w:val="0D0D0D" w:themeColor="text1" w:themeTint="F2"/>
        </w:rPr>
        <w:t xml:space="preserve"> </w:t>
      </w:r>
      <w:proofErr w:type="spellStart"/>
      <w:r w:rsidRPr="00C821A8">
        <w:rPr>
          <w:color w:val="0D0D0D" w:themeColor="text1" w:themeTint="F2"/>
        </w:rPr>
        <w:t>interioare</w:t>
      </w:r>
      <w:proofErr w:type="spellEnd"/>
      <w:r w:rsidRPr="00C821A8">
        <w:rPr>
          <w:color w:val="0D0D0D" w:themeColor="text1" w:themeTint="F2"/>
        </w:rPr>
        <w:t xml:space="preserve"> – minim 5% din </w:t>
      </w:r>
      <w:proofErr w:type="spellStart"/>
      <w:r w:rsidRPr="00C821A8">
        <w:rPr>
          <w:color w:val="0D0D0D" w:themeColor="text1" w:themeTint="F2"/>
        </w:rPr>
        <w:t>suprafaţa</w:t>
      </w:r>
      <w:proofErr w:type="spellEnd"/>
      <w:r w:rsidRPr="00C821A8">
        <w:rPr>
          <w:color w:val="0D0D0D" w:themeColor="text1" w:themeTint="F2"/>
        </w:rPr>
        <w:t xml:space="preserve"> </w:t>
      </w:r>
      <w:proofErr w:type="spellStart"/>
      <w:r w:rsidRPr="00C821A8">
        <w:rPr>
          <w:color w:val="0D0D0D" w:themeColor="text1" w:themeTint="F2"/>
        </w:rPr>
        <w:t>incintei</w:t>
      </w:r>
      <w:proofErr w:type="spellEnd"/>
      <w:r w:rsidRPr="00C821A8">
        <w:rPr>
          <w:color w:val="0D0D0D" w:themeColor="text1" w:themeTint="F2"/>
        </w:rPr>
        <w:t xml:space="preserve"> </w:t>
      </w:r>
      <w:proofErr w:type="spellStart"/>
      <w:r w:rsidRPr="00C821A8">
        <w:rPr>
          <w:color w:val="0D0D0D" w:themeColor="text1" w:themeTint="F2"/>
        </w:rPr>
        <w:t>reglementate</w:t>
      </w:r>
      <w:proofErr w:type="spellEnd"/>
      <w:r w:rsidRPr="00C821A8">
        <w:rPr>
          <w:color w:val="0D0D0D" w:themeColor="text1" w:themeTint="F2"/>
        </w:rPr>
        <w:t>;</w:t>
      </w:r>
    </w:p>
    <w:p w14:paraId="67DB2BD5" w14:textId="77777777" w:rsidR="00EE18EE" w:rsidRPr="00C821A8" w:rsidRDefault="00EE18EE" w:rsidP="00353DF1">
      <w:pPr>
        <w:pStyle w:val="Heading4"/>
        <w:rPr>
          <w:color w:val="0D0D0D" w:themeColor="text1" w:themeTint="F2"/>
        </w:rPr>
      </w:pPr>
      <w:r w:rsidRPr="00C821A8">
        <w:rPr>
          <w:color w:val="0D0D0D" w:themeColor="text1" w:themeTint="F2"/>
        </w:rPr>
        <w:t>Împrejmuiri</w:t>
      </w:r>
    </w:p>
    <w:p w14:paraId="5E2D6EEE" w14:textId="77B55582" w:rsidR="006F5263" w:rsidRPr="00C821A8" w:rsidRDefault="00EE18EE" w:rsidP="00353DF1">
      <w:pPr>
        <w:rPr>
          <w:color w:val="0D0D0D" w:themeColor="text1" w:themeTint="F2"/>
        </w:rPr>
      </w:pPr>
      <w:proofErr w:type="spellStart"/>
      <w:r w:rsidRPr="00C821A8">
        <w:rPr>
          <w:color w:val="0D0D0D" w:themeColor="text1" w:themeTint="F2"/>
        </w:rPr>
        <w:t>Împrejmuirile</w:t>
      </w:r>
      <w:proofErr w:type="spellEnd"/>
      <w:r w:rsidRPr="00C821A8">
        <w:rPr>
          <w:color w:val="0D0D0D" w:themeColor="text1" w:themeTint="F2"/>
        </w:rPr>
        <w:t xml:space="preserve"> </w:t>
      </w:r>
      <w:proofErr w:type="spellStart"/>
      <w:r w:rsidRPr="00C821A8">
        <w:rPr>
          <w:color w:val="0D0D0D" w:themeColor="text1" w:themeTint="F2"/>
        </w:rPr>
        <w:t>realizate</w:t>
      </w:r>
      <w:proofErr w:type="spellEnd"/>
      <w:r w:rsidRPr="00C821A8">
        <w:rPr>
          <w:color w:val="0D0D0D" w:themeColor="text1" w:themeTint="F2"/>
        </w:rPr>
        <w:t xml:space="preserve"> </w:t>
      </w:r>
      <w:proofErr w:type="spellStart"/>
      <w:r w:rsidRPr="00C821A8">
        <w:rPr>
          <w:color w:val="0D0D0D" w:themeColor="text1" w:themeTint="F2"/>
        </w:rPr>
        <w:t>spre</w:t>
      </w:r>
      <w:proofErr w:type="spellEnd"/>
      <w:r w:rsidRPr="00C821A8">
        <w:rPr>
          <w:color w:val="0D0D0D" w:themeColor="text1" w:themeTint="F2"/>
        </w:rPr>
        <w:t xml:space="preserve"> </w:t>
      </w:r>
      <w:proofErr w:type="spellStart"/>
      <w:r w:rsidRPr="00C821A8">
        <w:rPr>
          <w:color w:val="0D0D0D" w:themeColor="text1" w:themeTint="F2"/>
        </w:rPr>
        <w:t>aliniament</w:t>
      </w:r>
      <w:proofErr w:type="spellEnd"/>
      <w:r w:rsidRPr="00C821A8">
        <w:rPr>
          <w:color w:val="0D0D0D" w:themeColor="text1" w:themeTint="F2"/>
        </w:rPr>
        <w:t xml:space="preserve"> </w:t>
      </w:r>
      <w:proofErr w:type="spellStart"/>
      <w:r w:rsidRPr="00C821A8">
        <w:rPr>
          <w:color w:val="0D0D0D" w:themeColor="text1" w:themeTint="F2"/>
        </w:rPr>
        <w:t>vor</w:t>
      </w:r>
      <w:proofErr w:type="spellEnd"/>
      <w:r w:rsidRPr="00C821A8">
        <w:rPr>
          <w:color w:val="0D0D0D" w:themeColor="text1" w:themeTint="F2"/>
        </w:rPr>
        <w:t xml:space="preserve"> fi de </w:t>
      </w:r>
      <w:proofErr w:type="spellStart"/>
      <w:r w:rsidRPr="00C821A8">
        <w:rPr>
          <w:color w:val="0D0D0D" w:themeColor="text1" w:themeTint="F2"/>
        </w:rPr>
        <w:t>preferință</w:t>
      </w:r>
      <w:proofErr w:type="spellEnd"/>
      <w:r w:rsidRPr="00C821A8">
        <w:rPr>
          <w:color w:val="0D0D0D" w:themeColor="text1" w:themeTint="F2"/>
        </w:rPr>
        <w:t xml:space="preserve"> </w:t>
      </w:r>
      <w:proofErr w:type="spellStart"/>
      <w:r w:rsidRPr="00C821A8">
        <w:rPr>
          <w:color w:val="0D0D0D" w:themeColor="text1" w:themeTint="F2"/>
        </w:rPr>
        <w:t>transparente</w:t>
      </w:r>
      <w:proofErr w:type="spellEnd"/>
      <w:r w:rsidRPr="00C821A8">
        <w:rPr>
          <w:color w:val="0D0D0D" w:themeColor="text1" w:themeTint="F2"/>
        </w:rPr>
        <w:t xml:space="preserve">, cu o </w:t>
      </w:r>
      <w:proofErr w:type="spellStart"/>
      <w:r w:rsidRPr="00C821A8">
        <w:rPr>
          <w:color w:val="0D0D0D" w:themeColor="text1" w:themeTint="F2"/>
        </w:rPr>
        <w:t>înălțime</w:t>
      </w:r>
      <w:proofErr w:type="spellEnd"/>
      <w:r w:rsidRPr="00C821A8">
        <w:rPr>
          <w:color w:val="0D0D0D" w:themeColor="text1" w:themeTint="F2"/>
        </w:rPr>
        <w:t xml:space="preserve"> </w:t>
      </w:r>
      <w:proofErr w:type="spellStart"/>
      <w:r w:rsidRPr="00C821A8">
        <w:rPr>
          <w:color w:val="0D0D0D" w:themeColor="text1" w:themeTint="F2"/>
        </w:rPr>
        <w:t>maximă</w:t>
      </w:r>
      <w:proofErr w:type="spellEnd"/>
      <w:r w:rsidRPr="00C821A8">
        <w:rPr>
          <w:color w:val="0D0D0D" w:themeColor="text1" w:themeTint="F2"/>
        </w:rPr>
        <w:t xml:space="preserve"> de </w:t>
      </w:r>
      <w:r w:rsidR="004B7883" w:rsidRPr="00C821A8">
        <w:rPr>
          <w:color w:val="0D0D0D" w:themeColor="text1" w:themeTint="F2"/>
        </w:rPr>
        <w:t>2,0</w:t>
      </w:r>
      <w:r w:rsidR="006F5263" w:rsidRPr="00C821A8">
        <w:rPr>
          <w:color w:val="0D0D0D" w:themeColor="text1" w:themeTint="F2"/>
        </w:rPr>
        <w:t>0</w:t>
      </w:r>
      <w:r w:rsidRPr="00C821A8">
        <w:rPr>
          <w:color w:val="0D0D0D" w:themeColor="text1" w:themeTint="F2"/>
        </w:rPr>
        <w:t xml:space="preserve">m </w:t>
      </w:r>
      <w:proofErr w:type="spellStart"/>
      <w:r w:rsidRPr="00C821A8">
        <w:rPr>
          <w:color w:val="0D0D0D" w:themeColor="text1" w:themeTint="F2"/>
        </w:rPr>
        <w:t>și</w:t>
      </w:r>
      <w:proofErr w:type="spellEnd"/>
      <w:r w:rsidRPr="00C821A8">
        <w:rPr>
          <w:color w:val="0D0D0D" w:themeColor="text1" w:themeTint="F2"/>
        </w:rPr>
        <w:t xml:space="preserve"> </w:t>
      </w:r>
      <w:proofErr w:type="spellStart"/>
      <w:r w:rsidRPr="00C821A8">
        <w:rPr>
          <w:color w:val="0D0D0D" w:themeColor="text1" w:themeTint="F2"/>
        </w:rPr>
        <w:t>soclul</w:t>
      </w:r>
      <w:proofErr w:type="spellEnd"/>
      <w:r w:rsidRPr="00C821A8">
        <w:rPr>
          <w:color w:val="0D0D0D" w:themeColor="text1" w:themeTint="F2"/>
        </w:rPr>
        <w:t xml:space="preserve">, cu </w:t>
      </w:r>
      <w:proofErr w:type="spellStart"/>
      <w:r w:rsidRPr="00C821A8">
        <w:rPr>
          <w:color w:val="0D0D0D" w:themeColor="text1" w:themeTint="F2"/>
        </w:rPr>
        <w:t>înălțimea</w:t>
      </w:r>
      <w:proofErr w:type="spellEnd"/>
      <w:r w:rsidRPr="00C821A8">
        <w:rPr>
          <w:color w:val="0D0D0D" w:themeColor="text1" w:themeTint="F2"/>
        </w:rPr>
        <w:t xml:space="preserve"> de 0,60m. </w:t>
      </w:r>
    </w:p>
    <w:p w14:paraId="10059786" w14:textId="77777777" w:rsidR="00EE18EE" w:rsidRPr="00C821A8" w:rsidRDefault="00EE18EE" w:rsidP="00353DF1">
      <w:pPr>
        <w:rPr>
          <w:color w:val="0D0D0D" w:themeColor="text1" w:themeTint="F2"/>
        </w:rPr>
      </w:pPr>
      <w:r w:rsidRPr="00C821A8">
        <w:rPr>
          <w:color w:val="0D0D0D" w:themeColor="text1" w:themeTint="F2"/>
        </w:rPr>
        <w:t xml:space="preserve">Se </w:t>
      </w:r>
      <w:proofErr w:type="spellStart"/>
      <w:r w:rsidRPr="00C821A8">
        <w:rPr>
          <w:color w:val="0D0D0D" w:themeColor="text1" w:themeTint="F2"/>
        </w:rPr>
        <w:t>recomandă</w:t>
      </w:r>
      <w:proofErr w:type="spellEnd"/>
      <w:r w:rsidRPr="00C821A8">
        <w:rPr>
          <w:color w:val="0D0D0D" w:themeColor="text1" w:themeTint="F2"/>
        </w:rPr>
        <w:t xml:space="preserve"> ca </w:t>
      </w:r>
      <w:proofErr w:type="spellStart"/>
      <w:r w:rsidRPr="00C821A8">
        <w:rPr>
          <w:color w:val="0D0D0D" w:themeColor="text1" w:themeTint="F2"/>
        </w:rPr>
        <w:t>împrejmuirile</w:t>
      </w:r>
      <w:proofErr w:type="spellEnd"/>
      <w:r w:rsidRPr="00C821A8">
        <w:rPr>
          <w:color w:val="0D0D0D" w:themeColor="text1" w:themeTint="F2"/>
        </w:rPr>
        <w:t xml:space="preserve"> cu </w:t>
      </w:r>
      <w:proofErr w:type="spellStart"/>
      <w:r w:rsidRPr="00C821A8">
        <w:rPr>
          <w:color w:val="0D0D0D" w:themeColor="text1" w:themeTint="F2"/>
        </w:rPr>
        <w:t>caracter</w:t>
      </w:r>
      <w:proofErr w:type="spellEnd"/>
      <w:r w:rsidRPr="00C821A8">
        <w:rPr>
          <w:color w:val="0D0D0D" w:themeColor="text1" w:themeTint="F2"/>
        </w:rPr>
        <w:t xml:space="preserve"> </w:t>
      </w:r>
      <w:proofErr w:type="spellStart"/>
      <w:r w:rsidRPr="00C821A8">
        <w:rPr>
          <w:color w:val="0D0D0D" w:themeColor="text1" w:themeTint="F2"/>
        </w:rPr>
        <w:t>temporar</w:t>
      </w:r>
      <w:proofErr w:type="spellEnd"/>
      <w:r w:rsidRPr="00C821A8">
        <w:rPr>
          <w:color w:val="0D0D0D" w:themeColor="text1" w:themeTint="F2"/>
        </w:rPr>
        <w:t xml:space="preserve"> </w:t>
      </w:r>
      <w:proofErr w:type="spellStart"/>
      <w:r w:rsidRPr="00C821A8">
        <w:rPr>
          <w:color w:val="0D0D0D" w:themeColor="text1" w:themeTint="F2"/>
        </w:rPr>
        <w:t>să</w:t>
      </w:r>
      <w:proofErr w:type="spellEnd"/>
      <w:r w:rsidRPr="00C821A8">
        <w:rPr>
          <w:color w:val="0D0D0D" w:themeColor="text1" w:themeTint="F2"/>
        </w:rPr>
        <w:t xml:space="preserve"> fie </w:t>
      </w:r>
      <w:proofErr w:type="spellStart"/>
      <w:r w:rsidRPr="00C821A8">
        <w:rPr>
          <w:color w:val="0D0D0D" w:themeColor="text1" w:themeTint="F2"/>
        </w:rPr>
        <w:t>realizate</w:t>
      </w:r>
      <w:proofErr w:type="spellEnd"/>
      <w:r w:rsidRPr="00C821A8">
        <w:rPr>
          <w:color w:val="0D0D0D" w:themeColor="text1" w:themeTint="F2"/>
        </w:rPr>
        <w:t xml:space="preserve"> din </w:t>
      </w:r>
      <w:proofErr w:type="spellStart"/>
      <w:r w:rsidRPr="00C821A8">
        <w:rPr>
          <w:color w:val="0D0D0D" w:themeColor="text1" w:themeTint="F2"/>
        </w:rPr>
        <w:t>materiale</w:t>
      </w:r>
      <w:proofErr w:type="spellEnd"/>
      <w:r w:rsidRPr="00C821A8">
        <w:rPr>
          <w:color w:val="0D0D0D" w:themeColor="text1" w:themeTint="F2"/>
        </w:rPr>
        <w:t xml:space="preserve"> </w:t>
      </w:r>
      <w:proofErr w:type="spellStart"/>
      <w:r w:rsidRPr="00C821A8">
        <w:rPr>
          <w:color w:val="0D0D0D" w:themeColor="text1" w:themeTint="F2"/>
        </w:rPr>
        <w:t>rezistente</w:t>
      </w:r>
      <w:proofErr w:type="spellEnd"/>
      <w:r w:rsidRPr="00C821A8">
        <w:rPr>
          <w:color w:val="0D0D0D" w:themeColor="text1" w:themeTint="F2"/>
        </w:rPr>
        <w:t xml:space="preserve"> bine </w:t>
      </w:r>
      <w:proofErr w:type="spellStart"/>
      <w:r w:rsidRPr="00C821A8">
        <w:rPr>
          <w:color w:val="0D0D0D" w:themeColor="text1" w:themeTint="F2"/>
        </w:rPr>
        <w:t>ancorate</w:t>
      </w:r>
      <w:proofErr w:type="spellEnd"/>
      <w:r w:rsidRPr="00C821A8">
        <w:rPr>
          <w:color w:val="0D0D0D" w:themeColor="text1" w:themeTint="F2"/>
        </w:rPr>
        <w:t xml:space="preserve">, </w:t>
      </w:r>
      <w:proofErr w:type="spellStart"/>
      <w:r w:rsidRPr="00C821A8">
        <w:rPr>
          <w:color w:val="0D0D0D" w:themeColor="text1" w:themeTint="F2"/>
        </w:rPr>
        <w:t>prevăzute</w:t>
      </w:r>
      <w:proofErr w:type="spellEnd"/>
      <w:r w:rsidRPr="00C821A8">
        <w:rPr>
          <w:color w:val="0D0D0D" w:themeColor="text1" w:themeTint="F2"/>
        </w:rPr>
        <w:t xml:space="preserve"> cu </w:t>
      </w:r>
      <w:proofErr w:type="spellStart"/>
      <w:r w:rsidRPr="00C821A8">
        <w:rPr>
          <w:color w:val="0D0D0D" w:themeColor="text1" w:themeTint="F2"/>
        </w:rPr>
        <w:t>dispozitive</w:t>
      </w:r>
      <w:proofErr w:type="spellEnd"/>
      <w:r w:rsidRPr="00C821A8">
        <w:rPr>
          <w:color w:val="0D0D0D" w:themeColor="text1" w:themeTint="F2"/>
        </w:rPr>
        <w:t xml:space="preserve"> de </w:t>
      </w:r>
      <w:proofErr w:type="spellStart"/>
      <w:r w:rsidRPr="00C821A8">
        <w:rPr>
          <w:color w:val="0D0D0D" w:themeColor="text1" w:themeTint="F2"/>
        </w:rPr>
        <w:t>semnalizare</w:t>
      </w:r>
      <w:proofErr w:type="spellEnd"/>
      <w:r w:rsidRPr="00C821A8">
        <w:rPr>
          <w:color w:val="0D0D0D" w:themeColor="text1" w:themeTint="F2"/>
        </w:rPr>
        <w:t xml:space="preserve"> </w:t>
      </w:r>
      <w:proofErr w:type="spellStart"/>
      <w:r w:rsidRPr="00C821A8">
        <w:rPr>
          <w:color w:val="0D0D0D" w:themeColor="text1" w:themeTint="F2"/>
        </w:rPr>
        <w:t>și</w:t>
      </w:r>
      <w:proofErr w:type="spellEnd"/>
      <w:r w:rsidRPr="00C821A8">
        <w:rPr>
          <w:color w:val="0D0D0D" w:themeColor="text1" w:themeTint="F2"/>
        </w:rPr>
        <w:t xml:space="preserve"> </w:t>
      </w:r>
      <w:proofErr w:type="spellStart"/>
      <w:r w:rsidRPr="00C821A8">
        <w:rPr>
          <w:color w:val="0D0D0D" w:themeColor="text1" w:themeTint="F2"/>
        </w:rPr>
        <w:t>protecție</w:t>
      </w:r>
      <w:proofErr w:type="spellEnd"/>
      <w:r w:rsidRPr="00C821A8">
        <w:rPr>
          <w:color w:val="0D0D0D" w:themeColor="text1" w:themeTint="F2"/>
        </w:rPr>
        <w:t xml:space="preserve"> a </w:t>
      </w:r>
      <w:proofErr w:type="spellStart"/>
      <w:r w:rsidRPr="00C821A8">
        <w:rPr>
          <w:color w:val="0D0D0D" w:themeColor="text1" w:themeTint="F2"/>
        </w:rPr>
        <w:t>circulației</w:t>
      </w:r>
      <w:proofErr w:type="spellEnd"/>
      <w:r w:rsidRPr="00C821A8">
        <w:rPr>
          <w:color w:val="0D0D0D" w:themeColor="text1" w:themeTint="F2"/>
        </w:rPr>
        <w:t xml:space="preserve"> auto </w:t>
      </w:r>
      <w:proofErr w:type="spellStart"/>
      <w:r w:rsidRPr="00C821A8">
        <w:rPr>
          <w:color w:val="0D0D0D" w:themeColor="text1" w:themeTint="F2"/>
        </w:rPr>
        <w:t>și</w:t>
      </w:r>
      <w:proofErr w:type="spellEnd"/>
      <w:r w:rsidRPr="00C821A8">
        <w:rPr>
          <w:color w:val="0D0D0D" w:themeColor="text1" w:themeTint="F2"/>
        </w:rPr>
        <w:t xml:space="preserve"> </w:t>
      </w:r>
      <w:proofErr w:type="spellStart"/>
      <w:r w:rsidRPr="00C821A8">
        <w:rPr>
          <w:color w:val="0D0D0D" w:themeColor="text1" w:themeTint="F2"/>
        </w:rPr>
        <w:t>pietonale</w:t>
      </w:r>
      <w:proofErr w:type="spellEnd"/>
      <w:r w:rsidRPr="00C821A8">
        <w:rPr>
          <w:color w:val="0D0D0D" w:themeColor="text1" w:themeTint="F2"/>
        </w:rPr>
        <w:t xml:space="preserve"> </w:t>
      </w:r>
      <w:proofErr w:type="spellStart"/>
      <w:r w:rsidRPr="00C821A8">
        <w:rPr>
          <w:color w:val="0D0D0D" w:themeColor="text1" w:themeTint="F2"/>
        </w:rPr>
        <w:t>și</w:t>
      </w:r>
      <w:proofErr w:type="spellEnd"/>
      <w:r w:rsidRPr="00C821A8">
        <w:rPr>
          <w:color w:val="0D0D0D" w:themeColor="text1" w:themeTint="F2"/>
        </w:rPr>
        <w:t xml:space="preserve"> </w:t>
      </w:r>
      <w:proofErr w:type="spellStart"/>
      <w:r w:rsidRPr="00C821A8">
        <w:rPr>
          <w:color w:val="0D0D0D" w:themeColor="text1" w:themeTint="F2"/>
        </w:rPr>
        <w:t>vopsite</w:t>
      </w:r>
      <w:proofErr w:type="spellEnd"/>
      <w:r w:rsidRPr="00C821A8">
        <w:rPr>
          <w:color w:val="0D0D0D" w:themeColor="text1" w:themeTint="F2"/>
        </w:rPr>
        <w:t xml:space="preserve"> </w:t>
      </w:r>
      <w:proofErr w:type="spellStart"/>
      <w:r w:rsidRPr="00C821A8">
        <w:rPr>
          <w:color w:val="0D0D0D" w:themeColor="text1" w:themeTint="F2"/>
        </w:rPr>
        <w:t>în</w:t>
      </w:r>
      <w:proofErr w:type="spellEnd"/>
      <w:r w:rsidRPr="00C821A8">
        <w:rPr>
          <w:color w:val="0D0D0D" w:themeColor="text1" w:themeTint="F2"/>
        </w:rPr>
        <w:t xml:space="preserve"> </w:t>
      </w:r>
      <w:proofErr w:type="spellStart"/>
      <w:r w:rsidRPr="00C821A8">
        <w:rPr>
          <w:color w:val="0D0D0D" w:themeColor="text1" w:themeTint="F2"/>
        </w:rPr>
        <w:t>culori</w:t>
      </w:r>
      <w:proofErr w:type="spellEnd"/>
      <w:r w:rsidRPr="00C821A8">
        <w:rPr>
          <w:color w:val="0D0D0D" w:themeColor="text1" w:themeTint="F2"/>
        </w:rPr>
        <w:t xml:space="preserve"> </w:t>
      </w:r>
      <w:proofErr w:type="spellStart"/>
      <w:r w:rsidRPr="00C821A8">
        <w:rPr>
          <w:color w:val="0D0D0D" w:themeColor="text1" w:themeTint="F2"/>
        </w:rPr>
        <w:t>distincte</w:t>
      </w:r>
      <w:proofErr w:type="spellEnd"/>
    </w:p>
    <w:p w14:paraId="4192BB35" w14:textId="77777777" w:rsidR="00EE18EE" w:rsidRPr="00C821A8" w:rsidRDefault="00EE18EE" w:rsidP="00353DF1">
      <w:pPr>
        <w:rPr>
          <w:color w:val="0D0D0D" w:themeColor="text1" w:themeTint="F2"/>
        </w:rPr>
      </w:pPr>
      <w:proofErr w:type="spellStart"/>
      <w:r w:rsidRPr="00C821A8">
        <w:rPr>
          <w:color w:val="0D0D0D" w:themeColor="text1" w:themeTint="F2"/>
        </w:rPr>
        <w:t>Toate</w:t>
      </w:r>
      <w:proofErr w:type="spellEnd"/>
      <w:r w:rsidRPr="00C821A8">
        <w:rPr>
          <w:color w:val="0D0D0D" w:themeColor="text1" w:themeTint="F2"/>
        </w:rPr>
        <w:t xml:space="preserve"> </w:t>
      </w:r>
      <w:proofErr w:type="spellStart"/>
      <w:r w:rsidRPr="00C821A8">
        <w:rPr>
          <w:color w:val="0D0D0D" w:themeColor="text1" w:themeTint="F2"/>
        </w:rPr>
        <w:t>tipurile</w:t>
      </w:r>
      <w:proofErr w:type="spellEnd"/>
      <w:r w:rsidRPr="00C821A8">
        <w:rPr>
          <w:color w:val="0D0D0D" w:themeColor="text1" w:themeTint="F2"/>
        </w:rPr>
        <w:t xml:space="preserve"> de </w:t>
      </w:r>
      <w:proofErr w:type="spellStart"/>
      <w:r w:rsidRPr="00C821A8">
        <w:rPr>
          <w:color w:val="0D0D0D" w:themeColor="text1" w:themeTint="F2"/>
        </w:rPr>
        <w:t>împrejmuiri</w:t>
      </w:r>
      <w:proofErr w:type="spellEnd"/>
      <w:r w:rsidRPr="00C821A8">
        <w:rPr>
          <w:color w:val="0D0D0D" w:themeColor="text1" w:themeTint="F2"/>
        </w:rPr>
        <w:t xml:space="preserve"> pot </w:t>
      </w:r>
      <w:proofErr w:type="spellStart"/>
      <w:r w:rsidRPr="00C821A8">
        <w:rPr>
          <w:color w:val="0D0D0D" w:themeColor="text1" w:themeTint="F2"/>
        </w:rPr>
        <w:t>purta</w:t>
      </w:r>
      <w:proofErr w:type="spellEnd"/>
      <w:r w:rsidRPr="00C821A8">
        <w:rPr>
          <w:color w:val="0D0D0D" w:themeColor="text1" w:themeTint="F2"/>
        </w:rPr>
        <w:t xml:space="preserve"> </w:t>
      </w:r>
      <w:proofErr w:type="spellStart"/>
      <w:r w:rsidRPr="00C821A8">
        <w:rPr>
          <w:color w:val="0D0D0D" w:themeColor="text1" w:themeTint="F2"/>
        </w:rPr>
        <w:t>panouri</w:t>
      </w:r>
      <w:proofErr w:type="spellEnd"/>
      <w:r w:rsidRPr="00C821A8">
        <w:rPr>
          <w:color w:val="0D0D0D" w:themeColor="text1" w:themeTint="F2"/>
        </w:rPr>
        <w:t xml:space="preserve"> de </w:t>
      </w:r>
      <w:proofErr w:type="spellStart"/>
      <w:r w:rsidRPr="00C821A8">
        <w:rPr>
          <w:color w:val="0D0D0D" w:themeColor="text1" w:themeTint="F2"/>
        </w:rPr>
        <w:t>reclamă</w:t>
      </w:r>
      <w:proofErr w:type="spellEnd"/>
      <w:r w:rsidRPr="00C821A8">
        <w:rPr>
          <w:color w:val="0D0D0D" w:themeColor="text1" w:themeTint="F2"/>
        </w:rPr>
        <w:t xml:space="preserve"> </w:t>
      </w:r>
      <w:proofErr w:type="spellStart"/>
      <w:r w:rsidRPr="00C821A8">
        <w:rPr>
          <w:color w:val="0D0D0D" w:themeColor="text1" w:themeTint="F2"/>
        </w:rPr>
        <w:t>comercială</w:t>
      </w:r>
      <w:proofErr w:type="spellEnd"/>
      <w:r w:rsidRPr="00C821A8">
        <w:rPr>
          <w:color w:val="0D0D0D" w:themeColor="text1" w:themeTint="F2"/>
        </w:rPr>
        <w:t xml:space="preserve">, </w:t>
      </w:r>
      <w:proofErr w:type="spellStart"/>
      <w:r w:rsidRPr="00C821A8">
        <w:rPr>
          <w:color w:val="0D0D0D" w:themeColor="text1" w:themeTint="F2"/>
        </w:rPr>
        <w:t>în</w:t>
      </w:r>
      <w:proofErr w:type="spellEnd"/>
      <w:r w:rsidRPr="00C821A8">
        <w:rPr>
          <w:color w:val="0D0D0D" w:themeColor="text1" w:themeTint="F2"/>
        </w:rPr>
        <w:t xml:space="preserve"> </w:t>
      </w:r>
      <w:proofErr w:type="spellStart"/>
      <w:r w:rsidRPr="00C821A8">
        <w:rPr>
          <w:color w:val="0D0D0D" w:themeColor="text1" w:themeTint="F2"/>
        </w:rPr>
        <w:t>condițiile</w:t>
      </w:r>
      <w:proofErr w:type="spellEnd"/>
      <w:r w:rsidRPr="00C821A8">
        <w:rPr>
          <w:color w:val="0D0D0D" w:themeColor="text1" w:themeTint="F2"/>
        </w:rPr>
        <w:t xml:space="preserve"> </w:t>
      </w:r>
      <w:proofErr w:type="spellStart"/>
      <w:r w:rsidRPr="00C821A8">
        <w:rPr>
          <w:color w:val="0D0D0D" w:themeColor="text1" w:themeTint="F2"/>
        </w:rPr>
        <w:t>legii</w:t>
      </w:r>
      <w:proofErr w:type="spellEnd"/>
      <w:r w:rsidRPr="00C821A8">
        <w:rPr>
          <w:color w:val="0D0D0D" w:themeColor="text1" w:themeTint="F2"/>
        </w:rPr>
        <w:t xml:space="preserve">. </w:t>
      </w:r>
    </w:p>
    <w:p w14:paraId="3524BDB1" w14:textId="77777777" w:rsidR="00EE18EE" w:rsidRPr="00214B26" w:rsidRDefault="00EE18EE" w:rsidP="0097244E">
      <w:pPr>
        <w:pStyle w:val="Heading2"/>
        <w:rPr>
          <w:color w:val="000000" w:themeColor="text1"/>
        </w:rPr>
      </w:pPr>
      <w:r w:rsidRPr="00214B26">
        <w:rPr>
          <w:color w:val="000000" w:themeColor="text1"/>
        </w:rPr>
        <w:lastRenderedPageBreak/>
        <w:t>ZONIFICAREA</w:t>
      </w:r>
      <w:r w:rsidR="00B81D8C" w:rsidRPr="00214B26">
        <w:rPr>
          <w:color w:val="000000" w:themeColor="text1"/>
        </w:rPr>
        <w:t xml:space="preserve"> </w:t>
      </w:r>
      <w:r w:rsidRPr="00214B26">
        <w:rPr>
          <w:rStyle w:val="Heading2Char"/>
          <w:b/>
          <w:color w:val="000000" w:themeColor="text1"/>
        </w:rPr>
        <w:t>FUNCȚIONALĂ</w:t>
      </w:r>
    </w:p>
    <w:p w14:paraId="5D8DF62E" w14:textId="5D925E4E" w:rsidR="00EE18EE" w:rsidRPr="00214B26" w:rsidRDefault="00B81D8C" w:rsidP="00353DF1">
      <w:pPr>
        <w:pStyle w:val="Heading9"/>
        <w:rPr>
          <w:color w:val="000000" w:themeColor="text1"/>
        </w:rPr>
      </w:pPr>
      <w:r w:rsidRPr="00214B26">
        <w:rPr>
          <w:color w:val="000000" w:themeColor="text1"/>
        </w:rPr>
        <w:t xml:space="preserve">Subzone, </w:t>
      </w:r>
      <w:proofErr w:type="spellStart"/>
      <w:r w:rsidR="00EE18EE" w:rsidRPr="00214B26">
        <w:rPr>
          <w:color w:val="000000" w:themeColor="text1"/>
        </w:rPr>
        <w:t>Unități</w:t>
      </w:r>
      <w:proofErr w:type="spellEnd"/>
      <w:r w:rsidR="00EE18EE" w:rsidRPr="00214B26">
        <w:rPr>
          <w:color w:val="000000" w:themeColor="text1"/>
        </w:rPr>
        <w:t xml:space="preserve"> </w:t>
      </w:r>
      <w:proofErr w:type="spellStart"/>
      <w:r w:rsidR="00EE18EE" w:rsidRPr="00214B26">
        <w:rPr>
          <w:color w:val="000000" w:themeColor="text1"/>
        </w:rPr>
        <w:t>și</w:t>
      </w:r>
      <w:proofErr w:type="spellEnd"/>
      <w:r w:rsidR="00EE18EE" w:rsidRPr="00214B26">
        <w:rPr>
          <w:color w:val="000000" w:themeColor="text1"/>
        </w:rPr>
        <w:t xml:space="preserve"> </w:t>
      </w:r>
      <w:proofErr w:type="spellStart"/>
      <w:r w:rsidR="00EE18EE" w:rsidRPr="00214B26">
        <w:rPr>
          <w:color w:val="000000" w:themeColor="text1"/>
        </w:rPr>
        <w:t>subunități</w:t>
      </w:r>
      <w:proofErr w:type="spellEnd"/>
      <w:r w:rsidR="00EE18EE" w:rsidRPr="00214B26">
        <w:rPr>
          <w:color w:val="000000" w:themeColor="text1"/>
        </w:rPr>
        <w:t xml:space="preserve"> </w:t>
      </w:r>
      <w:proofErr w:type="spellStart"/>
      <w:r w:rsidR="00EE18EE" w:rsidRPr="00214B26">
        <w:rPr>
          <w:color w:val="000000" w:themeColor="text1"/>
        </w:rPr>
        <w:t>funcționale</w:t>
      </w:r>
      <w:proofErr w:type="spellEnd"/>
      <w:r w:rsidR="00EE18EE" w:rsidRPr="00214B26">
        <w:rPr>
          <w:color w:val="000000" w:themeColor="text1"/>
        </w:rPr>
        <w:t xml:space="preserve"> conform </w:t>
      </w:r>
      <w:r w:rsidR="003C2814">
        <w:rPr>
          <w:color w:val="000000" w:themeColor="text1"/>
        </w:rPr>
        <w:t>U</w:t>
      </w:r>
      <w:r w:rsidRPr="00214B26">
        <w:rPr>
          <w:color w:val="000000" w:themeColor="text1"/>
        </w:rPr>
        <w:t xml:space="preserve">03 – </w:t>
      </w:r>
      <w:proofErr w:type="spellStart"/>
      <w:r w:rsidRPr="00214B26">
        <w:rPr>
          <w:color w:val="000000" w:themeColor="text1"/>
        </w:rPr>
        <w:t>Reglementări</w:t>
      </w:r>
      <w:proofErr w:type="spellEnd"/>
      <w:r w:rsidRPr="00214B26">
        <w:rPr>
          <w:color w:val="000000" w:themeColor="text1"/>
        </w:rPr>
        <w:t xml:space="preserve"> </w:t>
      </w:r>
      <w:proofErr w:type="spellStart"/>
      <w:r w:rsidRPr="00214B26">
        <w:rPr>
          <w:color w:val="000000" w:themeColor="text1"/>
        </w:rPr>
        <w:t>urbanistice</w:t>
      </w:r>
      <w:proofErr w:type="spellEnd"/>
      <w:r w:rsidRPr="00214B26">
        <w:rPr>
          <w:color w:val="000000" w:themeColor="text1"/>
        </w:rPr>
        <w:t xml:space="preserve"> &amp; </w:t>
      </w:r>
      <w:r w:rsidR="003C2814">
        <w:rPr>
          <w:color w:val="000000" w:themeColor="text1"/>
        </w:rPr>
        <w:t>U</w:t>
      </w:r>
      <w:r w:rsidR="00EE18EE" w:rsidRPr="00214B26">
        <w:rPr>
          <w:color w:val="000000" w:themeColor="text1"/>
        </w:rPr>
        <w:t>0</w:t>
      </w:r>
      <w:r w:rsidR="00552379">
        <w:rPr>
          <w:color w:val="000000" w:themeColor="text1"/>
        </w:rPr>
        <w:t>6</w:t>
      </w:r>
      <w:r w:rsidR="00EE18EE" w:rsidRPr="00214B26">
        <w:rPr>
          <w:color w:val="000000" w:themeColor="text1"/>
        </w:rPr>
        <w:t xml:space="preserve"> – </w:t>
      </w:r>
      <w:proofErr w:type="spellStart"/>
      <w:r w:rsidRPr="00214B26">
        <w:rPr>
          <w:color w:val="000000" w:themeColor="text1"/>
        </w:rPr>
        <w:t>Sugestii</w:t>
      </w:r>
      <w:proofErr w:type="spellEnd"/>
      <w:r w:rsidRPr="00214B26">
        <w:rPr>
          <w:color w:val="000000" w:themeColor="text1"/>
        </w:rPr>
        <w:t xml:space="preserve"> de </w:t>
      </w:r>
      <w:proofErr w:type="spellStart"/>
      <w:r w:rsidRPr="00214B26">
        <w:rPr>
          <w:color w:val="000000" w:themeColor="text1"/>
        </w:rPr>
        <w:t>mobilare</w:t>
      </w:r>
      <w:proofErr w:type="spellEnd"/>
    </w:p>
    <w:p w14:paraId="2A2A3C79" w14:textId="432444FE" w:rsidR="00B81D8C" w:rsidRDefault="00B81D8C" w:rsidP="00B81D8C">
      <w:pPr>
        <w:rPr>
          <w:color w:val="000000" w:themeColor="text1"/>
        </w:rPr>
      </w:pPr>
      <w:r w:rsidRPr="00C821A8">
        <w:rPr>
          <w:color w:val="000000" w:themeColor="text1"/>
        </w:rPr>
        <w:t xml:space="preserve">Z1 – </w:t>
      </w:r>
      <w:proofErr w:type="spellStart"/>
      <w:r w:rsidRPr="00C821A8">
        <w:rPr>
          <w:color w:val="000000" w:themeColor="text1"/>
        </w:rPr>
        <w:t>Zonă</w:t>
      </w:r>
      <w:proofErr w:type="spellEnd"/>
      <w:r w:rsidRPr="00C821A8">
        <w:rPr>
          <w:color w:val="000000" w:themeColor="text1"/>
        </w:rPr>
        <w:t xml:space="preserve"> </w:t>
      </w:r>
      <w:proofErr w:type="spellStart"/>
      <w:r w:rsidRPr="00C821A8">
        <w:rPr>
          <w:color w:val="000000" w:themeColor="text1"/>
        </w:rPr>
        <w:t>comercială</w:t>
      </w:r>
      <w:proofErr w:type="spellEnd"/>
      <w:r w:rsidRPr="00C821A8">
        <w:rPr>
          <w:color w:val="000000" w:themeColor="text1"/>
        </w:rPr>
        <w:t xml:space="preserve">, SUPERMARKET LIDL, cu </w:t>
      </w:r>
      <w:proofErr w:type="spellStart"/>
      <w:r w:rsidRPr="00C821A8">
        <w:rPr>
          <w:color w:val="000000" w:themeColor="text1"/>
        </w:rPr>
        <w:t>funcțiunea</w:t>
      </w:r>
      <w:proofErr w:type="spellEnd"/>
      <w:r w:rsidRPr="00C821A8">
        <w:rPr>
          <w:color w:val="000000" w:themeColor="text1"/>
        </w:rPr>
        <w:t xml:space="preserve"> de </w:t>
      </w:r>
      <w:proofErr w:type="spellStart"/>
      <w:r w:rsidRPr="00C821A8">
        <w:rPr>
          <w:color w:val="000000" w:themeColor="text1"/>
        </w:rPr>
        <w:t>spații</w:t>
      </w:r>
      <w:proofErr w:type="spellEnd"/>
      <w:r w:rsidRPr="00C821A8">
        <w:rPr>
          <w:color w:val="000000" w:themeColor="text1"/>
        </w:rPr>
        <w:t xml:space="preserve"> </w:t>
      </w:r>
      <w:proofErr w:type="spellStart"/>
      <w:r w:rsidRPr="00C821A8">
        <w:rPr>
          <w:color w:val="000000" w:themeColor="text1"/>
        </w:rPr>
        <w:t>comerciale</w:t>
      </w:r>
      <w:proofErr w:type="spellEnd"/>
      <w:r w:rsidRPr="00C821A8">
        <w:rPr>
          <w:color w:val="000000" w:themeColor="text1"/>
        </w:rPr>
        <w:t xml:space="preserve">, cu </w:t>
      </w:r>
      <w:proofErr w:type="spellStart"/>
      <w:r w:rsidRPr="00C821A8">
        <w:rPr>
          <w:color w:val="000000" w:themeColor="text1"/>
        </w:rPr>
        <w:t>funcțiuni</w:t>
      </w:r>
      <w:proofErr w:type="spellEnd"/>
      <w:r w:rsidRPr="00C821A8">
        <w:rPr>
          <w:color w:val="000000" w:themeColor="text1"/>
        </w:rPr>
        <w:t xml:space="preserve"> </w:t>
      </w:r>
      <w:proofErr w:type="spellStart"/>
      <w:r w:rsidRPr="00C821A8">
        <w:rPr>
          <w:color w:val="000000" w:themeColor="text1"/>
        </w:rPr>
        <w:t>admise</w:t>
      </w:r>
      <w:proofErr w:type="spellEnd"/>
      <w:r w:rsidRPr="00C821A8">
        <w:rPr>
          <w:color w:val="000000" w:themeColor="text1"/>
        </w:rPr>
        <w:t xml:space="preserve"> </w:t>
      </w:r>
      <w:proofErr w:type="spellStart"/>
      <w:r w:rsidRPr="00C821A8">
        <w:rPr>
          <w:color w:val="000000" w:themeColor="text1"/>
        </w:rPr>
        <w:t>servicii</w:t>
      </w:r>
      <w:proofErr w:type="spellEnd"/>
      <w:r w:rsidRPr="00C821A8">
        <w:rPr>
          <w:color w:val="000000" w:themeColor="text1"/>
        </w:rPr>
        <w:t xml:space="preserve"> </w:t>
      </w:r>
      <w:proofErr w:type="spellStart"/>
      <w:r w:rsidRPr="00C821A8">
        <w:rPr>
          <w:color w:val="000000" w:themeColor="text1"/>
        </w:rPr>
        <w:t>și</w:t>
      </w:r>
      <w:proofErr w:type="spellEnd"/>
      <w:r w:rsidRPr="00C821A8">
        <w:rPr>
          <w:color w:val="000000" w:themeColor="text1"/>
        </w:rPr>
        <w:t xml:space="preserve"> </w:t>
      </w:r>
      <w:proofErr w:type="spellStart"/>
      <w:r w:rsidRPr="00C821A8">
        <w:rPr>
          <w:color w:val="000000" w:themeColor="text1"/>
        </w:rPr>
        <w:t>spații</w:t>
      </w:r>
      <w:proofErr w:type="spellEnd"/>
      <w:r w:rsidRPr="00C821A8">
        <w:rPr>
          <w:color w:val="000000" w:themeColor="text1"/>
        </w:rPr>
        <w:t xml:space="preserve"> administrative </w:t>
      </w:r>
      <w:proofErr w:type="spellStart"/>
      <w:r w:rsidRPr="00C821A8">
        <w:rPr>
          <w:color w:val="000000" w:themeColor="text1"/>
        </w:rPr>
        <w:t>și</w:t>
      </w:r>
      <w:proofErr w:type="spellEnd"/>
      <w:r w:rsidRPr="00C821A8">
        <w:rPr>
          <w:color w:val="000000" w:themeColor="text1"/>
        </w:rPr>
        <w:t xml:space="preserve"> </w:t>
      </w:r>
      <w:proofErr w:type="spellStart"/>
      <w:r w:rsidRPr="00C821A8">
        <w:rPr>
          <w:color w:val="000000" w:themeColor="text1"/>
        </w:rPr>
        <w:t>amenajări</w:t>
      </w:r>
      <w:proofErr w:type="spellEnd"/>
      <w:r w:rsidRPr="00C821A8">
        <w:rPr>
          <w:color w:val="000000" w:themeColor="text1"/>
        </w:rPr>
        <w:t xml:space="preserve"> </w:t>
      </w:r>
      <w:proofErr w:type="spellStart"/>
      <w:r w:rsidRPr="00C821A8">
        <w:rPr>
          <w:color w:val="000000" w:themeColor="text1"/>
        </w:rPr>
        <w:t>aferente</w:t>
      </w:r>
      <w:proofErr w:type="spellEnd"/>
      <w:r w:rsidRPr="00C821A8">
        <w:rPr>
          <w:color w:val="000000" w:themeColor="text1"/>
        </w:rPr>
        <w:t xml:space="preserve"> </w:t>
      </w:r>
    </w:p>
    <w:p w14:paraId="360B1ABB" w14:textId="77777777" w:rsidR="00214B26" w:rsidRPr="00214B26" w:rsidRDefault="00214B26" w:rsidP="00214B26">
      <w:pPr>
        <w:rPr>
          <w:color w:val="000000" w:themeColor="text1"/>
        </w:rPr>
      </w:pPr>
      <w:proofErr w:type="spellStart"/>
      <w:r w:rsidRPr="00214B26">
        <w:rPr>
          <w:color w:val="000000" w:themeColor="text1"/>
        </w:rPr>
        <w:t>Unități</w:t>
      </w:r>
      <w:proofErr w:type="spellEnd"/>
      <w:r w:rsidRPr="00214B26">
        <w:rPr>
          <w:color w:val="000000" w:themeColor="text1"/>
        </w:rPr>
        <w:t xml:space="preserve"> / </w:t>
      </w:r>
      <w:proofErr w:type="spellStart"/>
      <w:r w:rsidRPr="00214B26">
        <w:rPr>
          <w:color w:val="000000" w:themeColor="text1"/>
        </w:rPr>
        <w:t>subunități</w:t>
      </w:r>
      <w:proofErr w:type="spellEnd"/>
      <w:r w:rsidRPr="00214B26">
        <w:rPr>
          <w:color w:val="000000" w:themeColor="text1"/>
        </w:rPr>
        <w:t xml:space="preserve"> </w:t>
      </w:r>
      <w:proofErr w:type="spellStart"/>
      <w:r w:rsidRPr="00214B26">
        <w:rPr>
          <w:color w:val="000000" w:themeColor="text1"/>
        </w:rPr>
        <w:t>funcționale</w:t>
      </w:r>
      <w:proofErr w:type="spellEnd"/>
      <w:r w:rsidRPr="00214B26">
        <w:rPr>
          <w:color w:val="000000" w:themeColor="text1"/>
        </w:rPr>
        <w:t>:</w:t>
      </w:r>
    </w:p>
    <w:p w14:paraId="630D3E24" w14:textId="77777777" w:rsidR="00214B26" w:rsidRPr="00214B26" w:rsidRDefault="00214B26" w:rsidP="00214B26">
      <w:pPr>
        <w:rPr>
          <w:color w:val="000000" w:themeColor="text1"/>
        </w:rPr>
      </w:pPr>
      <w:r w:rsidRPr="00214B26">
        <w:rPr>
          <w:color w:val="000000" w:themeColor="text1"/>
        </w:rPr>
        <w:t xml:space="preserve">Isco – </w:t>
      </w:r>
      <w:proofErr w:type="spellStart"/>
      <w:r w:rsidRPr="00214B26">
        <w:rPr>
          <w:color w:val="000000" w:themeColor="text1"/>
        </w:rPr>
        <w:t>Instituții</w:t>
      </w:r>
      <w:proofErr w:type="spellEnd"/>
      <w:r w:rsidRPr="00214B26">
        <w:rPr>
          <w:color w:val="000000" w:themeColor="text1"/>
        </w:rPr>
        <w:t xml:space="preserve">, </w:t>
      </w:r>
      <w:proofErr w:type="spellStart"/>
      <w:r w:rsidRPr="00214B26">
        <w:rPr>
          <w:color w:val="000000" w:themeColor="text1"/>
        </w:rPr>
        <w:t>servicii</w:t>
      </w:r>
      <w:proofErr w:type="spellEnd"/>
      <w:r w:rsidRPr="00214B26">
        <w:rPr>
          <w:color w:val="000000" w:themeColor="text1"/>
        </w:rPr>
        <w:t xml:space="preserve"> </w:t>
      </w:r>
      <w:proofErr w:type="spellStart"/>
      <w:r w:rsidRPr="00214B26">
        <w:rPr>
          <w:color w:val="000000" w:themeColor="text1"/>
        </w:rPr>
        <w:t>și</w:t>
      </w:r>
      <w:proofErr w:type="spellEnd"/>
      <w:r w:rsidRPr="00214B26">
        <w:rPr>
          <w:color w:val="000000" w:themeColor="text1"/>
        </w:rPr>
        <w:t xml:space="preserve"> </w:t>
      </w:r>
      <w:proofErr w:type="spellStart"/>
      <w:r w:rsidRPr="00214B26">
        <w:rPr>
          <w:color w:val="000000" w:themeColor="text1"/>
        </w:rPr>
        <w:t>comerț</w:t>
      </w:r>
      <w:proofErr w:type="spellEnd"/>
      <w:r w:rsidRPr="00214B26">
        <w:rPr>
          <w:color w:val="000000" w:themeColor="text1"/>
        </w:rPr>
        <w:t>;</w:t>
      </w:r>
    </w:p>
    <w:p w14:paraId="0E15CC7D" w14:textId="77777777" w:rsidR="00214B26" w:rsidRPr="00214B26" w:rsidRDefault="00214B26" w:rsidP="00214B26">
      <w:pPr>
        <w:rPr>
          <w:color w:val="000000" w:themeColor="text1"/>
        </w:rPr>
      </w:pPr>
      <w:proofErr w:type="spellStart"/>
      <w:r w:rsidRPr="00214B26">
        <w:rPr>
          <w:color w:val="000000" w:themeColor="text1"/>
        </w:rPr>
        <w:t>Sp</w:t>
      </w:r>
      <w:proofErr w:type="spellEnd"/>
      <w:r w:rsidRPr="00214B26">
        <w:rPr>
          <w:color w:val="000000" w:themeColor="text1"/>
        </w:rPr>
        <w:t xml:space="preserve"> – </w:t>
      </w:r>
      <w:proofErr w:type="spellStart"/>
      <w:r w:rsidRPr="00214B26">
        <w:rPr>
          <w:color w:val="000000" w:themeColor="text1"/>
        </w:rPr>
        <w:t>Spații</w:t>
      </w:r>
      <w:proofErr w:type="spellEnd"/>
      <w:r w:rsidRPr="00214B26">
        <w:rPr>
          <w:color w:val="000000" w:themeColor="text1"/>
        </w:rPr>
        <w:t xml:space="preserve"> </w:t>
      </w:r>
      <w:proofErr w:type="spellStart"/>
      <w:r w:rsidRPr="00214B26">
        <w:rPr>
          <w:color w:val="000000" w:themeColor="text1"/>
        </w:rPr>
        <w:t>verzi</w:t>
      </w:r>
      <w:proofErr w:type="spellEnd"/>
      <w:r w:rsidRPr="00214B26">
        <w:rPr>
          <w:color w:val="000000" w:themeColor="text1"/>
        </w:rPr>
        <w:t xml:space="preserve"> </w:t>
      </w:r>
      <w:proofErr w:type="spellStart"/>
      <w:r w:rsidRPr="00214B26">
        <w:rPr>
          <w:color w:val="000000" w:themeColor="text1"/>
        </w:rPr>
        <w:t>și</w:t>
      </w:r>
      <w:proofErr w:type="spellEnd"/>
      <w:r w:rsidRPr="00214B26">
        <w:rPr>
          <w:color w:val="000000" w:themeColor="text1"/>
        </w:rPr>
        <w:t xml:space="preserve"> </w:t>
      </w:r>
      <w:proofErr w:type="spellStart"/>
      <w:r w:rsidRPr="00214B26">
        <w:rPr>
          <w:color w:val="000000" w:themeColor="text1"/>
        </w:rPr>
        <w:t>plantate</w:t>
      </w:r>
      <w:proofErr w:type="spellEnd"/>
      <w:r w:rsidRPr="00214B26">
        <w:rPr>
          <w:color w:val="000000" w:themeColor="text1"/>
        </w:rPr>
        <w:t>;</w:t>
      </w:r>
    </w:p>
    <w:p w14:paraId="75528FFA" w14:textId="77777777" w:rsidR="00214B26" w:rsidRPr="00214B26" w:rsidRDefault="00214B26" w:rsidP="00214B26">
      <w:pPr>
        <w:rPr>
          <w:color w:val="000000" w:themeColor="text1"/>
        </w:rPr>
      </w:pPr>
      <w:r w:rsidRPr="00214B26">
        <w:rPr>
          <w:color w:val="000000" w:themeColor="text1"/>
        </w:rPr>
        <w:t xml:space="preserve">C – </w:t>
      </w:r>
      <w:proofErr w:type="spellStart"/>
      <w:r w:rsidRPr="00214B26">
        <w:rPr>
          <w:color w:val="000000" w:themeColor="text1"/>
        </w:rPr>
        <w:t>Căi</w:t>
      </w:r>
      <w:proofErr w:type="spellEnd"/>
      <w:r w:rsidRPr="00214B26">
        <w:rPr>
          <w:color w:val="000000" w:themeColor="text1"/>
        </w:rPr>
        <w:t xml:space="preserve"> de </w:t>
      </w:r>
      <w:proofErr w:type="spellStart"/>
      <w:r w:rsidRPr="00214B26">
        <w:rPr>
          <w:color w:val="000000" w:themeColor="text1"/>
        </w:rPr>
        <w:t>comunicație</w:t>
      </w:r>
      <w:proofErr w:type="spellEnd"/>
      <w:r w:rsidRPr="00214B26">
        <w:rPr>
          <w:color w:val="000000" w:themeColor="text1"/>
        </w:rPr>
        <w:t>;</w:t>
      </w:r>
    </w:p>
    <w:p w14:paraId="7B6A6F57" w14:textId="61778C5A" w:rsidR="00214B26" w:rsidRDefault="00214B26" w:rsidP="00214B26">
      <w:pPr>
        <w:rPr>
          <w:color w:val="000000" w:themeColor="text1"/>
        </w:rPr>
      </w:pPr>
      <w:r w:rsidRPr="00214B26">
        <w:rPr>
          <w:color w:val="000000" w:themeColor="text1"/>
        </w:rPr>
        <w:t xml:space="preserve">P – </w:t>
      </w:r>
      <w:proofErr w:type="spellStart"/>
      <w:r w:rsidRPr="00214B26">
        <w:rPr>
          <w:color w:val="000000" w:themeColor="text1"/>
        </w:rPr>
        <w:t>Parcaje</w:t>
      </w:r>
      <w:proofErr w:type="spellEnd"/>
      <w:r w:rsidRPr="00214B26">
        <w:rPr>
          <w:color w:val="000000" w:themeColor="text1"/>
        </w:rPr>
        <w:t>;</w:t>
      </w:r>
    </w:p>
    <w:p w14:paraId="42504EDB" w14:textId="1DA61742" w:rsidR="003C2814" w:rsidRPr="00214B26" w:rsidRDefault="003C2814" w:rsidP="00214B26">
      <w:pPr>
        <w:rPr>
          <w:color w:val="000000" w:themeColor="text1"/>
        </w:rPr>
      </w:pPr>
      <w:proofErr w:type="spellStart"/>
      <w:r>
        <w:rPr>
          <w:color w:val="000000" w:themeColor="text1"/>
        </w:rPr>
        <w:t>Te</w:t>
      </w:r>
      <w:proofErr w:type="spellEnd"/>
      <w:r>
        <w:rPr>
          <w:color w:val="000000" w:themeColor="text1"/>
        </w:rPr>
        <w:t xml:space="preserve">-zona </w:t>
      </w:r>
      <w:proofErr w:type="spellStart"/>
      <w:r>
        <w:rPr>
          <w:color w:val="000000" w:themeColor="text1"/>
        </w:rPr>
        <w:t>tehnico</w:t>
      </w:r>
      <w:proofErr w:type="spellEnd"/>
      <w:r>
        <w:rPr>
          <w:color w:val="000000" w:themeColor="text1"/>
        </w:rPr>
        <w:t xml:space="preserve"> </w:t>
      </w:r>
      <w:proofErr w:type="spellStart"/>
      <w:r>
        <w:rPr>
          <w:color w:val="000000" w:themeColor="text1"/>
        </w:rPr>
        <w:t>edilitar</w:t>
      </w:r>
      <w:r w:rsidR="00DB6108">
        <w:rPr>
          <w:color w:val="000000" w:themeColor="text1"/>
        </w:rPr>
        <w:t>ă</w:t>
      </w:r>
      <w:proofErr w:type="spellEnd"/>
    </w:p>
    <w:p w14:paraId="02EB23D1" w14:textId="77777777" w:rsidR="00EE18EE" w:rsidRPr="00214B26" w:rsidRDefault="00EE18EE" w:rsidP="0097244E">
      <w:pPr>
        <w:pStyle w:val="Heading2"/>
        <w:rPr>
          <w:color w:val="000000" w:themeColor="text1"/>
        </w:rPr>
      </w:pPr>
      <w:r w:rsidRPr="00214B26">
        <w:rPr>
          <w:color w:val="000000" w:themeColor="text1"/>
        </w:rPr>
        <w:t>PREVEDERI LA NIVELUL UNITĂȚILOR ȘI SUBUNITĂȚILOR FUNCȚIONALE</w:t>
      </w:r>
    </w:p>
    <w:p w14:paraId="42F0F0DD" w14:textId="42D51600" w:rsidR="00A95B49" w:rsidRPr="00214B26" w:rsidRDefault="00B81D8C" w:rsidP="00A95B49">
      <w:pPr>
        <w:spacing w:before="240"/>
        <w:rPr>
          <w:b/>
          <w:color w:val="000000" w:themeColor="text1"/>
          <w:u w:val="single"/>
          <w:lang w:val="it-IT"/>
        </w:rPr>
      </w:pPr>
      <w:r w:rsidRPr="00214B26">
        <w:rPr>
          <w:color w:val="000000" w:themeColor="text1"/>
          <w:u w:val="single"/>
          <w:lang w:val="it-IT"/>
        </w:rPr>
        <w:t>UNITATE FUNCȚIONALĂ</w:t>
      </w:r>
      <w:r w:rsidRPr="00214B26">
        <w:rPr>
          <w:rFonts w:ascii="Arial" w:hAnsi="Arial" w:cs="Arial"/>
          <w:color w:val="000000" w:themeColor="text1"/>
          <w:u w:val="single"/>
          <w:lang w:val="it-IT"/>
        </w:rPr>
        <w:t xml:space="preserve"> </w:t>
      </w:r>
      <w:r w:rsidRPr="00214B26">
        <w:rPr>
          <w:color w:val="000000" w:themeColor="text1"/>
          <w:u w:val="single"/>
          <w:lang w:val="it-IT"/>
        </w:rPr>
        <w:t xml:space="preserve">PENTRU INSTITUTII, SERVICII SI COMERȚ </w:t>
      </w:r>
      <w:r w:rsidRPr="00214B26">
        <w:rPr>
          <w:b/>
          <w:color w:val="000000" w:themeColor="text1"/>
          <w:u w:val="single"/>
          <w:lang w:val="it-IT"/>
        </w:rPr>
        <w:t>Isco</w:t>
      </w:r>
    </w:p>
    <w:p w14:paraId="05392DFA" w14:textId="6B9CDB99" w:rsidR="00B81D8C" w:rsidRPr="00214B26" w:rsidRDefault="00B81D8C" w:rsidP="00B81D8C">
      <w:pPr>
        <w:rPr>
          <w:rFonts w:ascii="Arial" w:hAnsi="Arial" w:cs="Arial"/>
          <w:color w:val="000000" w:themeColor="text1"/>
          <w:sz w:val="21"/>
          <w:szCs w:val="21"/>
          <w:lang w:val="it-IT"/>
        </w:rPr>
      </w:pPr>
      <w:r w:rsidRPr="00214B26">
        <w:rPr>
          <w:color w:val="000000" w:themeColor="text1"/>
          <w:lang w:val="it-IT"/>
        </w:rPr>
        <w:t>Aceasta este destinată</w:t>
      </w:r>
      <w:r w:rsidRPr="00214B26">
        <w:rPr>
          <w:rFonts w:ascii="Arial" w:hAnsi="Arial" w:cs="Arial"/>
          <w:color w:val="000000" w:themeColor="text1"/>
          <w:sz w:val="21"/>
          <w:szCs w:val="21"/>
          <w:lang w:val="it-IT"/>
        </w:rPr>
        <w:t xml:space="preserve"> </w:t>
      </w:r>
      <w:r w:rsidRPr="00214B26">
        <w:rPr>
          <w:color w:val="000000" w:themeColor="text1"/>
          <w:lang w:val="it-IT"/>
        </w:rPr>
        <w:t>construirii de spații comerciale de tip supermarket, cu dotări și amenajări aferente specifice funcțiunii. Se propune o înălțime maximă</w:t>
      </w:r>
      <w:r w:rsidRPr="00214B26">
        <w:rPr>
          <w:rFonts w:ascii="Arial" w:hAnsi="Arial" w:cs="Arial"/>
          <w:color w:val="000000" w:themeColor="text1"/>
          <w:lang w:val="it-IT"/>
        </w:rPr>
        <w:t xml:space="preserve"> </w:t>
      </w:r>
      <w:r w:rsidRPr="00214B26">
        <w:rPr>
          <w:color w:val="000000" w:themeColor="text1"/>
          <w:lang w:val="it-IT"/>
        </w:rPr>
        <w:t>a construcțiilor, a elementelor publicitare și a stâlpilor de iluminat din incintă de maxim 2</w:t>
      </w:r>
      <w:r w:rsidR="00214B26" w:rsidRPr="00214B26">
        <w:rPr>
          <w:color w:val="000000" w:themeColor="text1"/>
          <w:lang w:val="it-IT"/>
        </w:rPr>
        <w:t>5</w:t>
      </w:r>
      <w:r w:rsidRPr="00214B26">
        <w:rPr>
          <w:color w:val="000000" w:themeColor="text1"/>
          <w:lang w:val="it-IT"/>
        </w:rPr>
        <w:t xml:space="preserve">,00 m </w:t>
      </w:r>
      <w:r w:rsidRPr="00214B26">
        <w:rPr>
          <w:color w:val="000000" w:themeColor="text1"/>
          <w:lang w:val="ro-RO"/>
        </w:rPr>
        <w:t>față de CTS</w:t>
      </w:r>
      <w:r w:rsidRPr="00214B26">
        <w:rPr>
          <w:color w:val="000000" w:themeColor="text1"/>
          <w:lang w:val="it-IT"/>
        </w:rPr>
        <w:t>.</w:t>
      </w:r>
    </w:p>
    <w:p w14:paraId="4D6A0B60" w14:textId="7C97F11F" w:rsidR="00A95B49" w:rsidRPr="00214B26" w:rsidRDefault="00B81D8C" w:rsidP="00A95B49">
      <w:pPr>
        <w:spacing w:before="240"/>
        <w:rPr>
          <w:b/>
          <w:color w:val="000000" w:themeColor="text1"/>
          <w:u w:val="single"/>
          <w:lang w:val="ro-RO"/>
        </w:rPr>
      </w:pPr>
      <w:r w:rsidRPr="00214B26">
        <w:rPr>
          <w:color w:val="000000" w:themeColor="text1"/>
          <w:u w:val="single"/>
          <w:lang w:val="it-IT"/>
        </w:rPr>
        <w:t>UNITATE FUNCȚIONALĂ</w:t>
      </w:r>
      <w:r w:rsidRPr="00214B26">
        <w:rPr>
          <w:rFonts w:ascii="Arial" w:hAnsi="Arial" w:cs="Arial"/>
          <w:color w:val="000000" w:themeColor="text1"/>
          <w:u w:val="single"/>
          <w:lang w:val="it-IT"/>
        </w:rPr>
        <w:t xml:space="preserve"> </w:t>
      </w:r>
      <w:r w:rsidRPr="00214B26">
        <w:rPr>
          <w:color w:val="000000" w:themeColor="text1"/>
          <w:u w:val="single"/>
          <w:lang w:val="it-IT"/>
        </w:rPr>
        <w:t>PENTRU SPA</w:t>
      </w:r>
      <w:r w:rsidRPr="00214B26">
        <w:rPr>
          <w:color w:val="000000" w:themeColor="text1"/>
          <w:u w:val="single"/>
          <w:lang w:val="ro-RO"/>
        </w:rPr>
        <w:t xml:space="preserve">ȚII VERZI ȘI PLANTATE </w:t>
      </w:r>
      <w:r w:rsidRPr="00214B26">
        <w:rPr>
          <w:b/>
          <w:color w:val="000000" w:themeColor="text1"/>
          <w:u w:val="single"/>
          <w:lang w:val="ro-RO"/>
        </w:rPr>
        <w:t>Sp</w:t>
      </w:r>
    </w:p>
    <w:p w14:paraId="52B9B817" w14:textId="11C4B445" w:rsidR="00B84C46" w:rsidRPr="00214B26" w:rsidRDefault="00B84C46" w:rsidP="00B84C46">
      <w:pPr>
        <w:rPr>
          <w:color w:val="000000" w:themeColor="text1"/>
        </w:rPr>
      </w:pPr>
      <w:proofErr w:type="spellStart"/>
      <w:r w:rsidRPr="00214B26">
        <w:rPr>
          <w:color w:val="000000" w:themeColor="text1"/>
        </w:rPr>
        <w:t>Reglementarea</w:t>
      </w:r>
      <w:proofErr w:type="spellEnd"/>
      <w:r w:rsidRPr="00214B26">
        <w:rPr>
          <w:color w:val="000000" w:themeColor="text1"/>
        </w:rPr>
        <w:t xml:space="preserve"> </w:t>
      </w:r>
      <w:proofErr w:type="spellStart"/>
      <w:r w:rsidRPr="00214B26">
        <w:rPr>
          <w:color w:val="000000" w:themeColor="text1"/>
        </w:rPr>
        <w:t>spațiilor</w:t>
      </w:r>
      <w:proofErr w:type="spellEnd"/>
      <w:r w:rsidRPr="00214B26">
        <w:rPr>
          <w:color w:val="000000" w:themeColor="text1"/>
        </w:rPr>
        <w:t xml:space="preserve"> </w:t>
      </w:r>
      <w:proofErr w:type="spellStart"/>
      <w:r w:rsidRPr="00214B26">
        <w:rPr>
          <w:color w:val="000000" w:themeColor="text1"/>
        </w:rPr>
        <w:t>verzi</w:t>
      </w:r>
      <w:proofErr w:type="spellEnd"/>
      <w:r w:rsidRPr="00214B26">
        <w:rPr>
          <w:color w:val="000000" w:themeColor="text1"/>
        </w:rPr>
        <w:t xml:space="preserve"> </w:t>
      </w:r>
      <w:proofErr w:type="spellStart"/>
      <w:r w:rsidRPr="00214B26">
        <w:rPr>
          <w:color w:val="000000" w:themeColor="text1"/>
        </w:rPr>
        <w:t>va</w:t>
      </w:r>
      <w:proofErr w:type="spellEnd"/>
      <w:r w:rsidRPr="00214B26">
        <w:rPr>
          <w:color w:val="000000" w:themeColor="text1"/>
        </w:rPr>
        <w:t xml:space="preserve"> </w:t>
      </w:r>
      <w:proofErr w:type="spellStart"/>
      <w:r w:rsidRPr="00214B26">
        <w:rPr>
          <w:color w:val="000000" w:themeColor="text1"/>
        </w:rPr>
        <w:t>respecta</w:t>
      </w:r>
      <w:proofErr w:type="spellEnd"/>
      <w:r w:rsidRPr="00214B26">
        <w:rPr>
          <w:color w:val="000000" w:themeColor="text1"/>
        </w:rPr>
        <w:t xml:space="preserve"> </w:t>
      </w:r>
      <w:proofErr w:type="spellStart"/>
      <w:r w:rsidRPr="00214B26">
        <w:rPr>
          <w:color w:val="000000" w:themeColor="text1"/>
        </w:rPr>
        <w:t>prevederile</w:t>
      </w:r>
      <w:proofErr w:type="spellEnd"/>
      <w:r w:rsidRPr="00214B26">
        <w:rPr>
          <w:color w:val="000000" w:themeColor="text1"/>
        </w:rPr>
        <w:t xml:space="preserve"> HGR 525/1996 </w:t>
      </w:r>
      <w:proofErr w:type="spellStart"/>
      <w:r w:rsidRPr="00214B26">
        <w:rPr>
          <w:color w:val="000000" w:themeColor="text1"/>
        </w:rPr>
        <w:t>pentru</w:t>
      </w:r>
      <w:proofErr w:type="spellEnd"/>
      <w:r w:rsidRPr="00214B26">
        <w:rPr>
          <w:color w:val="000000" w:themeColor="text1"/>
        </w:rPr>
        <w:t xml:space="preserve"> </w:t>
      </w:r>
      <w:proofErr w:type="spellStart"/>
      <w:r w:rsidRPr="00214B26">
        <w:rPr>
          <w:color w:val="000000" w:themeColor="text1"/>
        </w:rPr>
        <w:t>aprobarea</w:t>
      </w:r>
      <w:proofErr w:type="spellEnd"/>
      <w:r w:rsidRPr="00214B26">
        <w:rPr>
          <w:color w:val="000000" w:themeColor="text1"/>
        </w:rPr>
        <w:t xml:space="preserve"> RGU. </w:t>
      </w:r>
      <w:proofErr w:type="spellStart"/>
      <w:r w:rsidRPr="00214B26">
        <w:rPr>
          <w:color w:val="000000" w:themeColor="text1"/>
        </w:rPr>
        <w:t>Vor</w:t>
      </w:r>
      <w:proofErr w:type="spellEnd"/>
      <w:r w:rsidRPr="00214B26">
        <w:rPr>
          <w:color w:val="000000" w:themeColor="text1"/>
        </w:rPr>
        <w:t xml:space="preserve"> fi </w:t>
      </w:r>
      <w:proofErr w:type="spellStart"/>
      <w:r w:rsidRPr="00214B26">
        <w:rPr>
          <w:color w:val="000000" w:themeColor="text1"/>
        </w:rPr>
        <w:t>prevăzute</w:t>
      </w:r>
      <w:proofErr w:type="spellEnd"/>
      <w:r w:rsidRPr="00214B26">
        <w:rPr>
          <w:color w:val="000000" w:themeColor="text1"/>
        </w:rPr>
        <w:t xml:space="preserve"> </w:t>
      </w:r>
      <w:proofErr w:type="spellStart"/>
      <w:r w:rsidRPr="00214B26">
        <w:rPr>
          <w:color w:val="000000" w:themeColor="text1"/>
        </w:rPr>
        <w:t>spaţii</w:t>
      </w:r>
      <w:proofErr w:type="spellEnd"/>
      <w:r w:rsidRPr="00214B26">
        <w:rPr>
          <w:color w:val="000000" w:themeColor="text1"/>
        </w:rPr>
        <w:t xml:space="preserve"> </w:t>
      </w:r>
      <w:proofErr w:type="spellStart"/>
      <w:r w:rsidRPr="00214B26">
        <w:rPr>
          <w:color w:val="000000" w:themeColor="text1"/>
        </w:rPr>
        <w:t>verzi</w:t>
      </w:r>
      <w:proofErr w:type="spellEnd"/>
      <w:r w:rsidRPr="00214B26">
        <w:rPr>
          <w:color w:val="000000" w:themeColor="text1"/>
        </w:rPr>
        <w:t xml:space="preserve"> </w:t>
      </w:r>
      <w:proofErr w:type="spellStart"/>
      <w:r w:rsidRPr="00214B26">
        <w:rPr>
          <w:color w:val="000000" w:themeColor="text1"/>
        </w:rPr>
        <w:t>şi</w:t>
      </w:r>
      <w:proofErr w:type="spellEnd"/>
      <w:r w:rsidRPr="00214B26">
        <w:rPr>
          <w:color w:val="000000" w:themeColor="text1"/>
        </w:rPr>
        <w:t xml:space="preserve"> </w:t>
      </w:r>
      <w:proofErr w:type="spellStart"/>
      <w:r w:rsidRPr="00214B26">
        <w:rPr>
          <w:color w:val="000000" w:themeColor="text1"/>
        </w:rPr>
        <w:t>plantate</w:t>
      </w:r>
      <w:proofErr w:type="spellEnd"/>
      <w:r w:rsidRPr="00214B26">
        <w:rPr>
          <w:color w:val="000000" w:themeColor="text1"/>
        </w:rPr>
        <w:t xml:space="preserve">, cu </w:t>
      </w:r>
      <w:proofErr w:type="spellStart"/>
      <w:r w:rsidRPr="00214B26">
        <w:rPr>
          <w:color w:val="000000" w:themeColor="text1"/>
        </w:rPr>
        <w:t>rol</w:t>
      </w:r>
      <w:proofErr w:type="spellEnd"/>
      <w:r w:rsidRPr="00214B26">
        <w:rPr>
          <w:color w:val="000000" w:themeColor="text1"/>
        </w:rPr>
        <w:t xml:space="preserve"> </w:t>
      </w:r>
      <w:proofErr w:type="spellStart"/>
      <w:r w:rsidRPr="00214B26">
        <w:rPr>
          <w:color w:val="000000" w:themeColor="text1"/>
        </w:rPr>
        <w:t>decorativ</w:t>
      </w:r>
      <w:proofErr w:type="spellEnd"/>
      <w:r w:rsidRPr="00214B26">
        <w:rPr>
          <w:color w:val="000000" w:themeColor="text1"/>
        </w:rPr>
        <w:t xml:space="preserve"> </w:t>
      </w:r>
      <w:proofErr w:type="spellStart"/>
      <w:r w:rsidRPr="00214B26">
        <w:rPr>
          <w:color w:val="000000" w:themeColor="text1"/>
        </w:rPr>
        <w:t>şi</w:t>
      </w:r>
      <w:proofErr w:type="spellEnd"/>
      <w:r w:rsidRPr="00214B26">
        <w:rPr>
          <w:color w:val="000000" w:themeColor="text1"/>
        </w:rPr>
        <w:t xml:space="preserve"> de </w:t>
      </w:r>
      <w:proofErr w:type="spellStart"/>
      <w:r w:rsidRPr="00214B26">
        <w:rPr>
          <w:color w:val="000000" w:themeColor="text1"/>
        </w:rPr>
        <w:t>agrement</w:t>
      </w:r>
      <w:proofErr w:type="spellEnd"/>
      <w:r w:rsidRPr="00214B26">
        <w:rPr>
          <w:color w:val="000000" w:themeColor="text1"/>
        </w:rPr>
        <w:t xml:space="preserve"> </w:t>
      </w:r>
      <w:proofErr w:type="spellStart"/>
      <w:r w:rsidRPr="00214B26">
        <w:rPr>
          <w:color w:val="000000" w:themeColor="text1"/>
        </w:rPr>
        <w:t>în</w:t>
      </w:r>
      <w:proofErr w:type="spellEnd"/>
      <w:r w:rsidRPr="00214B26">
        <w:rPr>
          <w:color w:val="000000" w:themeColor="text1"/>
        </w:rPr>
        <w:t xml:space="preserve"> </w:t>
      </w:r>
      <w:proofErr w:type="spellStart"/>
      <w:r w:rsidRPr="00214B26">
        <w:rPr>
          <w:color w:val="000000" w:themeColor="text1"/>
        </w:rPr>
        <w:t>exteriorul</w:t>
      </w:r>
      <w:proofErr w:type="spellEnd"/>
      <w:r w:rsidRPr="00214B26">
        <w:rPr>
          <w:color w:val="000000" w:themeColor="text1"/>
        </w:rPr>
        <w:t xml:space="preserve"> </w:t>
      </w:r>
      <w:proofErr w:type="spellStart"/>
      <w:r w:rsidRPr="00214B26">
        <w:rPr>
          <w:color w:val="000000" w:themeColor="text1"/>
        </w:rPr>
        <w:t>clădirii</w:t>
      </w:r>
      <w:proofErr w:type="spellEnd"/>
      <w:r w:rsidRPr="00214B26">
        <w:rPr>
          <w:color w:val="000000" w:themeColor="text1"/>
        </w:rPr>
        <w:t xml:space="preserve"> </w:t>
      </w:r>
      <w:proofErr w:type="spellStart"/>
      <w:r w:rsidRPr="00214B26">
        <w:rPr>
          <w:color w:val="000000" w:themeColor="text1"/>
        </w:rPr>
        <w:t>sau</w:t>
      </w:r>
      <w:proofErr w:type="spellEnd"/>
      <w:r w:rsidRPr="00214B26">
        <w:rPr>
          <w:color w:val="000000" w:themeColor="text1"/>
        </w:rPr>
        <w:t xml:space="preserve"> </w:t>
      </w:r>
      <w:proofErr w:type="spellStart"/>
      <w:r w:rsidRPr="00214B26">
        <w:rPr>
          <w:color w:val="000000" w:themeColor="text1"/>
        </w:rPr>
        <w:t>în</w:t>
      </w:r>
      <w:proofErr w:type="spellEnd"/>
      <w:r w:rsidRPr="00214B26">
        <w:rPr>
          <w:color w:val="000000" w:themeColor="text1"/>
        </w:rPr>
        <w:t xml:space="preserve"> </w:t>
      </w:r>
      <w:proofErr w:type="spellStart"/>
      <w:r w:rsidRPr="00214B26">
        <w:rPr>
          <w:color w:val="000000" w:themeColor="text1"/>
        </w:rPr>
        <w:t>curţi</w:t>
      </w:r>
      <w:proofErr w:type="spellEnd"/>
      <w:r w:rsidRPr="00214B26">
        <w:rPr>
          <w:color w:val="000000" w:themeColor="text1"/>
        </w:rPr>
        <w:t xml:space="preserve"> </w:t>
      </w:r>
      <w:proofErr w:type="spellStart"/>
      <w:r w:rsidRPr="00214B26">
        <w:rPr>
          <w:color w:val="000000" w:themeColor="text1"/>
        </w:rPr>
        <w:t>interioare</w:t>
      </w:r>
      <w:proofErr w:type="spellEnd"/>
      <w:r w:rsidRPr="00214B26">
        <w:rPr>
          <w:color w:val="000000" w:themeColor="text1"/>
        </w:rPr>
        <w:t xml:space="preserve"> – minim 5% din </w:t>
      </w:r>
      <w:proofErr w:type="spellStart"/>
      <w:r w:rsidRPr="00214B26">
        <w:rPr>
          <w:color w:val="000000" w:themeColor="text1"/>
        </w:rPr>
        <w:t>suprafaţa</w:t>
      </w:r>
      <w:proofErr w:type="spellEnd"/>
      <w:r w:rsidRPr="00214B26">
        <w:rPr>
          <w:color w:val="000000" w:themeColor="text1"/>
        </w:rPr>
        <w:t xml:space="preserve"> </w:t>
      </w:r>
      <w:proofErr w:type="spellStart"/>
      <w:r w:rsidRPr="00214B26">
        <w:rPr>
          <w:color w:val="000000" w:themeColor="text1"/>
        </w:rPr>
        <w:t>terenului</w:t>
      </w:r>
      <w:proofErr w:type="spellEnd"/>
      <w:r w:rsidRPr="00214B26">
        <w:rPr>
          <w:color w:val="000000" w:themeColor="text1"/>
        </w:rPr>
        <w:t xml:space="preserve"> </w:t>
      </w:r>
      <w:proofErr w:type="spellStart"/>
      <w:r w:rsidRPr="00214B26">
        <w:rPr>
          <w:color w:val="000000" w:themeColor="text1"/>
        </w:rPr>
        <w:t>zonă</w:t>
      </w:r>
      <w:proofErr w:type="spellEnd"/>
      <w:r w:rsidRPr="00214B26">
        <w:rPr>
          <w:color w:val="000000" w:themeColor="text1"/>
        </w:rPr>
        <w:t xml:space="preserve"> </w:t>
      </w:r>
      <w:proofErr w:type="spellStart"/>
      <w:r w:rsidRPr="00214B26">
        <w:rPr>
          <w:color w:val="000000" w:themeColor="text1"/>
        </w:rPr>
        <w:t>comercială</w:t>
      </w:r>
      <w:proofErr w:type="spellEnd"/>
      <w:r w:rsidRPr="00214B26">
        <w:rPr>
          <w:color w:val="000000" w:themeColor="text1"/>
        </w:rPr>
        <w:t xml:space="preserve"> </w:t>
      </w:r>
    </w:p>
    <w:p w14:paraId="39D83BDF" w14:textId="77777777" w:rsidR="00B84C46" w:rsidRPr="00214B26" w:rsidRDefault="00B84C46" w:rsidP="00B84C46">
      <w:pPr>
        <w:rPr>
          <w:color w:val="000000" w:themeColor="text1"/>
        </w:rPr>
      </w:pPr>
      <w:r w:rsidRPr="00214B26">
        <w:rPr>
          <w:color w:val="000000" w:themeColor="text1"/>
        </w:rPr>
        <w:t xml:space="preserve">Perimetral </w:t>
      </w:r>
      <w:proofErr w:type="spellStart"/>
      <w:r w:rsidRPr="00214B26">
        <w:rPr>
          <w:color w:val="000000" w:themeColor="text1"/>
        </w:rPr>
        <w:t>parcării</w:t>
      </w:r>
      <w:proofErr w:type="spellEnd"/>
      <w:r w:rsidRPr="00214B26">
        <w:rPr>
          <w:color w:val="000000" w:themeColor="text1"/>
        </w:rPr>
        <w:t xml:space="preserve">, </w:t>
      </w:r>
      <w:proofErr w:type="spellStart"/>
      <w:r w:rsidRPr="00214B26">
        <w:rPr>
          <w:color w:val="000000" w:themeColor="text1"/>
        </w:rPr>
        <w:t>în</w:t>
      </w:r>
      <w:proofErr w:type="spellEnd"/>
      <w:r w:rsidRPr="00214B26">
        <w:rPr>
          <w:color w:val="000000" w:themeColor="text1"/>
        </w:rPr>
        <w:t xml:space="preserve"> </w:t>
      </w:r>
      <w:proofErr w:type="spellStart"/>
      <w:r w:rsidRPr="00214B26">
        <w:rPr>
          <w:color w:val="000000" w:themeColor="text1"/>
        </w:rPr>
        <w:t>zonele</w:t>
      </w:r>
      <w:proofErr w:type="spellEnd"/>
      <w:r w:rsidRPr="00214B26">
        <w:rPr>
          <w:color w:val="000000" w:themeColor="text1"/>
        </w:rPr>
        <w:t xml:space="preserve"> </w:t>
      </w:r>
      <w:proofErr w:type="spellStart"/>
      <w:r w:rsidRPr="00214B26">
        <w:rPr>
          <w:color w:val="000000" w:themeColor="text1"/>
        </w:rPr>
        <w:t>prevăzute</w:t>
      </w:r>
      <w:proofErr w:type="spellEnd"/>
      <w:r w:rsidRPr="00214B26">
        <w:rPr>
          <w:color w:val="000000" w:themeColor="text1"/>
        </w:rPr>
        <w:t xml:space="preserve"> ca </w:t>
      </w:r>
      <w:proofErr w:type="spellStart"/>
      <w:r w:rsidRPr="00214B26">
        <w:rPr>
          <w:color w:val="000000" w:themeColor="text1"/>
        </w:rPr>
        <w:t>spații</w:t>
      </w:r>
      <w:proofErr w:type="spellEnd"/>
      <w:r w:rsidRPr="00214B26">
        <w:rPr>
          <w:color w:val="000000" w:themeColor="text1"/>
        </w:rPr>
        <w:t xml:space="preserve"> </w:t>
      </w:r>
      <w:proofErr w:type="spellStart"/>
      <w:r w:rsidRPr="00214B26">
        <w:rPr>
          <w:color w:val="000000" w:themeColor="text1"/>
        </w:rPr>
        <w:t>verzi</w:t>
      </w:r>
      <w:proofErr w:type="spellEnd"/>
      <w:r w:rsidRPr="00214B26">
        <w:rPr>
          <w:color w:val="000000" w:themeColor="text1"/>
        </w:rPr>
        <w:t xml:space="preserve">, se </w:t>
      </w:r>
      <w:proofErr w:type="spellStart"/>
      <w:r w:rsidRPr="00214B26">
        <w:rPr>
          <w:color w:val="000000" w:themeColor="text1"/>
        </w:rPr>
        <w:t>vor</w:t>
      </w:r>
      <w:proofErr w:type="spellEnd"/>
      <w:r w:rsidRPr="00214B26">
        <w:rPr>
          <w:color w:val="000000" w:themeColor="text1"/>
        </w:rPr>
        <w:t xml:space="preserve"> planta </w:t>
      </w:r>
      <w:proofErr w:type="spellStart"/>
      <w:r w:rsidRPr="00214B26">
        <w:rPr>
          <w:color w:val="000000" w:themeColor="text1"/>
        </w:rPr>
        <w:t>copaci</w:t>
      </w:r>
      <w:proofErr w:type="spellEnd"/>
      <w:r w:rsidRPr="00214B26">
        <w:rPr>
          <w:color w:val="000000" w:themeColor="text1"/>
        </w:rPr>
        <w:t xml:space="preserve"> / </w:t>
      </w:r>
      <w:proofErr w:type="spellStart"/>
      <w:r w:rsidRPr="00214B26">
        <w:rPr>
          <w:color w:val="000000" w:themeColor="text1"/>
        </w:rPr>
        <w:t>arbori</w:t>
      </w:r>
      <w:proofErr w:type="spellEnd"/>
      <w:r w:rsidRPr="00214B26">
        <w:rPr>
          <w:color w:val="000000" w:themeColor="text1"/>
        </w:rPr>
        <w:t xml:space="preserve"> cu </w:t>
      </w:r>
      <w:proofErr w:type="spellStart"/>
      <w:r w:rsidRPr="00214B26">
        <w:rPr>
          <w:color w:val="000000" w:themeColor="text1"/>
        </w:rPr>
        <w:t>scopul</w:t>
      </w:r>
      <w:proofErr w:type="spellEnd"/>
      <w:r w:rsidRPr="00214B26">
        <w:rPr>
          <w:color w:val="000000" w:themeColor="text1"/>
        </w:rPr>
        <w:t xml:space="preserve"> de </w:t>
      </w:r>
      <w:proofErr w:type="gramStart"/>
      <w:r w:rsidRPr="00214B26">
        <w:rPr>
          <w:color w:val="000000" w:themeColor="text1"/>
        </w:rPr>
        <w:t>a</w:t>
      </w:r>
      <w:proofErr w:type="gramEnd"/>
      <w:r w:rsidRPr="00214B26">
        <w:rPr>
          <w:color w:val="000000" w:themeColor="text1"/>
        </w:rPr>
        <w:t xml:space="preserve"> </w:t>
      </w:r>
      <w:proofErr w:type="spellStart"/>
      <w:r w:rsidRPr="00214B26">
        <w:rPr>
          <w:color w:val="000000" w:themeColor="text1"/>
        </w:rPr>
        <w:t>asigura</w:t>
      </w:r>
      <w:proofErr w:type="spellEnd"/>
      <w:r w:rsidRPr="00214B26">
        <w:rPr>
          <w:color w:val="000000" w:themeColor="text1"/>
        </w:rPr>
        <w:t xml:space="preserve"> zone </w:t>
      </w:r>
      <w:proofErr w:type="spellStart"/>
      <w:r w:rsidRPr="00214B26">
        <w:rPr>
          <w:color w:val="000000" w:themeColor="text1"/>
        </w:rPr>
        <w:t>umbrite</w:t>
      </w:r>
      <w:proofErr w:type="spellEnd"/>
      <w:r w:rsidRPr="00214B26">
        <w:rPr>
          <w:color w:val="000000" w:themeColor="text1"/>
        </w:rPr>
        <w:t xml:space="preserve">, care </w:t>
      </w:r>
      <w:proofErr w:type="spellStart"/>
      <w:r w:rsidRPr="00214B26">
        <w:rPr>
          <w:color w:val="000000" w:themeColor="text1"/>
        </w:rPr>
        <w:t>să</w:t>
      </w:r>
      <w:proofErr w:type="spellEnd"/>
      <w:r w:rsidRPr="00214B26">
        <w:rPr>
          <w:color w:val="000000" w:themeColor="text1"/>
        </w:rPr>
        <w:t xml:space="preserve"> </w:t>
      </w:r>
      <w:proofErr w:type="spellStart"/>
      <w:r w:rsidRPr="00214B26">
        <w:rPr>
          <w:color w:val="000000" w:themeColor="text1"/>
        </w:rPr>
        <w:t>contrabalanseze</w:t>
      </w:r>
      <w:proofErr w:type="spellEnd"/>
      <w:r w:rsidRPr="00214B26">
        <w:rPr>
          <w:color w:val="000000" w:themeColor="text1"/>
        </w:rPr>
        <w:t xml:space="preserve"> </w:t>
      </w:r>
      <w:proofErr w:type="spellStart"/>
      <w:r w:rsidRPr="00214B26">
        <w:rPr>
          <w:color w:val="000000" w:themeColor="text1"/>
        </w:rPr>
        <w:t>efectul</w:t>
      </w:r>
      <w:proofErr w:type="spellEnd"/>
      <w:r w:rsidRPr="00214B26">
        <w:rPr>
          <w:color w:val="000000" w:themeColor="text1"/>
        </w:rPr>
        <w:t xml:space="preserve"> de </w:t>
      </w:r>
      <w:proofErr w:type="spellStart"/>
      <w:r w:rsidRPr="00214B26">
        <w:rPr>
          <w:color w:val="000000" w:themeColor="text1"/>
        </w:rPr>
        <w:t>încălzire</w:t>
      </w:r>
      <w:proofErr w:type="spellEnd"/>
      <w:r w:rsidRPr="00214B26">
        <w:rPr>
          <w:color w:val="000000" w:themeColor="text1"/>
        </w:rPr>
        <w:t xml:space="preserve"> al </w:t>
      </w:r>
      <w:proofErr w:type="spellStart"/>
      <w:r w:rsidRPr="00214B26">
        <w:rPr>
          <w:color w:val="000000" w:themeColor="text1"/>
        </w:rPr>
        <w:t>atmosferei</w:t>
      </w:r>
      <w:proofErr w:type="spellEnd"/>
      <w:r w:rsidRPr="00214B26">
        <w:rPr>
          <w:color w:val="000000" w:themeColor="text1"/>
        </w:rPr>
        <w:t xml:space="preserve"> </w:t>
      </w:r>
      <w:proofErr w:type="spellStart"/>
      <w:r w:rsidRPr="00214B26">
        <w:rPr>
          <w:color w:val="000000" w:themeColor="text1"/>
        </w:rPr>
        <w:t>provocat</w:t>
      </w:r>
      <w:proofErr w:type="spellEnd"/>
      <w:r w:rsidRPr="00214B26">
        <w:rPr>
          <w:color w:val="000000" w:themeColor="text1"/>
        </w:rPr>
        <w:t xml:space="preserve"> de </w:t>
      </w:r>
      <w:proofErr w:type="spellStart"/>
      <w:r w:rsidRPr="00214B26">
        <w:rPr>
          <w:color w:val="000000" w:themeColor="text1"/>
        </w:rPr>
        <w:t>suprafețele</w:t>
      </w:r>
      <w:proofErr w:type="spellEnd"/>
      <w:r w:rsidRPr="00214B26">
        <w:rPr>
          <w:color w:val="000000" w:themeColor="text1"/>
        </w:rPr>
        <w:t xml:space="preserve"> </w:t>
      </w:r>
      <w:proofErr w:type="spellStart"/>
      <w:r w:rsidRPr="00214B26">
        <w:rPr>
          <w:color w:val="000000" w:themeColor="text1"/>
        </w:rPr>
        <w:t>asfaltate</w:t>
      </w:r>
      <w:proofErr w:type="spellEnd"/>
      <w:r w:rsidRPr="00214B26">
        <w:rPr>
          <w:color w:val="000000" w:themeColor="text1"/>
        </w:rPr>
        <w:t xml:space="preserve"> </w:t>
      </w:r>
      <w:proofErr w:type="spellStart"/>
      <w:r w:rsidRPr="00214B26">
        <w:rPr>
          <w:color w:val="000000" w:themeColor="text1"/>
        </w:rPr>
        <w:t>întinse</w:t>
      </w:r>
      <w:proofErr w:type="spellEnd"/>
      <w:r w:rsidRPr="00214B26">
        <w:rPr>
          <w:color w:val="000000" w:themeColor="text1"/>
        </w:rPr>
        <w:t>.</w:t>
      </w:r>
    </w:p>
    <w:p w14:paraId="468D4AB2" w14:textId="02BC8EB8" w:rsidR="00A95B49" w:rsidRPr="00214B26" w:rsidRDefault="00B81D8C" w:rsidP="00A95B49">
      <w:pPr>
        <w:spacing w:before="240"/>
        <w:rPr>
          <w:b/>
          <w:color w:val="000000" w:themeColor="text1"/>
          <w:u w:val="single"/>
          <w:lang w:val="it-IT"/>
        </w:rPr>
      </w:pPr>
      <w:r w:rsidRPr="00214B26">
        <w:rPr>
          <w:color w:val="000000" w:themeColor="text1"/>
          <w:u w:val="single"/>
          <w:lang w:val="it-IT"/>
        </w:rPr>
        <w:t>UNITATE FUNCŢIONALĂ</w:t>
      </w:r>
      <w:r w:rsidRPr="00214B26">
        <w:rPr>
          <w:rFonts w:ascii="Arial" w:hAnsi="Arial" w:cs="Arial"/>
          <w:color w:val="000000" w:themeColor="text1"/>
          <w:u w:val="single"/>
          <w:lang w:val="it-IT"/>
        </w:rPr>
        <w:t xml:space="preserve"> </w:t>
      </w:r>
      <w:r w:rsidRPr="00214B26">
        <w:rPr>
          <w:color w:val="000000" w:themeColor="text1"/>
          <w:u w:val="single"/>
          <w:lang w:val="it-IT"/>
        </w:rPr>
        <w:t xml:space="preserve">PENTRU CĂI DE COMUNICAȚIE </w:t>
      </w:r>
      <w:r w:rsidRPr="00214B26">
        <w:rPr>
          <w:b/>
          <w:color w:val="000000" w:themeColor="text1"/>
          <w:u w:val="single"/>
          <w:lang w:val="it-IT"/>
        </w:rPr>
        <w:t>C</w:t>
      </w:r>
    </w:p>
    <w:p w14:paraId="4F40C5BA" w14:textId="2DFE943B" w:rsidR="00B81D8C" w:rsidRPr="00214B26" w:rsidRDefault="00B81D8C" w:rsidP="00B81D8C">
      <w:pPr>
        <w:rPr>
          <w:color w:val="000000" w:themeColor="text1"/>
          <w:lang w:val="it-IT"/>
        </w:rPr>
      </w:pPr>
      <w:r w:rsidRPr="00214B26">
        <w:rPr>
          <w:color w:val="000000" w:themeColor="text1"/>
          <w:lang w:val="it-IT"/>
        </w:rPr>
        <w:t>Se prevăd alei carosabile de incintă de minim 7,</w:t>
      </w:r>
      <w:r w:rsidR="00DB6108">
        <w:rPr>
          <w:color w:val="000000" w:themeColor="text1"/>
          <w:lang w:val="it-IT"/>
        </w:rPr>
        <w:t xml:space="preserve">50 </w:t>
      </w:r>
      <w:r w:rsidRPr="00214B26">
        <w:rPr>
          <w:color w:val="000000" w:themeColor="text1"/>
          <w:lang w:val="it-IT"/>
        </w:rPr>
        <w:t>m lățime unde au acces atât autovehicule pentru clienți cât și cele pentru</w:t>
      </w:r>
      <w:r w:rsidR="00B84C46" w:rsidRPr="00214B26">
        <w:rPr>
          <w:color w:val="000000" w:themeColor="text1"/>
          <w:lang w:val="it-IT"/>
        </w:rPr>
        <w:t xml:space="preserve"> transport marfă, în zona comercială </w:t>
      </w:r>
    </w:p>
    <w:p w14:paraId="40A631E6" w14:textId="4150F032" w:rsidR="00A95B49" w:rsidRPr="00B4166C" w:rsidRDefault="00B81D8C" w:rsidP="00A95B49">
      <w:pPr>
        <w:spacing w:before="240"/>
        <w:rPr>
          <w:b/>
          <w:color w:val="000000" w:themeColor="text1"/>
          <w:u w:val="single"/>
          <w:lang w:val="it-IT"/>
        </w:rPr>
      </w:pPr>
      <w:r w:rsidRPr="00B4166C">
        <w:rPr>
          <w:color w:val="000000" w:themeColor="text1"/>
          <w:u w:val="single"/>
          <w:lang w:val="it-IT"/>
        </w:rPr>
        <w:t>UNITATE FUNCŢIONALĂ</w:t>
      </w:r>
      <w:r w:rsidRPr="00B4166C">
        <w:rPr>
          <w:rFonts w:ascii="Arial" w:hAnsi="Arial" w:cs="Arial"/>
          <w:color w:val="000000" w:themeColor="text1"/>
          <w:u w:val="single"/>
          <w:lang w:val="it-IT"/>
        </w:rPr>
        <w:t xml:space="preserve"> </w:t>
      </w:r>
      <w:r w:rsidRPr="00B4166C">
        <w:rPr>
          <w:color w:val="000000" w:themeColor="text1"/>
          <w:u w:val="single"/>
          <w:lang w:val="it-IT"/>
        </w:rPr>
        <w:t xml:space="preserve">PENTRU PARCAJE </w:t>
      </w:r>
      <w:r w:rsidRPr="00B4166C">
        <w:rPr>
          <w:b/>
          <w:color w:val="000000" w:themeColor="text1"/>
          <w:u w:val="single"/>
          <w:lang w:val="it-IT"/>
        </w:rPr>
        <w:t>P</w:t>
      </w:r>
    </w:p>
    <w:p w14:paraId="0E300736" w14:textId="77777777" w:rsidR="00B81D8C" w:rsidRPr="00B4166C" w:rsidRDefault="00B81D8C" w:rsidP="00B81D8C">
      <w:pPr>
        <w:rPr>
          <w:color w:val="000000" w:themeColor="text1"/>
          <w:lang w:val="it-IT"/>
        </w:rPr>
      </w:pPr>
      <w:r w:rsidRPr="00B4166C">
        <w:rPr>
          <w:color w:val="000000" w:themeColor="text1"/>
          <w:lang w:val="it-IT"/>
        </w:rPr>
        <w:t>Se vor asigura prin proiect locuri de parcare la sol, respectând regulile din HGR 525 / 1996,</w:t>
      </w:r>
      <w:r w:rsidRPr="00B4166C">
        <w:rPr>
          <w:color w:val="000000" w:themeColor="text1"/>
        </w:rPr>
        <w:t xml:space="preserve"> </w:t>
      </w:r>
      <w:proofErr w:type="spellStart"/>
      <w:r w:rsidRPr="00B4166C">
        <w:rPr>
          <w:color w:val="000000" w:themeColor="text1"/>
        </w:rPr>
        <w:t>în</w:t>
      </w:r>
      <w:proofErr w:type="spellEnd"/>
      <w:r w:rsidRPr="00B4166C">
        <w:rPr>
          <w:color w:val="000000" w:themeColor="text1"/>
        </w:rPr>
        <w:t xml:space="preserve"> </w:t>
      </w:r>
      <w:proofErr w:type="spellStart"/>
      <w:r w:rsidRPr="00B4166C">
        <w:rPr>
          <w:color w:val="000000" w:themeColor="text1"/>
        </w:rPr>
        <w:t>funcție</w:t>
      </w:r>
      <w:proofErr w:type="spellEnd"/>
      <w:r w:rsidRPr="00B4166C">
        <w:rPr>
          <w:color w:val="000000" w:themeColor="text1"/>
        </w:rPr>
        <w:t xml:space="preserve"> de </w:t>
      </w:r>
      <w:proofErr w:type="spellStart"/>
      <w:r w:rsidRPr="00B4166C">
        <w:rPr>
          <w:color w:val="000000" w:themeColor="text1"/>
        </w:rPr>
        <w:t>destinația</w:t>
      </w:r>
      <w:proofErr w:type="spellEnd"/>
      <w:r w:rsidRPr="00B4166C">
        <w:rPr>
          <w:color w:val="000000" w:themeColor="text1"/>
        </w:rPr>
        <w:t xml:space="preserve"> </w:t>
      </w:r>
      <w:proofErr w:type="spellStart"/>
      <w:r w:rsidRPr="00B4166C">
        <w:rPr>
          <w:color w:val="000000" w:themeColor="text1"/>
        </w:rPr>
        <w:t>clădirilor</w:t>
      </w:r>
      <w:proofErr w:type="spellEnd"/>
      <w:r w:rsidRPr="00B4166C">
        <w:rPr>
          <w:color w:val="000000" w:themeColor="text1"/>
          <w:lang w:val="it-IT"/>
        </w:rPr>
        <w:t>.</w:t>
      </w:r>
    </w:p>
    <w:p w14:paraId="65CFDD08" w14:textId="77777777" w:rsidR="00F578B0" w:rsidRPr="00B4166C" w:rsidRDefault="00B81D8C" w:rsidP="00B81D8C">
      <w:pPr>
        <w:rPr>
          <w:color w:val="000000" w:themeColor="text1"/>
          <w:lang w:val="it-IT"/>
        </w:rPr>
      </w:pPr>
      <w:r w:rsidRPr="00B4166C">
        <w:rPr>
          <w:color w:val="000000" w:themeColor="text1"/>
          <w:lang w:val="it-IT"/>
        </w:rPr>
        <w:t xml:space="preserve">Număr minim locuri de parcare pentru construcții cu spații comerciale: </w:t>
      </w:r>
    </w:p>
    <w:p w14:paraId="7A8A3B13" w14:textId="77777777" w:rsidR="00F578B0" w:rsidRPr="00B4166C" w:rsidRDefault="00B81D8C" w:rsidP="00F578B0">
      <w:pPr>
        <w:pStyle w:val="ListParagraph"/>
        <w:numPr>
          <w:ilvl w:val="0"/>
          <w:numId w:val="9"/>
        </w:numPr>
        <w:rPr>
          <w:color w:val="000000" w:themeColor="text1"/>
        </w:rPr>
      </w:pPr>
      <w:r w:rsidRPr="00B4166C">
        <w:rPr>
          <w:color w:val="000000" w:themeColor="text1"/>
          <w:lang w:val="it-IT"/>
        </w:rPr>
        <w:t xml:space="preserve">un loc de parcare la 50 mp suprafaţă desfăşurată a construcţiei pentru complexuri comerciale de 600 - 2.000 mp, </w:t>
      </w:r>
    </w:p>
    <w:p w14:paraId="63915FFC" w14:textId="1B1186A3" w:rsidR="00B81D8C" w:rsidRPr="00B4166C" w:rsidRDefault="00B81D8C" w:rsidP="00B4166C">
      <w:pPr>
        <w:pStyle w:val="ListParagraph"/>
        <w:numPr>
          <w:ilvl w:val="0"/>
          <w:numId w:val="9"/>
        </w:numPr>
        <w:rPr>
          <w:color w:val="000000" w:themeColor="text1"/>
        </w:rPr>
      </w:pPr>
      <w:r w:rsidRPr="00B4166C">
        <w:rPr>
          <w:color w:val="000000" w:themeColor="text1"/>
          <w:lang w:val="it-IT"/>
        </w:rPr>
        <w:t xml:space="preserve">respectiv un loc de parcare la 40 mp suprafaţă desfăşurată a construcţiei pentru complexuri comerciale de peste 2.000 mp, la care se adaugă locuri de parcare pentru personal și zone de staționare pentru aprovizionare. </w:t>
      </w:r>
    </w:p>
    <w:p w14:paraId="5D21AAB0" w14:textId="77777777" w:rsidR="00F578B0" w:rsidRPr="00A41F68" w:rsidRDefault="00F578B0" w:rsidP="00F578B0">
      <w:pPr>
        <w:pStyle w:val="ListParagraph"/>
        <w:numPr>
          <w:ilvl w:val="0"/>
          <w:numId w:val="0"/>
        </w:numPr>
        <w:ind w:left="1080"/>
        <w:rPr>
          <w:color w:val="FF0000"/>
        </w:rPr>
      </w:pPr>
    </w:p>
    <w:p w14:paraId="5B1C2E52" w14:textId="4CD845E2" w:rsidR="00EE18EE" w:rsidRPr="00A41F68" w:rsidRDefault="00EE18EE" w:rsidP="00214B26">
      <w:pPr>
        <w:pStyle w:val="ListParagraph"/>
        <w:numPr>
          <w:ilvl w:val="0"/>
          <w:numId w:val="8"/>
        </w:numPr>
        <w:ind w:left="720"/>
        <w:rPr>
          <w:color w:val="000000" w:themeColor="text1"/>
          <w:u w:val="single"/>
        </w:rPr>
      </w:pPr>
      <w:proofErr w:type="spellStart"/>
      <w:r w:rsidRPr="00A41F68">
        <w:rPr>
          <w:color w:val="000000" w:themeColor="text1"/>
          <w:u w:val="single"/>
        </w:rPr>
        <w:t>Generalități</w:t>
      </w:r>
      <w:proofErr w:type="spellEnd"/>
      <w:r w:rsidR="00B84C46" w:rsidRPr="00A41F68">
        <w:rPr>
          <w:color w:val="000000" w:themeColor="text1"/>
          <w:u w:val="single"/>
        </w:rPr>
        <w:t xml:space="preserve"> Z</w:t>
      </w:r>
      <w:proofErr w:type="gramStart"/>
      <w:r w:rsidR="00B84C46" w:rsidRPr="00A41F68">
        <w:rPr>
          <w:color w:val="000000" w:themeColor="text1"/>
          <w:u w:val="single"/>
        </w:rPr>
        <w:t>1  -</w:t>
      </w:r>
      <w:proofErr w:type="gramEnd"/>
      <w:r w:rsidR="00B84C46" w:rsidRPr="00A41F68">
        <w:rPr>
          <w:color w:val="000000" w:themeColor="text1"/>
          <w:u w:val="single"/>
        </w:rPr>
        <w:t xml:space="preserve"> Isco</w:t>
      </w:r>
    </w:p>
    <w:p w14:paraId="6329EF95" w14:textId="77777777" w:rsidR="00F57DD5" w:rsidRPr="00B4166C" w:rsidRDefault="00F57DD5" w:rsidP="00214B26">
      <w:pPr>
        <w:pStyle w:val="ListParagraph"/>
        <w:numPr>
          <w:ilvl w:val="0"/>
          <w:numId w:val="0"/>
        </w:numPr>
        <w:ind w:left="567"/>
        <w:rPr>
          <w:color w:val="000000" w:themeColor="text1"/>
        </w:rPr>
      </w:pPr>
    </w:p>
    <w:p w14:paraId="5AD90144" w14:textId="37949CAC" w:rsidR="00EE18EE" w:rsidRPr="00B4166C" w:rsidRDefault="00EE18EE" w:rsidP="00214B26">
      <w:pPr>
        <w:pStyle w:val="ListParagraph"/>
        <w:ind w:left="900" w:hanging="360"/>
        <w:rPr>
          <w:color w:val="000000" w:themeColor="text1"/>
        </w:rPr>
      </w:pPr>
      <w:r w:rsidRPr="00B4166C">
        <w:rPr>
          <w:b/>
          <w:color w:val="000000" w:themeColor="text1"/>
        </w:rPr>
        <w:t xml:space="preserve">Art. 1. </w:t>
      </w:r>
      <w:proofErr w:type="spellStart"/>
      <w:r w:rsidRPr="00B4166C">
        <w:rPr>
          <w:b/>
          <w:color w:val="000000" w:themeColor="text1"/>
        </w:rPr>
        <w:t>Funcțiunea</w:t>
      </w:r>
      <w:proofErr w:type="spellEnd"/>
      <w:r w:rsidRPr="00B4166C">
        <w:rPr>
          <w:b/>
          <w:color w:val="000000" w:themeColor="text1"/>
        </w:rPr>
        <w:t xml:space="preserve"> </w:t>
      </w:r>
      <w:proofErr w:type="spellStart"/>
      <w:r w:rsidRPr="00B4166C">
        <w:rPr>
          <w:b/>
          <w:color w:val="000000" w:themeColor="text1"/>
        </w:rPr>
        <w:t>dominantă</w:t>
      </w:r>
      <w:proofErr w:type="spellEnd"/>
      <w:r w:rsidRPr="00B4166C">
        <w:rPr>
          <w:b/>
          <w:color w:val="000000" w:themeColor="text1"/>
        </w:rPr>
        <w:t xml:space="preserve"> a </w:t>
      </w:r>
      <w:proofErr w:type="spellStart"/>
      <w:r w:rsidRPr="00B4166C">
        <w:rPr>
          <w:b/>
          <w:color w:val="000000" w:themeColor="text1"/>
        </w:rPr>
        <w:t>zonei</w:t>
      </w:r>
      <w:proofErr w:type="spellEnd"/>
      <w:r w:rsidR="00B84C46" w:rsidRPr="00B4166C">
        <w:rPr>
          <w:b/>
          <w:color w:val="000000" w:themeColor="text1"/>
        </w:rPr>
        <w:t xml:space="preserve"> </w:t>
      </w:r>
      <w:proofErr w:type="spellStart"/>
      <w:r w:rsidR="00F92782" w:rsidRPr="00B4166C">
        <w:rPr>
          <w:color w:val="000000" w:themeColor="text1"/>
        </w:rPr>
        <w:t>este</w:t>
      </w:r>
      <w:proofErr w:type="spellEnd"/>
      <w:r w:rsidR="00F92782" w:rsidRPr="00B4166C">
        <w:rPr>
          <w:color w:val="000000" w:themeColor="text1"/>
        </w:rPr>
        <w:t xml:space="preserve"> de</w:t>
      </w:r>
      <w:r w:rsidR="00B84C46" w:rsidRPr="00B4166C">
        <w:rPr>
          <w:color w:val="000000" w:themeColor="text1"/>
        </w:rPr>
        <w:t xml:space="preserve"> </w:t>
      </w:r>
      <w:proofErr w:type="spellStart"/>
      <w:r w:rsidR="006F5263" w:rsidRPr="00B4166C">
        <w:rPr>
          <w:color w:val="000000" w:themeColor="text1"/>
        </w:rPr>
        <w:t>spații</w:t>
      </w:r>
      <w:proofErr w:type="spellEnd"/>
      <w:r w:rsidR="006F5263" w:rsidRPr="00B4166C">
        <w:rPr>
          <w:color w:val="000000" w:themeColor="text1"/>
        </w:rPr>
        <w:t xml:space="preserve"> </w:t>
      </w:r>
      <w:proofErr w:type="spellStart"/>
      <w:r w:rsidR="006F5263" w:rsidRPr="00B4166C">
        <w:rPr>
          <w:color w:val="000000" w:themeColor="text1"/>
        </w:rPr>
        <w:t>comerci</w:t>
      </w:r>
      <w:r w:rsidR="00F92782" w:rsidRPr="00B4166C">
        <w:rPr>
          <w:color w:val="000000" w:themeColor="text1"/>
        </w:rPr>
        <w:t>a</w:t>
      </w:r>
      <w:r w:rsidR="006F5263" w:rsidRPr="00B4166C">
        <w:rPr>
          <w:color w:val="000000" w:themeColor="text1"/>
        </w:rPr>
        <w:t>le</w:t>
      </w:r>
      <w:proofErr w:type="spellEnd"/>
      <w:r w:rsidR="006F5263" w:rsidRPr="00B4166C">
        <w:rPr>
          <w:color w:val="000000" w:themeColor="text1"/>
        </w:rPr>
        <w:t xml:space="preserve"> </w:t>
      </w:r>
      <w:proofErr w:type="spellStart"/>
      <w:r w:rsidR="006F5263" w:rsidRPr="00B4166C">
        <w:rPr>
          <w:color w:val="000000" w:themeColor="text1"/>
        </w:rPr>
        <w:t>și</w:t>
      </w:r>
      <w:proofErr w:type="spellEnd"/>
      <w:r w:rsidR="006F5263" w:rsidRPr="00B4166C">
        <w:rPr>
          <w:color w:val="000000" w:themeColor="text1"/>
        </w:rPr>
        <w:t xml:space="preserve"> </w:t>
      </w:r>
      <w:proofErr w:type="spellStart"/>
      <w:r w:rsidR="006F5263" w:rsidRPr="00B4166C">
        <w:rPr>
          <w:color w:val="000000" w:themeColor="text1"/>
        </w:rPr>
        <w:t>prestări</w:t>
      </w:r>
      <w:proofErr w:type="spellEnd"/>
      <w:r w:rsidR="006F5263" w:rsidRPr="00B4166C">
        <w:rPr>
          <w:color w:val="000000" w:themeColor="text1"/>
        </w:rPr>
        <w:t xml:space="preserve"> </w:t>
      </w:r>
      <w:proofErr w:type="spellStart"/>
      <w:r w:rsidR="006F5263" w:rsidRPr="00B4166C">
        <w:rPr>
          <w:color w:val="000000" w:themeColor="text1"/>
        </w:rPr>
        <w:t>servicii</w:t>
      </w:r>
      <w:proofErr w:type="spellEnd"/>
      <w:r w:rsidR="004B7883" w:rsidRPr="00B4166C">
        <w:rPr>
          <w:color w:val="000000" w:themeColor="text1"/>
        </w:rPr>
        <w:t xml:space="preserve"> </w:t>
      </w:r>
      <w:proofErr w:type="spellStart"/>
      <w:r w:rsidR="004B7883" w:rsidRPr="00B4166C">
        <w:rPr>
          <w:color w:val="000000" w:themeColor="text1"/>
        </w:rPr>
        <w:t>conexe</w:t>
      </w:r>
      <w:proofErr w:type="spellEnd"/>
      <w:r w:rsidRPr="00B4166C">
        <w:rPr>
          <w:color w:val="000000" w:themeColor="text1"/>
        </w:rPr>
        <w:t>.</w:t>
      </w:r>
    </w:p>
    <w:p w14:paraId="5B4B3924" w14:textId="77777777" w:rsidR="00F578B0" w:rsidRPr="00B4166C" w:rsidRDefault="00F578B0" w:rsidP="00F578B0">
      <w:pPr>
        <w:pStyle w:val="ListParagraph"/>
        <w:numPr>
          <w:ilvl w:val="0"/>
          <w:numId w:val="0"/>
        </w:numPr>
        <w:ind w:left="900"/>
        <w:rPr>
          <w:color w:val="000000" w:themeColor="text1"/>
        </w:rPr>
      </w:pPr>
    </w:p>
    <w:p w14:paraId="52127B3F" w14:textId="3027F522" w:rsidR="00DF7B51" w:rsidRDefault="006F5263" w:rsidP="00B84C46">
      <w:pPr>
        <w:pStyle w:val="ListParagraph"/>
        <w:ind w:left="900" w:hanging="360"/>
        <w:rPr>
          <w:color w:val="000000" w:themeColor="text1"/>
        </w:rPr>
      </w:pPr>
      <w:r w:rsidRPr="00B4166C">
        <w:rPr>
          <w:b/>
          <w:color w:val="000000" w:themeColor="text1"/>
        </w:rPr>
        <w:t xml:space="preserve">Art. </w:t>
      </w:r>
      <w:r w:rsidR="00EE18EE" w:rsidRPr="00B4166C">
        <w:rPr>
          <w:b/>
          <w:color w:val="000000" w:themeColor="text1"/>
        </w:rPr>
        <w:t xml:space="preserve">2. </w:t>
      </w:r>
      <w:proofErr w:type="spellStart"/>
      <w:r w:rsidR="00EE18EE" w:rsidRPr="00B4166C">
        <w:rPr>
          <w:b/>
          <w:color w:val="000000" w:themeColor="text1"/>
        </w:rPr>
        <w:t>Funcțiuni</w:t>
      </w:r>
      <w:proofErr w:type="spellEnd"/>
      <w:r w:rsidR="00EE18EE" w:rsidRPr="00B4166C">
        <w:rPr>
          <w:b/>
          <w:color w:val="000000" w:themeColor="text1"/>
        </w:rPr>
        <w:t xml:space="preserve"> </w:t>
      </w:r>
      <w:proofErr w:type="spellStart"/>
      <w:r w:rsidR="00EE18EE" w:rsidRPr="00B4166C">
        <w:rPr>
          <w:b/>
          <w:color w:val="000000" w:themeColor="text1"/>
        </w:rPr>
        <w:t>complementare</w:t>
      </w:r>
      <w:proofErr w:type="spellEnd"/>
      <w:r w:rsidR="00EE18EE" w:rsidRPr="00B4166C">
        <w:rPr>
          <w:b/>
          <w:color w:val="000000" w:themeColor="text1"/>
        </w:rPr>
        <w:t xml:space="preserve"> </w:t>
      </w:r>
      <w:proofErr w:type="spellStart"/>
      <w:r w:rsidR="00EE18EE" w:rsidRPr="00B4166C">
        <w:rPr>
          <w:b/>
          <w:color w:val="000000" w:themeColor="text1"/>
        </w:rPr>
        <w:t>admise</w:t>
      </w:r>
      <w:proofErr w:type="spellEnd"/>
      <w:r w:rsidR="00EE18EE" w:rsidRPr="00B4166C">
        <w:rPr>
          <w:b/>
          <w:color w:val="000000" w:themeColor="text1"/>
        </w:rPr>
        <w:t xml:space="preserve"> </w:t>
      </w:r>
      <w:proofErr w:type="spellStart"/>
      <w:r w:rsidR="00EE18EE" w:rsidRPr="00B4166C">
        <w:rPr>
          <w:b/>
          <w:color w:val="000000" w:themeColor="text1"/>
        </w:rPr>
        <w:t>zonei</w:t>
      </w:r>
      <w:proofErr w:type="spellEnd"/>
      <w:r w:rsidR="00B84C46" w:rsidRPr="00B4166C">
        <w:rPr>
          <w:b/>
          <w:color w:val="000000" w:themeColor="text1"/>
        </w:rPr>
        <w:t xml:space="preserve"> </w:t>
      </w:r>
      <w:r w:rsidR="00EE18EE" w:rsidRPr="00B4166C">
        <w:rPr>
          <w:color w:val="000000" w:themeColor="text1"/>
        </w:rPr>
        <w:t xml:space="preserve">sunt administrative, </w:t>
      </w:r>
      <w:proofErr w:type="spellStart"/>
      <w:r w:rsidR="00EE18EE" w:rsidRPr="00B4166C">
        <w:rPr>
          <w:color w:val="000000" w:themeColor="text1"/>
        </w:rPr>
        <w:t>dotări</w:t>
      </w:r>
      <w:proofErr w:type="spellEnd"/>
      <w:r w:rsidR="00EE18EE" w:rsidRPr="00B4166C">
        <w:rPr>
          <w:color w:val="000000" w:themeColor="text1"/>
        </w:rPr>
        <w:t xml:space="preserve">, </w:t>
      </w:r>
      <w:proofErr w:type="spellStart"/>
      <w:r w:rsidR="00EE18EE" w:rsidRPr="00B4166C">
        <w:rPr>
          <w:color w:val="000000" w:themeColor="text1"/>
        </w:rPr>
        <w:t>spații</w:t>
      </w:r>
      <w:proofErr w:type="spellEnd"/>
      <w:r w:rsidR="00EE18EE" w:rsidRPr="00B4166C">
        <w:rPr>
          <w:color w:val="000000" w:themeColor="text1"/>
        </w:rPr>
        <w:t xml:space="preserve"> </w:t>
      </w:r>
      <w:proofErr w:type="spellStart"/>
      <w:r w:rsidR="00EE18EE" w:rsidRPr="00B4166C">
        <w:rPr>
          <w:color w:val="000000" w:themeColor="text1"/>
        </w:rPr>
        <w:t>verzi</w:t>
      </w:r>
      <w:proofErr w:type="spellEnd"/>
      <w:r w:rsidR="00EE18EE" w:rsidRPr="00B4166C">
        <w:rPr>
          <w:color w:val="000000" w:themeColor="text1"/>
        </w:rPr>
        <w:t xml:space="preserve"> </w:t>
      </w:r>
      <w:proofErr w:type="spellStart"/>
      <w:r w:rsidR="00EE18EE" w:rsidRPr="00B4166C">
        <w:rPr>
          <w:color w:val="000000" w:themeColor="text1"/>
        </w:rPr>
        <w:t>amenajate</w:t>
      </w:r>
      <w:proofErr w:type="spellEnd"/>
      <w:r w:rsidR="00EE18EE" w:rsidRPr="00B4166C">
        <w:rPr>
          <w:color w:val="000000" w:themeColor="text1"/>
        </w:rPr>
        <w:t xml:space="preserve">, </w:t>
      </w:r>
      <w:proofErr w:type="spellStart"/>
      <w:r w:rsidR="00EE18EE" w:rsidRPr="00B4166C">
        <w:rPr>
          <w:color w:val="000000" w:themeColor="text1"/>
        </w:rPr>
        <w:t>agrement</w:t>
      </w:r>
      <w:proofErr w:type="spellEnd"/>
      <w:r w:rsidR="00EE18EE" w:rsidRPr="00B4166C">
        <w:rPr>
          <w:color w:val="000000" w:themeColor="text1"/>
        </w:rPr>
        <w:t xml:space="preserve">, </w:t>
      </w:r>
      <w:proofErr w:type="spellStart"/>
      <w:r w:rsidR="00DD1384" w:rsidRPr="00B4166C">
        <w:rPr>
          <w:color w:val="000000" w:themeColor="text1"/>
        </w:rPr>
        <w:t>accesuri</w:t>
      </w:r>
      <w:proofErr w:type="spellEnd"/>
      <w:r w:rsidR="00EE18EE" w:rsidRPr="00B4166C">
        <w:rPr>
          <w:color w:val="000000" w:themeColor="text1"/>
        </w:rPr>
        <w:t xml:space="preserve"> </w:t>
      </w:r>
      <w:proofErr w:type="spellStart"/>
      <w:r w:rsidR="00EE18EE" w:rsidRPr="00B4166C">
        <w:rPr>
          <w:color w:val="000000" w:themeColor="text1"/>
        </w:rPr>
        <w:t>carosabile</w:t>
      </w:r>
      <w:proofErr w:type="spellEnd"/>
      <w:r w:rsidR="00EE18EE" w:rsidRPr="00B4166C">
        <w:rPr>
          <w:color w:val="000000" w:themeColor="text1"/>
        </w:rPr>
        <w:t xml:space="preserve">, </w:t>
      </w:r>
      <w:proofErr w:type="spellStart"/>
      <w:r w:rsidR="00EE18EE" w:rsidRPr="00B4166C">
        <w:rPr>
          <w:color w:val="000000" w:themeColor="text1"/>
        </w:rPr>
        <w:t>pietonale</w:t>
      </w:r>
      <w:proofErr w:type="spellEnd"/>
      <w:r w:rsidR="00EE18EE" w:rsidRPr="00B4166C">
        <w:rPr>
          <w:color w:val="000000" w:themeColor="text1"/>
        </w:rPr>
        <w:t xml:space="preserve">, </w:t>
      </w:r>
      <w:proofErr w:type="spellStart"/>
      <w:r w:rsidR="00EE18EE" w:rsidRPr="00B4166C">
        <w:rPr>
          <w:color w:val="000000" w:themeColor="text1"/>
        </w:rPr>
        <w:t>parcaje</w:t>
      </w:r>
      <w:proofErr w:type="spellEnd"/>
      <w:r w:rsidR="00EE18EE" w:rsidRPr="00B4166C">
        <w:rPr>
          <w:color w:val="000000" w:themeColor="text1"/>
        </w:rPr>
        <w:t xml:space="preserve">, </w:t>
      </w:r>
      <w:proofErr w:type="spellStart"/>
      <w:r w:rsidR="00EE18EE" w:rsidRPr="00B4166C">
        <w:rPr>
          <w:color w:val="000000" w:themeColor="text1"/>
        </w:rPr>
        <w:t>rețele</w:t>
      </w:r>
      <w:proofErr w:type="spellEnd"/>
      <w:r w:rsidR="00EE18EE" w:rsidRPr="00B4166C">
        <w:rPr>
          <w:color w:val="000000" w:themeColor="text1"/>
        </w:rPr>
        <w:t xml:space="preserve"> </w:t>
      </w:r>
      <w:proofErr w:type="spellStart"/>
      <w:r w:rsidR="00EE18EE" w:rsidRPr="00B4166C">
        <w:rPr>
          <w:color w:val="000000" w:themeColor="text1"/>
        </w:rPr>
        <w:t>tehnico-edilitare</w:t>
      </w:r>
      <w:proofErr w:type="spellEnd"/>
      <w:r w:rsidR="00EE18EE" w:rsidRPr="00B4166C">
        <w:rPr>
          <w:color w:val="000000" w:themeColor="text1"/>
        </w:rPr>
        <w:t xml:space="preserve"> </w:t>
      </w:r>
      <w:proofErr w:type="spellStart"/>
      <w:r w:rsidR="00EE18EE" w:rsidRPr="00B4166C">
        <w:rPr>
          <w:color w:val="000000" w:themeColor="text1"/>
        </w:rPr>
        <w:t>și</w:t>
      </w:r>
      <w:proofErr w:type="spellEnd"/>
      <w:r w:rsidR="00EE18EE" w:rsidRPr="00B4166C">
        <w:rPr>
          <w:color w:val="000000" w:themeColor="text1"/>
        </w:rPr>
        <w:t xml:space="preserve"> </w:t>
      </w:r>
      <w:proofErr w:type="spellStart"/>
      <w:r w:rsidR="00EE18EE" w:rsidRPr="00B4166C">
        <w:rPr>
          <w:color w:val="000000" w:themeColor="text1"/>
        </w:rPr>
        <w:t>construcții</w:t>
      </w:r>
      <w:proofErr w:type="spellEnd"/>
      <w:r w:rsidR="00EE18EE" w:rsidRPr="00B4166C">
        <w:rPr>
          <w:color w:val="000000" w:themeColor="text1"/>
        </w:rPr>
        <w:t xml:space="preserve"> </w:t>
      </w:r>
      <w:proofErr w:type="spellStart"/>
      <w:r w:rsidR="00EE18EE" w:rsidRPr="00B4166C">
        <w:rPr>
          <w:color w:val="000000" w:themeColor="text1"/>
        </w:rPr>
        <w:t>aferente</w:t>
      </w:r>
      <w:proofErr w:type="spellEnd"/>
      <w:r w:rsidR="00EE18EE" w:rsidRPr="00B4166C">
        <w:rPr>
          <w:color w:val="000000" w:themeColor="text1"/>
        </w:rPr>
        <w:t>.</w:t>
      </w:r>
    </w:p>
    <w:p w14:paraId="07F3DB38" w14:textId="77777777" w:rsidR="00214B26" w:rsidRPr="00A41F68" w:rsidRDefault="00214B26" w:rsidP="00214B26">
      <w:pPr>
        <w:pStyle w:val="ListParagraph"/>
        <w:numPr>
          <w:ilvl w:val="0"/>
          <w:numId w:val="0"/>
        </w:numPr>
        <w:ind w:left="567"/>
        <w:rPr>
          <w:color w:val="000000" w:themeColor="text1"/>
        </w:rPr>
      </w:pPr>
    </w:p>
    <w:p w14:paraId="1EC54142" w14:textId="7ACCA645" w:rsidR="00EE18EE" w:rsidRPr="00A41F68" w:rsidRDefault="00EE18EE" w:rsidP="00B84C46">
      <w:pPr>
        <w:pStyle w:val="ListParagraph"/>
        <w:numPr>
          <w:ilvl w:val="0"/>
          <w:numId w:val="8"/>
        </w:numPr>
        <w:ind w:left="720"/>
        <w:rPr>
          <w:color w:val="000000" w:themeColor="text1"/>
          <w:u w:val="single"/>
        </w:rPr>
      </w:pPr>
      <w:proofErr w:type="spellStart"/>
      <w:r w:rsidRPr="00A41F68">
        <w:rPr>
          <w:color w:val="000000" w:themeColor="text1"/>
          <w:u w:val="single"/>
        </w:rPr>
        <w:t>Utilizare</w:t>
      </w:r>
      <w:proofErr w:type="spellEnd"/>
      <w:r w:rsidRPr="00A41F68">
        <w:rPr>
          <w:color w:val="000000" w:themeColor="text1"/>
          <w:u w:val="single"/>
        </w:rPr>
        <w:t xml:space="preserve"> </w:t>
      </w:r>
      <w:proofErr w:type="spellStart"/>
      <w:r w:rsidRPr="00A41F68">
        <w:rPr>
          <w:color w:val="000000" w:themeColor="text1"/>
          <w:u w:val="single"/>
        </w:rPr>
        <w:t>funcțională</w:t>
      </w:r>
      <w:proofErr w:type="spellEnd"/>
      <w:r w:rsidR="00B84C46" w:rsidRPr="00A41F68">
        <w:rPr>
          <w:color w:val="000000" w:themeColor="text1"/>
          <w:u w:val="single"/>
        </w:rPr>
        <w:t xml:space="preserve"> Z1 - Isco</w:t>
      </w:r>
    </w:p>
    <w:p w14:paraId="10653EA5" w14:textId="77777777" w:rsidR="00F57DD5" w:rsidRPr="00B4166C" w:rsidRDefault="00F57DD5" w:rsidP="00B81D8C">
      <w:pPr>
        <w:pStyle w:val="ListParagraph"/>
        <w:numPr>
          <w:ilvl w:val="0"/>
          <w:numId w:val="0"/>
        </w:numPr>
        <w:ind w:left="567"/>
        <w:rPr>
          <w:color w:val="000000" w:themeColor="text1"/>
        </w:rPr>
      </w:pPr>
    </w:p>
    <w:p w14:paraId="1721063A" w14:textId="77777777" w:rsidR="00EE18EE" w:rsidRPr="00B4166C" w:rsidRDefault="00EE18EE" w:rsidP="00B84C46">
      <w:pPr>
        <w:pStyle w:val="ListParagraph"/>
        <w:ind w:left="900" w:hanging="360"/>
        <w:rPr>
          <w:b/>
          <w:bCs/>
          <w:color w:val="000000" w:themeColor="text1"/>
        </w:rPr>
      </w:pPr>
      <w:r w:rsidRPr="00B4166C">
        <w:rPr>
          <w:b/>
          <w:bCs/>
          <w:color w:val="000000" w:themeColor="text1"/>
        </w:rPr>
        <w:t xml:space="preserve">Art. 3. </w:t>
      </w:r>
      <w:proofErr w:type="spellStart"/>
      <w:r w:rsidRPr="00B4166C">
        <w:rPr>
          <w:b/>
          <w:bCs/>
          <w:color w:val="000000" w:themeColor="text1"/>
        </w:rPr>
        <w:t>Utilizări</w:t>
      </w:r>
      <w:proofErr w:type="spellEnd"/>
      <w:r w:rsidRPr="00B4166C">
        <w:rPr>
          <w:b/>
          <w:bCs/>
          <w:color w:val="000000" w:themeColor="text1"/>
        </w:rPr>
        <w:t xml:space="preserve"> </w:t>
      </w:r>
      <w:proofErr w:type="spellStart"/>
      <w:r w:rsidRPr="00B4166C">
        <w:rPr>
          <w:b/>
          <w:bCs/>
          <w:color w:val="000000" w:themeColor="text1"/>
        </w:rPr>
        <w:t>permise</w:t>
      </w:r>
      <w:proofErr w:type="spellEnd"/>
    </w:p>
    <w:p w14:paraId="68F8A114" w14:textId="77777777" w:rsidR="00F57DD5" w:rsidRPr="00B4166C" w:rsidRDefault="00EE18EE" w:rsidP="00353DF1">
      <w:pPr>
        <w:rPr>
          <w:color w:val="000000" w:themeColor="text1"/>
        </w:rPr>
      </w:pPr>
      <w:proofErr w:type="spellStart"/>
      <w:r w:rsidRPr="00B4166C">
        <w:rPr>
          <w:color w:val="000000" w:themeColor="text1"/>
        </w:rPr>
        <w:t>Clădiri</w:t>
      </w:r>
      <w:proofErr w:type="spellEnd"/>
      <w:r w:rsidRPr="00B4166C">
        <w:rPr>
          <w:color w:val="000000" w:themeColor="text1"/>
        </w:rPr>
        <w:t xml:space="preserve"> destinate </w:t>
      </w:r>
      <w:proofErr w:type="spellStart"/>
      <w:r w:rsidRPr="00B4166C">
        <w:rPr>
          <w:color w:val="000000" w:themeColor="text1"/>
        </w:rPr>
        <w:t>funcțiunilor</w:t>
      </w:r>
      <w:proofErr w:type="spellEnd"/>
      <w:r w:rsidRPr="00B4166C">
        <w:rPr>
          <w:color w:val="000000" w:themeColor="text1"/>
        </w:rPr>
        <w:t xml:space="preserve"> de</w:t>
      </w:r>
      <w:r w:rsidR="006F5263" w:rsidRPr="00B4166C">
        <w:rPr>
          <w:color w:val="000000" w:themeColor="text1"/>
        </w:rPr>
        <w:t xml:space="preserve"> </w:t>
      </w:r>
      <w:proofErr w:type="spellStart"/>
      <w:r w:rsidR="006F5263" w:rsidRPr="00B4166C">
        <w:rPr>
          <w:color w:val="000000" w:themeColor="text1"/>
        </w:rPr>
        <w:t>comerț</w:t>
      </w:r>
      <w:proofErr w:type="spellEnd"/>
      <w:r w:rsidR="006F5263" w:rsidRPr="00B4166C">
        <w:rPr>
          <w:color w:val="000000" w:themeColor="text1"/>
        </w:rPr>
        <w:t xml:space="preserve">, </w:t>
      </w:r>
      <w:proofErr w:type="spellStart"/>
      <w:r w:rsidR="006F5263" w:rsidRPr="00B4166C">
        <w:rPr>
          <w:color w:val="000000" w:themeColor="text1"/>
        </w:rPr>
        <w:t>prestări</w:t>
      </w:r>
      <w:proofErr w:type="spellEnd"/>
      <w:r w:rsidRPr="00B4166C">
        <w:rPr>
          <w:color w:val="000000" w:themeColor="text1"/>
        </w:rPr>
        <w:t xml:space="preserve"> </w:t>
      </w:r>
      <w:proofErr w:type="spellStart"/>
      <w:r w:rsidRPr="00B4166C">
        <w:rPr>
          <w:color w:val="000000" w:themeColor="text1"/>
        </w:rPr>
        <w:t>servicii</w:t>
      </w:r>
      <w:proofErr w:type="spellEnd"/>
      <w:r w:rsidRPr="00B4166C">
        <w:rPr>
          <w:color w:val="000000" w:themeColor="text1"/>
        </w:rPr>
        <w:t xml:space="preserve"> </w:t>
      </w:r>
      <w:proofErr w:type="spellStart"/>
      <w:r w:rsidRPr="00B4166C">
        <w:rPr>
          <w:color w:val="000000" w:themeColor="text1"/>
        </w:rPr>
        <w:t>si</w:t>
      </w:r>
      <w:proofErr w:type="spellEnd"/>
      <w:r w:rsidRPr="00B4166C">
        <w:rPr>
          <w:color w:val="000000" w:themeColor="text1"/>
        </w:rPr>
        <w:t xml:space="preserve"> </w:t>
      </w:r>
      <w:proofErr w:type="spellStart"/>
      <w:r w:rsidRPr="00B4166C">
        <w:rPr>
          <w:color w:val="000000" w:themeColor="text1"/>
        </w:rPr>
        <w:t>sediilor</w:t>
      </w:r>
      <w:proofErr w:type="spellEnd"/>
      <w:r w:rsidRPr="00B4166C">
        <w:rPr>
          <w:color w:val="000000" w:themeColor="text1"/>
        </w:rPr>
        <w:t xml:space="preserve"> administrative, </w:t>
      </w:r>
      <w:proofErr w:type="spellStart"/>
      <w:r w:rsidRPr="00B4166C">
        <w:rPr>
          <w:color w:val="000000" w:themeColor="text1"/>
        </w:rPr>
        <w:t>construcții</w:t>
      </w:r>
      <w:proofErr w:type="spellEnd"/>
      <w:r w:rsidRPr="00B4166C">
        <w:rPr>
          <w:color w:val="000000" w:themeColor="text1"/>
        </w:rPr>
        <w:t xml:space="preserve"> </w:t>
      </w:r>
      <w:proofErr w:type="spellStart"/>
      <w:r w:rsidRPr="00B4166C">
        <w:rPr>
          <w:color w:val="000000" w:themeColor="text1"/>
        </w:rPr>
        <w:t>pentru</w:t>
      </w:r>
      <w:proofErr w:type="spellEnd"/>
      <w:r w:rsidRPr="00B4166C">
        <w:rPr>
          <w:color w:val="000000" w:themeColor="text1"/>
        </w:rPr>
        <w:t xml:space="preserve"> </w:t>
      </w:r>
      <w:proofErr w:type="spellStart"/>
      <w:r w:rsidRPr="00B4166C">
        <w:rPr>
          <w:color w:val="000000" w:themeColor="text1"/>
        </w:rPr>
        <w:t>circulația</w:t>
      </w:r>
      <w:proofErr w:type="spellEnd"/>
      <w:r w:rsidRPr="00B4166C">
        <w:rPr>
          <w:color w:val="000000" w:themeColor="text1"/>
        </w:rPr>
        <w:t xml:space="preserve"> auto, </w:t>
      </w:r>
      <w:proofErr w:type="spellStart"/>
      <w:r w:rsidRPr="00B4166C">
        <w:rPr>
          <w:color w:val="000000" w:themeColor="text1"/>
        </w:rPr>
        <w:t>staționări</w:t>
      </w:r>
      <w:proofErr w:type="spellEnd"/>
      <w:r w:rsidRPr="00B4166C">
        <w:rPr>
          <w:color w:val="000000" w:themeColor="text1"/>
        </w:rPr>
        <w:t xml:space="preserve"> auto </w:t>
      </w:r>
      <w:proofErr w:type="spellStart"/>
      <w:r w:rsidRPr="00B4166C">
        <w:rPr>
          <w:color w:val="000000" w:themeColor="text1"/>
        </w:rPr>
        <w:t>și</w:t>
      </w:r>
      <w:proofErr w:type="spellEnd"/>
      <w:r w:rsidRPr="00B4166C">
        <w:rPr>
          <w:color w:val="000000" w:themeColor="text1"/>
        </w:rPr>
        <w:t xml:space="preserve"> </w:t>
      </w:r>
      <w:proofErr w:type="spellStart"/>
      <w:r w:rsidRPr="00B4166C">
        <w:rPr>
          <w:color w:val="000000" w:themeColor="text1"/>
        </w:rPr>
        <w:t>circulație</w:t>
      </w:r>
      <w:proofErr w:type="spellEnd"/>
      <w:r w:rsidRPr="00B4166C">
        <w:rPr>
          <w:color w:val="000000" w:themeColor="text1"/>
        </w:rPr>
        <w:t xml:space="preserve"> </w:t>
      </w:r>
      <w:proofErr w:type="spellStart"/>
      <w:r w:rsidRPr="00B4166C">
        <w:rPr>
          <w:color w:val="000000" w:themeColor="text1"/>
        </w:rPr>
        <w:t>pietonală</w:t>
      </w:r>
      <w:proofErr w:type="spellEnd"/>
      <w:r w:rsidRPr="00B4166C">
        <w:rPr>
          <w:color w:val="000000" w:themeColor="text1"/>
        </w:rPr>
        <w:t xml:space="preserve">, </w:t>
      </w:r>
      <w:proofErr w:type="spellStart"/>
      <w:r w:rsidRPr="00B4166C">
        <w:rPr>
          <w:color w:val="000000" w:themeColor="text1"/>
        </w:rPr>
        <w:t>amenajări</w:t>
      </w:r>
      <w:proofErr w:type="spellEnd"/>
      <w:r w:rsidRPr="00B4166C">
        <w:rPr>
          <w:color w:val="000000" w:themeColor="text1"/>
        </w:rPr>
        <w:t xml:space="preserve"> de </w:t>
      </w:r>
      <w:proofErr w:type="spellStart"/>
      <w:r w:rsidRPr="00B4166C">
        <w:rPr>
          <w:color w:val="000000" w:themeColor="text1"/>
        </w:rPr>
        <w:t>spații</w:t>
      </w:r>
      <w:proofErr w:type="spellEnd"/>
      <w:r w:rsidRPr="00B4166C">
        <w:rPr>
          <w:color w:val="000000" w:themeColor="text1"/>
        </w:rPr>
        <w:t xml:space="preserve"> </w:t>
      </w:r>
      <w:proofErr w:type="spellStart"/>
      <w:r w:rsidRPr="00B4166C">
        <w:rPr>
          <w:color w:val="000000" w:themeColor="text1"/>
        </w:rPr>
        <w:t>verzi</w:t>
      </w:r>
      <w:proofErr w:type="spellEnd"/>
      <w:r w:rsidRPr="00B4166C">
        <w:rPr>
          <w:color w:val="000000" w:themeColor="text1"/>
        </w:rPr>
        <w:t xml:space="preserve"> </w:t>
      </w:r>
      <w:proofErr w:type="spellStart"/>
      <w:r w:rsidRPr="00B4166C">
        <w:rPr>
          <w:color w:val="000000" w:themeColor="text1"/>
        </w:rPr>
        <w:t>și</w:t>
      </w:r>
      <w:proofErr w:type="spellEnd"/>
      <w:r w:rsidRPr="00B4166C">
        <w:rPr>
          <w:color w:val="000000" w:themeColor="text1"/>
        </w:rPr>
        <w:t xml:space="preserve"> de </w:t>
      </w:r>
      <w:proofErr w:type="spellStart"/>
      <w:r w:rsidRPr="00B4166C">
        <w:rPr>
          <w:color w:val="000000" w:themeColor="text1"/>
        </w:rPr>
        <w:t>agrement</w:t>
      </w:r>
      <w:proofErr w:type="spellEnd"/>
      <w:r w:rsidRPr="00B4166C">
        <w:rPr>
          <w:color w:val="000000" w:themeColor="text1"/>
        </w:rPr>
        <w:t xml:space="preserve">, </w:t>
      </w:r>
      <w:proofErr w:type="spellStart"/>
      <w:r w:rsidRPr="00B4166C">
        <w:rPr>
          <w:color w:val="000000" w:themeColor="text1"/>
        </w:rPr>
        <w:t>pentru</w:t>
      </w:r>
      <w:proofErr w:type="spellEnd"/>
      <w:r w:rsidRPr="00B4166C">
        <w:rPr>
          <w:color w:val="000000" w:themeColor="text1"/>
        </w:rPr>
        <w:t xml:space="preserve"> </w:t>
      </w:r>
      <w:proofErr w:type="spellStart"/>
      <w:r w:rsidRPr="00B4166C">
        <w:rPr>
          <w:color w:val="000000" w:themeColor="text1"/>
        </w:rPr>
        <w:t>recreere</w:t>
      </w:r>
      <w:proofErr w:type="spellEnd"/>
      <w:r w:rsidRPr="00B4166C">
        <w:rPr>
          <w:color w:val="000000" w:themeColor="text1"/>
        </w:rPr>
        <w:t xml:space="preserve"> </w:t>
      </w:r>
      <w:proofErr w:type="spellStart"/>
      <w:r w:rsidRPr="00B4166C">
        <w:rPr>
          <w:color w:val="000000" w:themeColor="text1"/>
        </w:rPr>
        <w:t>și</w:t>
      </w:r>
      <w:proofErr w:type="spellEnd"/>
      <w:r w:rsidRPr="00B4166C">
        <w:rPr>
          <w:color w:val="000000" w:themeColor="text1"/>
        </w:rPr>
        <w:t xml:space="preserve"> </w:t>
      </w:r>
      <w:proofErr w:type="spellStart"/>
      <w:r w:rsidRPr="00B4166C">
        <w:rPr>
          <w:color w:val="000000" w:themeColor="text1"/>
        </w:rPr>
        <w:t>protecție</w:t>
      </w:r>
      <w:proofErr w:type="spellEnd"/>
      <w:r w:rsidRPr="00B4166C">
        <w:rPr>
          <w:color w:val="000000" w:themeColor="text1"/>
        </w:rPr>
        <w:t xml:space="preserve">, </w:t>
      </w:r>
      <w:proofErr w:type="spellStart"/>
      <w:r w:rsidRPr="00B4166C">
        <w:rPr>
          <w:color w:val="000000" w:themeColor="text1"/>
        </w:rPr>
        <w:t>dotări</w:t>
      </w:r>
      <w:proofErr w:type="spellEnd"/>
      <w:r w:rsidRPr="00B4166C">
        <w:rPr>
          <w:color w:val="000000" w:themeColor="text1"/>
        </w:rPr>
        <w:t xml:space="preserve"> </w:t>
      </w:r>
      <w:proofErr w:type="spellStart"/>
      <w:r w:rsidRPr="00B4166C">
        <w:rPr>
          <w:color w:val="000000" w:themeColor="text1"/>
        </w:rPr>
        <w:t>pentru</w:t>
      </w:r>
      <w:proofErr w:type="spellEnd"/>
      <w:r w:rsidRPr="00B4166C">
        <w:rPr>
          <w:color w:val="000000" w:themeColor="text1"/>
        </w:rPr>
        <w:t xml:space="preserve"> </w:t>
      </w:r>
      <w:proofErr w:type="spellStart"/>
      <w:r w:rsidRPr="00B4166C">
        <w:rPr>
          <w:color w:val="000000" w:themeColor="text1"/>
        </w:rPr>
        <w:t>funcționarea</w:t>
      </w:r>
      <w:proofErr w:type="spellEnd"/>
      <w:r w:rsidRPr="00B4166C">
        <w:rPr>
          <w:color w:val="000000" w:themeColor="text1"/>
        </w:rPr>
        <w:t xml:space="preserve"> </w:t>
      </w:r>
      <w:proofErr w:type="spellStart"/>
      <w:r w:rsidRPr="00B4166C">
        <w:rPr>
          <w:color w:val="000000" w:themeColor="text1"/>
        </w:rPr>
        <w:t>zonei</w:t>
      </w:r>
      <w:proofErr w:type="spellEnd"/>
      <w:r w:rsidRPr="00B4166C">
        <w:rPr>
          <w:color w:val="000000" w:themeColor="text1"/>
        </w:rPr>
        <w:t xml:space="preserve">. </w:t>
      </w:r>
    </w:p>
    <w:p w14:paraId="25487D72" w14:textId="6F071470" w:rsidR="00EE18EE" w:rsidRPr="00B4166C" w:rsidRDefault="00EE18EE" w:rsidP="00353DF1">
      <w:pPr>
        <w:rPr>
          <w:color w:val="000000" w:themeColor="text1"/>
        </w:rPr>
      </w:pPr>
      <w:r w:rsidRPr="00B4166C">
        <w:rPr>
          <w:color w:val="000000" w:themeColor="text1"/>
        </w:rPr>
        <w:t xml:space="preserve">Sunt </w:t>
      </w:r>
      <w:proofErr w:type="spellStart"/>
      <w:r w:rsidRPr="00B4166C">
        <w:rPr>
          <w:color w:val="000000" w:themeColor="text1"/>
        </w:rPr>
        <w:t>admise</w:t>
      </w:r>
      <w:proofErr w:type="spellEnd"/>
      <w:r w:rsidR="006F5263" w:rsidRPr="00B4166C">
        <w:rPr>
          <w:color w:val="000000" w:themeColor="text1"/>
        </w:rPr>
        <w:t xml:space="preserve">, </w:t>
      </w:r>
      <w:proofErr w:type="spellStart"/>
      <w:r w:rsidR="006F5263" w:rsidRPr="00B4166C">
        <w:rPr>
          <w:color w:val="000000" w:themeColor="text1"/>
        </w:rPr>
        <w:t>complementar</w:t>
      </w:r>
      <w:proofErr w:type="spellEnd"/>
      <w:r w:rsidR="006F5263" w:rsidRPr="00B4166C">
        <w:rPr>
          <w:color w:val="000000" w:themeColor="text1"/>
        </w:rPr>
        <w:t xml:space="preserve"> </w:t>
      </w:r>
      <w:proofErr w:type="spellStart"/>
      <w:r w:rsidR="006F5263" w:rsidRPr="00B4166C">
        <w:rPr>
          <w:color w:val="000000" w:themeColor="text1"/>
        </w:rPr>
        <w:t>spațiilor</w:t>
      </w:r>
      <w:proofErr w:type="spellEnd"/>
      <w:r w:rsidR="006F5263" w:rsidRPr="00B4166C">
        <w:rPr>
          <w:color w:val="000000" w:themeColor="text1"/>
        </w:rPr>
        <w:t xml:space="preserve"> </w:t>
      </w:r>
      <w:proofErr w:type="spellStart"/>
      <w:r w:rsidR="006F5263" w:rsidRPr="00B4166C">
        <w:rPr>
          <w:color w:val="000000" w:themeColor="text1"/>
        </w:rPr>
        <w:t>comerciale</w:t>
      </w:r>
      <w:proofErr w:type="spellEnd"/>
      <w:r w:rsidR="006F5263" w:rsidRPr="00B4166C">
        <w:rPr>
          <w:color w:val="000000" w:themeColor="text1"/>
        </w:rPr>
        <w:t>,</w:t>
      </w:r>
      <w:r w:rsidRPr="00B4166C">
        <w:rPr>
          <w:color w:val="000000" w:themeColor="text1"/>
        </w:rPr>
        <w:t xml:space="preserve"> </w:t>
      </w:r>
      <w:proofErr w:type="spellStart"/>
      <w:r w:rsidRPr="00B4166C">
        <w:rPr>
          <w:color w:val="000000" w:themeColor="text1"/>
        </w:rPr>
        <w:t>următoarele</w:t>
      </w:r>
      <w:proofErr w:type="spellEnd"/>
      <w:r w:rsidRPr="00B4166C">
        <w:rPr>
          <w:color w:val="000000" w:themeColor="text1"/>
        </w:rPr>
        <w:t xml:space="preserve"> </w:t>
      </w:r>
      <w:proofErr w:type="spellStart"/>
      <w:r w:rsidRPr="00B4166C">
        <w:rPr>
          <w:color w:val="000000" w:themeColor="text1"/>
        </w:rPr>
        <w:t>utiliz</w:t>
      </w:r>
      <w:r w:rsidR="002B4E87">
        <w:rPr>
          <w:color w:val="000000" w:themeColor="text1"/>
        </w:rPr>
        <w:t>ă</w:t>
      </w:r>
      <w:r w:rsidRPr="00B4166C">
        <w:rPr>
          <w:color w:val="000000" w:themeColor="text1"/>
        </w:rPr>
        <w:t>ri</w:t>
      </w:r>
      <w:proofErr w:type="spellEnd"/>
      <w:r w:rsidRPr="00B4166C">
        <w:rPr>
          <w:color w:val="000000" w:themeColor="text1"/>
        </w:rPr>
        <w:t>:</w:t>
      </w:r>
    </w:p>
    <w:p w14:paraId="69013795" w14:textId="77777777" w:rsidR="00EE18EE" w:rsidRPr="00B4166C" w:rsidRDefault="00EE18EE" w:rsidP="00076AB4">
      <w:pPr>
        <w:pStyle w:val="Heading6"/>
        <w:numPr>
          <w:ilvl w:val="0"/>
          <w:numId w:val="13"/>
        </w:numPr>
        <w:rPr>
          <w:color w:val="000000" w:themeColor="text1"/>
        </w:rPr>
      </w:pPr>
      <w:proofErr w:type="spellStart"/>
      <w:r w:rsidRPr="00B4166C">
        <w:rPr>
          <w:color w:val="000000" w:themeColor="text1"/>
        </w:rPr>
        <w:t>sedii</w:t>
      </w:r>
      <w:proofErr w:type="spellEnd"/>
      <w:r w:rsidRPr="00B4166C">
        <w:rPr>
          <w:color w:val="000000" w:themeColor="text1"/>
        </w:rPr>
        <w:t xml:space="preserve"> ale </w:t>
      </w:r>
      <w:proofErr w:type="spellStart"/>
      <w:r w:rsidRPr="00B4166C">
        <w:rPr>
          <w:color w:val="000000" w:themeColor="text1"/>
        </w:rPr>
        <w:t>unor</w:t>
      </w:r>
      <w:proofErr w:type="spellEnd"/>
      <w:r w:rsidRPr="00B4166C">
        <w:rPr>
          <w:color w:val="000000" w:themeColor="text1"/>
        </w:rPr>
        <w:t xml:space="preserve"> </w:t>
      </w:r>
      <w:proofErr w:type="spellStart"/>
      <w:r w:rsidRPr="00B4166C">
        <w:rPr>
          <w:color w:val="000000" w:themeColor="text1"/>
        </w:rPr>
        <w:t>firm</w:t>
      </w:r>
      <w:r w:rsidR="00F57DD5" w:rsidRPr="00B4166C">
        <w:rPr>
          <w:color w:val="000000" w:themeColor="text1"/>
        </w:rPr>
        <w:t>e</w:t>
      </w:r>
      <w:proofErr w:type="spellEnd"/>
      <w:r w:rsidR="00F57DD5" w:rsidRPr="00B4166C">
        <w:rPr>
          <w:color w:val="000000" w:themeColor="text1"/>
        </w:rPr>
        <w:t xml:space="preserve"> </w:t>
      </w:r>
      <w:proofErr w:type="spellStart"/>
      <w:r w:rsidR="00F57DD5" w:rsidRPr="00B4166C">
        <w:rPr>
          <w:color w:val="000000" w:themeColor="text1"/>
        </w:rPr>
        <w:t>si</w:t>
      </w:r>
      <w:proofErr w:type="spellEnd"/>
      <w:r w:rsidR="00F57DD5" w:rsidRPr="00B4166C">
        <w:rPr>
          <w:color w:val="000000" w:themeColor="text1"/>
        </w:rPr>
        <w:t xml:space="preserve"> </w:t>
      </w:r>
      <w:proofErr w:type="spellStart"/>
      <w:r w:rsidR="00F57DD5" w:rsidRPr="00B4166C">
        <w:rPr>
          <w:color w:val="000000" w:themeColor="text1"/>
        </w:rPr>
        <w:t>companii</w:t>
      </w:r>
      <w:proofErr w:type="spellEnd"/>
      <w:r w:rsidR="00F57DD5" w:rsidRPr="00B4166C">
        <w:rPr>
          <w:color w:val="000000" w:themeColor="text1"/>
        </w:rPr>
        <w:t xml:space="preserve">, </w:t>
      </w:r>
      <w:proofErr w:type="spellStart"/>
      <w:r w:rsidR="00F57DD5" w:rsidRPr="00B4166C">
        <w:rPr>
          <w:color w:val="000000" w:themeColor="text1"/>
        </w:rPr>
        <w:t>servicii</w:t>
      </w:r>
      <w:proofErr w:type="spellEnd"/>
      <w:r w:rsidR="00F57DD5" w:rsidRPr="00B4166C">
        <w:rPr>
          <w:color w:val="000000" w:themeColor="text1"/>
        </w:rPr>
        <w:t xml:space="preserve"> </w:t>
      </w:r>
      <w:proofErr w:type="spellStart"/>
      <w:r w:rsidR="00F57DD5" w:rsidRPr="00B4166C">
        <w:rPr>
          <w:color w:val="000000" w:themeColor="text1"/>
        </w:rPr>
        <w:t>pentru</w:t>
      </w:r>
      <w:proofErr w:type="spellEnd"/>
      <w:r w:rsidR="00F57DD5" w:rsidRPr="00B4166C">
        <w:rPr>
          <w:color w:val="000000" w:themeColor="text1"/>
        </w:rPr>
        <w:t xml:space="preserve"> </w:t>
      </w:r>
      <w:proofErr w:type="spellStart"/>
      <w:r w:rsidR="00F57DD5" w:rsidRPr="00B4166C">
        <w:rPr>
          <w:color w:val="000000" w:themeColor="text1"/>
        </w:rPr>
        <w:t>î</w:t>
      </w:r>
      <w:r w:rsidRPr="00B4166C">
        <w:rPr>
          <w:color w:val="000000" w:themeColor="text1"/>
        </w:rPr>
        <w:t>ntreprinderi</w:t>
      </w:r>
      <w:proofErr w:type="spellEnd"/>
      <w:r w:rsidRPr="00B4166C">
        <w:rPr>
          <w:color w:val="000000" w:themeColor="text1"/>
        </w:rPr>
        <w:t xml:space="preserve">, </w:t>
      </w:r>
      <w:proofErr w:type="spellStart"/>
      <w:r w:rsidRPr="00B4166C">
        <w:rPr>
          <w:color w:val="000000" w:themeColor="text1"/>
        </w:rPr>
        <w:t>proiectare</w:t>
      </w:r>
      <w:proofErr w:type="spellEnd"/>
      <w:r w:rsidRPr="00B4166C">
        <w:rPr>
          <w:color w:val="000000" w:themeColor="text1"/>
        </w:rPr>
        <w:t xml:space="preserve">, </w:t>
      </w:r>
      <w:proofErr w:type="spellStart"/>
      <w:r w:rsidRPr="00B4166C">
        <w:rPr>
          <w:color w:val="000000" w:themeColor="text1"/>
        </w:rPr>
        <w:t>ce</w:t>
      </w:r>
      <w:r w:rsidR="00F57DD5" w:rsidRPr="00B4166C">
        <w:rPr>
          <w:color w:val="000000" w:themeColor="text1"/>
        </w:rPr>
        <w:t>rcetare</w:t>
      </w:r>
      <w:proofErr w:type="spellEnd"/>
      <w:r w:rsidR="00F57DD5" w:rsidRPr="00B4166C">
        <w:rPr>
          <w:color w:val="000000" w:themeColor="text1"/>
        </w:rPr>
        <w:t xml:space="preserve">, </w:t>
      </w:r>
      <w:proofErr w:type="spellStart"/>
      <w:r w:rsidR="00F57DD5" w:rsidRPr="00B4166C">
        <w:rPr>
          <w:color w:val="000000" w:themeColor="text1"/>
        </w:rPr>
        <w:t>expertizare</w:t>
      </w:r>
      <w:proofErr w:type="spellEnd"/>
      <w:r w:rsidR="00F57DD5" w:rsidRPr="00B4166C">
        <w:rPr>
          <w:color w:val="000000" w:themeColor="text1"/>
        </w:rPr>
        <w:t xml:space="preserve">, </w:t>
      </w:r>
      <w:proofErr w:type="spellStart"/>
      <w:r w:rsidR="00F57DD5" w:rsidRPr="00B4166C">
        <w:rPr>
          <w:color w:val="000000" w:themeColor="text1"/>
        </w:rPr>
        <w:t>consultanță</w:t>
      </w:r>
      <w:proofErr w:type="spellEnd"/>
      <w:r w:rsidR="00F57DD5" w:rsidRPr="00B4166C">
        <w:rPr>
          <w:color w:val="000000" w:themeColor="text1"/>
        </w:rPr>
        <w:t xml:space="preserve"> </w:t>
      </w:r>
      <w:proofErr w:type="spellStart"/>
      <w:r w:rsidR="00F57DD5" w:rsidRPr="00B4166C">
        <w:rPr>
          <w:color w:val="000000" w:themeColor="text1"/>
        </w:rPr>
        <w:t>în</w:t>
      </w:r>
      <w:proofErr w:type="spellEnd"/>
      <w:r w:rsidR="00F57DD5" w:rsidRPr="00B4166C">
        <w:rPr>
          <w:color w:val="000000" w:themeColor="text1"/>
        </w:rPr>
        <w:t xml:space="preserve"> </w:t>
      </w:r>
      <w:proofErr w:type="spellStart"/>
      <w:r w:rsidR="00F57DD5" w:rsidRPr="00B4166C">
        <w:rPr>
          <w:color w:val="000000" w:themeColor="text1"/>
        </w:rPr>
        <w:t>diferite</w:t>
      </w:r>
      <w:proofErr w:type="spellEnd"/>
      <w:r w:rsidR="00F57DD5" w:rsidRPr="00B4166C">
        <w:rPr>
          <w:color w:val="000000" w:themeColor="text1"/>
        </w:rPr>
        <w:t xml:space="preserve"> </w:t>
      </w:r>
      <w:proofErr w:type="spellStart"/>
      <w:r w:rsidR="00F57DD5" w:rsidRPr="00B4166C">
        <w:rPr>
          <w:color w:val="000000" w:themeColor="text1"/>
        </w:rPr>
        <w:t>domenii</w:t>
      </w:r>
      <w:proofErr w:type="spellEnd"/>
      <w:r w:rsidR="00F57DD5" w:rsidRPr="00B4166C">
        <w:rPr>
          <w:color w:val="000000" w:themeColor="text1"/>
        </w:rPr>
        <w:t xml:space="preserve"> </w:t>
      </w:r>
      <w:proofErr w:type="spellStart"/>
      <w:r w:rsidR="00F57DD5" w:rsidRPr="00B4166C">
        <w:rPr>
          <w:color w:val="000000" w:themeColor="text1"/>
        </w:rPr>
        <w:t>ș</w:t>
      </w:r>
      <w:r w:rsidRPr="00B4166C">
        <w:rPr>
          <w:color w:val="000000" w:themeColor="text1"/>
        </w:rPr>
        <w:t>i</w:t>
      </w:r>
      <w:proofErr w:type="spellEnd"/>
      <w:r w:rsidRPr="00B4166C">
        <w:rPr>
          <w:color w:val="000000" w:themeColor="text1"/>
        </w:rPr>
        <w:t xml:space="preserve"> </w:t>
      </w:r>
      <w:proofErr w:type="spellStart"/>
      <w:r w:rsidRPr="00B4166C">
        <w:rPr>
          <w:color w:val="000000" w:themeColor="text1"/>
        </w:rPr>
        <w:t>alte</w:t>
      </w:r>
      <w:proofErr w:type="spellEnd"/>
      <w:r w:rsidRPr="00B4166C">
        <w:rPr>
          <w:color w:val="000000" w:themeColor="text1"/>
        </w:rPr>
        <w:t xml:space="preserve"> </w:t>
      </w:r>
      <w:proofErr w:type="spellStart"/>
      <w:r w:rsidRPr="00B4166C">
        <w:rPr>
          <w:color w:val="000000" w:themeColor="text1"/>
        </w:rPr>
        <w:t>servicii</w:t>
      </w:r>
      <w:proofErr w:type="spellEnd"/>
      <w:r w:rsidRPr="00B4166C">
        <w:rPr>
          <w:color w:val="000000" w:themeColor="text1"/>
        </w:rPr>
        <w:t xml:space="preserve"> </w:t>
      </w:r>
      <w:proofErr w:type="spellStart"/>
      <w:r w:rsidRPr="00B4166C">
        <w:rPr>
          <w:color w:val="000000" w:themeColor="text1"/>
        </w:rPr>
        <w:t>profesionale</w:t>
      </w:r>
      <w:proofErr w:type="spellEnd"/>
      <w:r w:rsidRPr="00B4166C">
        <w:rPr>
          <w:color w:val="000000" w:themeColor="text1"/>
        </w:rPr>
        <w:t>;</w:t>
      </w:r>
    </w:p>
    <w:p w14:paraId="6EBE3FAB" w14:textId="77777777" w:rsidR="00EE18EE" w:rsidRPr="00B4166C" w:rsidRDefault="00F57DD5" w:rsidP="00076AB4">
      <w:pPr>
        <w:pStyle w:val="Heading6"/>
        <w:numPr>
          <w:ilvl w:val="0"/>
          <w:numId w:val="10"/>
        </w:numPr>
        <w:rPr>
          <w:color w:val="000000" w:themeColor="text1"/>
        </w:rPr>
      </w:pPr>
      <w:proofErr w:type="spellStart"/>
      <w:r w:rsidRPr="00B4166C">
        <w:rPr>
          <w:color w:val="000000" w:themeColor="text1"/>
        </w:rPr>
        <w:t>servicii</w:t>
      </w:r>
      <w:proofErr w:type="spellEnd"/>
      <w:r w:rsidRPr="00B4166C">
        <w:rPr>
          <w:color w:val="000000" w:themeColor="text1"/>
        </w:rPr>
        <w:t xml:space="preserve"> </w:t>
      </w:r>
      <w:proofErr w:type="spellStart"/>
      <w:r w:rsidRPr="00B4166C">
        <w:rPr>
          <w:color w:val="000000" w:themeColor="text1"/>
        </w:rPr>
        <w:t>sociale</w:t>
      </w:r>
      <w:proofErr w:type="spellEnd"/>
      <w:r w:rsidRPr="00B4166C">
        <w:rPr>
          <w:color w:val="000000" w:themeColor="text1"/>
        </w:rPr>
        <w:t xml:space="preserve">, </w:t>
      </w:r>
      <w:proofErr w:type="spellStart"/>
      <w:r w:rsidRPr="00B4166C">
        <w:rPr>
          <w:color w:val="000000" w:themeColor="text1"/>
        </w:rPr>
        <w:t>colective</w:t>
      </w:r>
      <w:proofErr w:type="spellEnd"/>
      <w:r w:rsidRPr="00B4166C">
        <w:rPr>
          <w:color w:val="000000" w:themeColor="text1"/>
        </w:rPr>
        <w:t xml:space="preserve"> </w:t>
      </w:r>
      <w:proofErr w:type="spellStart"/>
      <w:r w:rsidRPr="00B4166C">
        <w:rPr>
          <w:color w:val="000000" w:themeColor="text1"/>
        </w:rPr>
        <w:t>ș</w:t>
      </w:r>
      <w:r w:rsidR="00EE18EE" w:rsidRPr="00B4166C">
        <w:rPr>
          <w:color w:val="000000" w:themeColor="text1"/>
        </w:rPr>
        <w:t>i</w:t>
      </w:r>
      <w:proofErr w:type="spellEnd"/>
      <w:r w:rsidR="00EE18EE" w:rsidRPr="00B4166C">
        <w:rPr>
          <w:color w:val="000000" w:themeColor="text1"/>
        </w:rPr>
        <w:t xml:space="preserve"> </w:t>
      </w:r>
      <w:proofErr w:type="spellStart"/>
      <w:r w:rsidR="00EE18EE" w:rsidRPr="00B4166C">
        <w:rPr>
          <w:color w:val="000000" w:themeColor="text1"/>
        </w:rPr>
        <w:t>personale</w:t>
      </w:r>
      <w:proofErr w:type="spellEnd"/>
      <w:r w:rsidR="00EE18EE" w:rsidRPr="00B4166C">
        <w:rPr>
          <w:color w:val="000000" w:themeColor="text1"/>
        </w:rPr>
        <w:t>;</w:t>
      </w:r>
    </w:p>
    <w:p w14:paraId="139D7C95" w14:textId="77777777" w:rsidR="00EE18EE" w:rsidRPr="00B4166C" w:rsidRDefault="00F57DD5" w:rsidP="00076AB4">
      <w:pPr>
        <w:pStyle w:val="Heading6"/>
        <w:numPr>
          <w:ilvl w:val="0"/>
          <w:numId w:val="10"/>
        </w:numPr>
        <w:rPr>
          <w:color w:val="000000" w:themeColor="text1"/>
        </w:rPr>
      </w:pPr>
      <w:proofErr w:type="spellStart"/>
      <w:r w:rsidRPr="00B4166C">
        <w:rPr>
          <w:color w:val="000000" w:themeColor="text1"/>
        </w:rPr>
        <w:t>sedii</w:t>
      </w:r>
      <w:proofErr w:type="spellEnd"/>
      <w:r w:rsidRPr="00B4166C">
        <w:rPr>
          <w:color w:val="000000" w:themeColor="text1"/>
        </w:rPr>
        <w:t xml:space="preserve"> ale </w:t>
      </w:r>
      <w:proofErr w:type="spellStart"/>
      <w:r w:rsidRPr="00B4166C">
        <w:rPr>
          <w:color w:val="000000" w:themeColor="text1"/>
        </w:rPr>
        <w:t>unor</w:t>
      </w:r>
      <w:proofErr w:type="spellEnd"/>
      <w:r w:rsidRPr="00B4166C">
        <w:rPr>
          <w:color w:val="000000" w:themeColor="text1"/>
        </w:rPr>
        <w:t xml:space="preserve"> </w:t>
      </w:r>
      <w:proofErr w:type="spellStart"/>
      <w:r w:rsidRPr="00B4166C">
        <w:rPr>
          <w:color w:val="000000" w:themeColor="text1"/>
        </w:rPr>
        <w:t>organizaț</w:t>
      </w:r>
      <w:r w:rsidR="00EE18EE" w:rsidRPr="00B4166C">
        <w:rPr>
          <w:color w:val="000000" w:themeColor="text1"/>
        </w:rPr>
        <w:t>ii</w:t>
      </w:r>
      <w:proofErr w:type="spellEnd"/>
      <w:r w:rsidR="00EE18EE" w:rsidRPr="00B4166C">
        <w:rPr>
          <w:color w:val="000000" w:themeColor="text1"/>
        </w:rPr>
        <w:t xml:space="preserve"> </w:t>
      </w:r>
      <w:proofErr w:type="spellStart"/>
      <w:r w:rsidR="00EE18EE" w:rsidRPr="00B4166C">
        <w:rPr>
          <w:color w:val="000000" w:themeColor="text1"/>
        </w:rPr>
        <w:t>politice</w:t>
      </w:r>
      <w:proofErr w:type="spellEnd"/>
      <w:r w:rsidR="00EE18EE" w:rsidRPr="00B4166C">
        <w:rPr>
          <w:color w:val="000000" w:themeColor="text1"/>
        </w:rPr>
        <w:t xml:space="preserve">, </w:t>
      </w:r>
      <w:proofErr w:type="spellStart"/>
      <w:r w:rsidR="00EE18EE" w:rsidRPr="00B4166C">
        <w:rPr>
          <w:color w:val="000000" w:themeColor="text1"/>
        </w:rPr>
        <w:t>profesionale</w:t>
      </w:r>
      <w:proofErr w:type="spellEnd"/>
      <w:r w:rsidR="00EE18EE" w:rsidRPr="00B4166C">
        <w:rPr>
          <w:color w:val="000000" w:themeColor="text1"/>
        </w:rPr>
        <w:t>, non-profit etc.;</w:t>
      </w:r>
    </w:p>
    <w:p w14:paraId="1BC1248A" w14:textId="77777777" w:rsidR="00EE18EE" w:rsidRPr="00B4166C" w:rsidRDefault="00F57DD5" w:rsidP="00076AB4">
      <w:pPr>
        <w:pStyle w:val="Heading6"/>
        <w:numPr>
          <w:ilvl w:val="0"/>
          <w:numId w:val="10"/>
        </w:numPr>
        <w:rPr>
          <w:color w:val="000000" w:themeColor="text1"/>
        </w:rPr>
      </w:pPr>
      <w:proofErr w:type="spellStart"/>
      <w:r w:rsidRPr="00B4166C">
        <w:rPr>
          <w:color w:val="000000" w:themeColor="text1"/>
        </w:rPr>
        <w:t>spații</w:t>
      </w:r>
      <w:proofErr w:type="spellEnd"/>
      <w:r w:rsidRPr="00B4166C">
        <w:rPr>
          <w:color w:val="000000" w:themeColor="text1"/>
        </w:rPr>
        <w:t xml:space="preserve"> </w:t>
      </w:r>
      <w:proofErr w:type="spellStart"/>
      <w:r w:rsidRPr="00B4166C">
        <w:rPr>
          <w:color w:val="000000" w:themeColor="text1"/>
        </w:rPr>
        <w:t>pentru</w:t>
      </w:r>
      <w:proofErr w:type="spellEnd"/>
      <w:r w:rsidRPr="00B4166C">
        <w:rPr>
          <w:color w:val="000000" w:themeColor="text1"/>
        </w:rPr>
        <w:t xml:space="preserve"> </w:t>
      </w:r>
      <w:proofErr w:type="spellStart"/>
      <w:r w:rsidRPr="00B4166C">
        <w:rPr>
          <w:color w:val="000000" w:themeColor="text1"/>
        </w:rPr>
        <w:t>activităț</w:t>
      </w:r>
      <w:r w:rsidR="00EE18EE" w:rsidRPr="00B4166C">
        <w:rPr>
          <w:color w:val="000000" w:themeColor="text1"/>
        </w:rPr>
        <w:t>i</w:t>
      </w:r>
      <w:proofErr w:type="spellEnd"/>
      <w:r w:rsidR="00EE18EE" w:rsidRPr="00B4166C">
        <w:rPr>
          <w:color w:val="000000" w:themeColor="text1"/>
        </w:rPr>
        <w:t xml:space="preserve"> </w:t>
      </w:r>
      <w:proofErr w:type="spellStart"/>
      <w:r w:rsidR="00EE18EE" w:rsidRPr="00B4166C">
        <w:rPr>
          <w:color w:val="000000" w:themeColor="text1"/>
        </w:rPr>
        <w:t>manufacturiere</w:t>
      </w:r>
      <w:proofErr w:type="spellEnd"/>
      <w:r w:rsidR="00EE18EE" w:rsidRPr="00B4166C">
        <w:rPr>
          <w:color w:val="000000" w:themeColor="text1"/>
        </w:rPr>
        <w:t>;</w:t>
      </w:r>
    </w:p>
    <w:p w14:paraId="5BA395C0" w14:textId="77777777" w:rsidR="006F5263" w:rsidRPr="00B4166C" w:rsidRDefault="00F57DD5" w:rsidP="00076AB4">
      <w:pPr>
        <w:pStyle w:val="Heading6"/>
        <w:numPr>
          <w:ilvl w:val="0"/>
          <w:numId w:val="10"/>
        </w:numPr>
        <w:rPr>
          <w:color w:val="000000" w:themeColor="text1"/>
        </w:rPr>
      </w:pPr>
      <w:proofErr w:type="spellStart"/>
      <w:r w:rsidRPr="00B4166C">
        <w:rPr>
          <w:color w:val="000000" w:themeColor="text1"/>
        </w:rPr>
        <w:t>spații</w:t>
      </w:r>
      <w:proofErr w:type="spellEnd"/>
      <w:r w:rsidRPr="00B4166C">
        <w:rPr>
          <w:color w:val="000000" w:themeColor="text1"/>
        </w:rPr>
        <w:t xml:space="preserve"> </w:t>
      </w:r>
      <w:proofErr w:type="spellStart"/>
      <w:r w:rsidR="00EE18EE" w:rsidRPr="00B4166C">
        <w:rPr>
          <w:color w:val="000000" w:themeColor="text1"/>
        </w:rPr>
        <w:t>pentru</w:t>
      </w:r>
      <w:proofErr w:type="spellEnd"/>
      <w:r w:rsidR="00EE18EE" w:rsidRPr="00B4166C">
        <w:rPr>
          <w:color w:val="000000" w:themeColor="text1"/>
        </w:rPr>
        <w:t xml:space="preserve"> </w:t>
      </w:r>
      <w:proofErr w:type="spellStart"/>
      <w:r w:rsidR="00EE18EE" w:rsidRPr="00B4166C">
        <w:rPr>
          <w:color w:val="000000" w:themeColor="text1"/>
        </w:rPr>
        <w:t>profesiuni</w:t>
      </w:r>
      <w:proofErr w:type="spellEnd"/>
      <w:r w:rsidR="00EE18EE" w:rsidRPr="00B4166C">
        <w:rPr>
          <w:color w:val="000000" w:themeColor="text1"/>
        </w:rPr>
        <w:t xml:space="preserve"> </w:t>
      </w:r>
      <w:proofErr w:type="spellStart"/>
      <w:r w:rsidR="00EE18EE" w:rsidRPr="00B4166C">
        <w:rPr>
          <w:color w:val="000000" w:themeColor="text1"/>
        </w:rPr>
        <w:t>liberale</w:t>
      </w:r>
      <w:proofErr w:type="spellEnd"/>
      <w:r w:rsidR="00EE18EE" w:rsidRPr="00B4166C">
        <w:rPr>
          <w:color w:val="000000" w:themeColor="text1"/>
        </w:rPr>
        <w:t>;</w:t>
      </w:r>
    </w:p>
    <w:p w14:paraId="2DB4DBDD" w14:textId="77777777" w:rsidR="00EE18EE" w:rsidRPr="00B4166C" w:rsidRDefault="00EE18EE" w:rsidP="00B84C46">
      <w:pPr>
        <w:pStyle w:val="ListParagraph"/>
        <w:ind w:left="900" w:hanging="360"/>
        <w:rPr>
          <w:b/>
          <w:bCs/>
          <w:color w:val="000000" w:themeColor="text1"/>
        </w:rPr>
      </w:pPr>
      <w:r w:rsidRPr="00B4166C">
        <w:rPr>
          <w:b/>
          <w:bCs/>
          <w:color w:val="000000" w:themeColor="text1"/>
        </w:rPr>
        <w:t xml:space="preserve">Art. 4. </w:t>
      </w:r>
      <w:proofErr w:type="spellStart"/>
      <w:r w:rsidRPr="00B4166C">
        <w:rPr>
          <w:b/>
          <w:bCs/>
          <w:color w:val="000000" w:themeColor="text1"/>
        </w:rPr>
        <w:t>Utilizări</w:t>
      </w:r>
      <w:proofErr w:type="spellEnd"/>
      <w:r w:rsidRPr="00B4166C">
        <w:rPr>
          <w:b/>
          <w:bCs/>
          <w:color w:val="000000" w:themeColor="text1"/>
        </w:rPr>
        <w:t xml:space="preserve"> </w:t>
      </w:r>
      <w:proofErr w:type="spellStart"/>
      <w:r w:rsidRPr="00B4166C">
        <w:rPr>
          <w:b/>
          <w:bCs/>
          <w:color w:val="000000" w:themeColor="text1"/>
        </w:rPr>
        <w:t>admise</w:t>
      </w:r>
      <w:proofErr w:type="spellEnd"/>
      <w:r w:rsidRPr="00B4166C">
        <w:rPr>
          <w:b/>
          <w:bCs/>
          <w:color w:val="000000" w:themeColor="text1"/>
        </w:rPr>
        <w:t xml:space="preserve"> cu </w:t>
      </w:r>
      <w:proofErr w:type="spellStart"/>
      <w:r w:rsidRPr="00B4166C">
        <w:rPr>
          <w:b/>
          <w:bCs/>
          <w:color w:val="000000" w:themeColor="text1"/>
        </w:rPr>
        <w:t>condiții</w:t>
      </w:r>
      <w:proofErr w:type="spellEnd"/>
    </w:p>
    <w:p w14:paraId="0E638375" w14:textId="77777777" w:rsidR="00EE18EE" w:rsidRPr="00B4166C" w:rsidRDefault="00EE18EE" w:rsidP="00353DF1">
      <w:pPr>
        <w:rPr>
          <w:color w:val="000000" w:themeColor="text1"/>
        </w:rPr>
      </w:pPr>
      <w:proofErr w:type="spellStart"/>
      <w:r w:rsidRPr="00B4166C">
        <w:rPr>
          <w:color w:val="000000" w:themeColor="text1"/>
        </w:rPr>
        <w:t>Construcțiile</w:t>
      </w:r>
      <w:proofErr w:type="spellEnd"/>
      <w:r w:rsidRPr="00B4166C">
        <w:rPr>
          <w:color w:val="000000" w:themeColor="text1"/>
        </w:rPr>
        <w:t xml:space="preserve"> </w:t>
      </w:r>
      <w:proofErr w:type="spellStart"/>
      <w:r w:rsidRPr="00B4166C">
        <w:rPr>
          <w:color w:val="000000" w:themeColor="text1"/>
        </w:rPr>
        <w:t>pentru</w:t>
      </w:r>
      <w:proofErr w:type="spellEnd"/>
      <w:r w:rsidRPr="00B4166C">
        <w:rPr>
          <w:color w:val="000000" w:themeColor="text1"/>
        </w:rPr>
        <w:t xml:space="preserve"> </w:t>
      </w:r>
      <w:proofErr w:type="spellStart"/>
      <w:r w:rsidRPr="00B4166C">
        <w:rPr>
          <w:color w:val="000000" w:themeColor="text1"/>
        </w:rPr>
        <w:t>echiparea</w:t>
      </w:r>
      <w:proofErr w:type="spellEnd"/>
      <w:r w:rsidRPr="00B4166C">
        <w:rPr>
          <w:color w:val="000000" w:themeColor="text1"/>
        </w:rPr>
        <w:t xml:space="preserve"> cu </w:t>
      </w:r>
      <w:proofErr w:type="spellStart"/>
      <w:r w:rsidRPr="00B4166C">
        <w:rPr>
          <w:color w:val="000000" w:themeColor="text1"/>
        </w:rPr>
        <w:t>instalații</w:t>
      </w:r>
      <w:proofErr w:type="spellEnd"/>
      <w:r w:rsidRPr="00B4166C">
        <w:rPr>
          <w:color w:val="000000" w:themeColor="text1"/>
        </w:rPr>
        <w:t xml:space="preserve"> se pot </w:t>
      </w:r>
      <w:proofErr w:type="spellStart"/>
      <w:r w:rsidRPr="00B4166C">
        <w:rPr>
          <w:color w:val="000000" w:themeColor="text1"/>
        </w:rPr>
        <w:t>amplasa</w:t>
      </w:r>
      <w:proofErr w:type="spellEnd"/>
      <w:r w:rsidRPr="00B4166C">
        <w:rPr>
          <w:color w:val="000000" w:themeColor="text1"/>
        </w:rPr>
        <w:t xml:space="preserve"> cu </w:t>
      </w:r>
      <w:proofErr w:type="spellStart"/>
      <w:r w:rsidRPr="00B4166C">
        <w:rPr>
          <w:color w:val="000000" w:themeColor="text1"/>
        </w:rPr>
        <w:t>condiția</w:t>
      </w:r>
      <w:proofErr w:type="spellEnd"/>
      <w:r w:rsidRPr="00B4166C">
        <w:rPr>
          <w:color w:val="000000" w:themeColor="text1"/>
        </w:rPr>
        <w:t xml:space="preserve"> </w:t>
      </w:r>
      <w:proofErr w:type="spellStart"/>
      <w:r w:rsidRPr="00B4166C">
        <w:rPr>
          <w:color w:val="000000" w:themeColor="text1"/>
        </w:rPr>
        <w:t>să</w:t>
      </w:r>
      <w:proofErr w:type="spellEnd"/>
      <w:r w:rsidRPr="00B4166C">
        <w:rPr>
          <w:color w:val="000000" w:themeColor="text1"/>
        </w:rPr>
        <w:t xml:space="preserve"> </w:t>
      </w:r>
      <w:proofErr w:type="spellStart"/>
      <w:r w:rsidRPr="00B4166C">
        <w:rPr>
          <w:color w:val="000000" w:themeColor="text1"/>
        </w:rPr>
        <w:t>corespundă</w:t>
      </w:r>
      <w:proofErr w:type="spellEnd"/>
      <w:r w:rsidRPr="00B4166C">
        <w:rPr>
          <w:color w:val="000000" w:themeColor="text1"/>
        </w:rPr>
        <w:t xml:space="preserve"> </w:t>
      </w:r>
      <w:proofErr w:type="spellStart"/>
      <w:r w:rsidRPr="00B4166C">
        <w:rPr>
          <w:color w:val="000000" w:themeColor="text1"/>
        </w:rPr>
        <w:t>necesităților</w:t>
      </w:r>
      <w:proofErr w:type="spellEnd"/>
      <w:r w:rsidRPr="00B4166C">
        <w:rPr>
          <w:color w:val="000000" w:themeColor="text1"/>
        </w:rPr>
        <w:t xml:space="preserve"> </w:t>
      </w:r>
      <w:proofErr w:type="spellStart"/>
      <w:r w:rsidRPr="00B4166C">
        <w:rPr>
          <w:color w:val="000000" w:themeColor="text1"/>
        </w:rPr>
        <w:t>și</w:t>
      </w:r>
      <w:proofErr w:type="spellEnd"/>
      <w:r w:rsidRPr="00B4166C">
        <w:rPr>
          <w:color w:val="000000" w:themeColor="text1"/>
        </w:rPr>
        <w:t xml:space="preserve"> </w:t>
      </w:r>
      <w:proofErr w:type="spellStart"/>
      <w:r w:rsidRPr="00B4166C">
        <w:rPr>
          <w:color w:val="000000" w:themeColor="text1"/>
        </w:rPr>
        <w:t>confortului</w:t>
      </w:r>
      <w:proofErr w:type="spellEnd"/>
      <w:r w:rsidRPr="00B4166C">
        <w:rPr>
          <w:color w:val="000000" w:themeColor="text1"/>
        </w:rPr>
        <w:t xml:space="preserve"> </w:t>
      </w:r>
      <w:proofErr w:type="spellStart"/>
      <w:r w:rsidRPr="00B4166C">
        <w:rPr>
          <w:color w:val="000000" w:themeColor="text1"/>
        </w:rPr>
        <w:t>necesar</w:t>
      </w:r>
      <w:proofErr w:type="spellEnd"/>
      <w:r w:rsidRPr="00B4166C">
        <w:rPr>
          <w:color w:val="000000" w:themeColor="text1"/>
        </w:rPr>
        <w:t xml:space="preserve"> </w:t>
      </w:r>
      <w:proofErr w:type="spellStart"/>
      <w:r w:rsidRPr="00B4166C">
        <w:rPr>
          <w:color w:val="000000" w:themeColor="text1"/>
        </w:rPr>
        <w:t>în</w:t>
      </w:r>
      <w:proofErr w:type="spellEnd"/>
      <w:r w:rsidRPr="00B4166C">
        <w:rPr>
          <w:color w:val="000000" w:themeColor="text1"/>
        </w:rPr>
        <w:t xml:space="preserve"> </w:t>
      </w:r>
      <w:proofErr w:type="spellStart"/>
      <w:r w:rsidRPr="00B4166C">
        <w:rPr>
          <w:color w:val="000000" w:themeColor="text1"/>
        </w:rPr>
        <w:t>zonă</w:t>
      </w:r>
      <w:proofErr w:type="spellEnd"/>
      <w:r w:rsidRPr="00B4166C">
        <w:rPr>
          <w:color w:val="000000" w:themeColor="text1"/>
        </w:rPr>
        <w:t xml:space="preserve">, </w:t>
      </w:r>
      <w:proofErr w:type="spellStart"/>
      <w:r w:rsidRPr="00B4166C">
        <w:rPr>
          <w:color w:val="000000" w:themeColor="text1"/>
        </w:rPr>
        <w:t>să</w:t>
      </w:r>
      <w:proofErr w:type="spellEnd"/>
      <w:r w:rsidRPr="00B4166C">
        <w:rPr>
          <w:color w:val="000000" w:themeColor="text1"/>
        </w:rPr>
        <w:t xml:space="preserve"> nu </w:t>
      </w:r>
      <w:proofErr w:type="spellStart"/>
      <w:r w:rsidRPr="00B4166C">
        <w:rPr>
          <w:color w:val="000000" w:themeColor="text1"/>
        </w:rPr>
        <w:t>dăuneze</w:t>
      </w:r>
      <w:proofErr w:type="spellEnd"/>
      <w:r w:rsidRPr="00B4166C">
        <w:rPr>
          <w:color w:val="000000" w:themeColor="text1"/>
        </w:rPr>
        <w:t xml:space="preserve"> </w:t>
      </w:r>
      <w:proofErr w:type="spellStart"/>
      <w:r w:rsidRPr="00B4166C">
        <w:rPr>
          <w:color w:val="000000" w:themeColor="text1"/>
        </w:rPr>
        <w:t>relațiilor</w:t>
      </w:r>
      <w:proofErr w:type="spellEnd"/>
      <w:r w:rsidRPr="00B4166C">
        <w:rPr>
          <w:color w:val="000000" w:themeColor="text1"/>
        </w:rPr>
        <w:t xml:space="preserve"> cu </w:t>
      </w:r>
      <w:proofErr w:type="spellStart"/>
      <w:r w:rsidRPr="00B4166C">
        <w:rPr>
          <w:color w:val="000000" w:themeColor="text1"/>
        </w:rPr>
        <w:t>vecinătățile</w:t>
      </w:r>
      <w:proofErr w:type="spellEnd"/>
      <w:r w:rsidRPr="00B4166C">
        <w:rPr>
          <w:color w:val="000000" w:themeColor="text1"/>
        </w:rPr>
        <w:t xml:space="preserve"> </w:t>
      </w:r>
      <w:proofErr w:type="spellStart"/>
      <w:r w:rsidRPr="00B4166C">
        <w:rPr>
          <w:color w:val="000000" w:themeColor="text1"/>
        </w:rPr>
        <w:t>și</w:t>
      </w:r>
      <w:proofErr w:type="spellEnd"/>
      <w:r w:rsidRPr="00B4166C">
        <w:rPr>
          <w:color w:val="000000" w:themeColor="text1"/>
        </w:rPr>
        <w:t xml:space="preserve"> </w:t>
      </w:r>
      <w:proofErr w:type="spellStart"/>
      <w:r w:rsidRPr="00B4166C">
        <w:rPr>
          <w:color w:val="000000" w:themeColor="text1"/>
        </w:rPr>
        <w:t>să</w:t>
      </w:r>
      <w:proofErr w:type="spellEnd"/>
      <w:r w:rsidRPr="00B4166C">
        <w:rPr>
          <w:color w:val="000000" w:themeColor="text1"/>
        </w:rPr>
        <w:t xml:space="preserve"> fie </w:t>
      </w:r>
      <w:proofErr w:type="spellStart"/>
      <w:r w:rsidRPr="00B4166C">
        <w:rPr>
          <w:color w:val="000000" w:themeColor="text1"/>
        </w:rPr>
        <w:t>puse</w:t>
      </w:r>
      <w:proofErr w:type="spellEnd"/>
      <w:r w:rsidRPr="00B4166C">
        <w:rPr>
          <w:color w:val="000000" w:themeColor="text1"/>
        </w:rPr>
        <w:t xml:space="preserve"> </w:t>
      </w:r>
      <w:proofErr w:type="spellStart"/>
      <w:r w:rsidRPr="00B4166C">
        <w:rPr>
          <w:color w:val="000000" w:themeColor="text1"/>
        </w:rPr>
        <w:t>în</w:t>
      </w:r>
      <w:proofErr w:type="spellEnd"/>
      <w:r w:rsidRPr="00B4166C">
        <w:rPr>
          <w:color w:val="000000" w:themeColor="text1"/>
        </w:rPr>
        <w:t xml:space="preserve"> </w:t>
      </w:r>
      <w:proofErr w:type="spellStart"/>
      <w:r w:rsidRPr="00B4166C">
        <w:rPr>
          <w:color w:val="000000" w:themeColor="text1"/>
        </w:rPr>
        <w:t>practică</w:t>
      </w:r>
      <w:proofErr w:type="spellEnd"/>
      <w:r w:rsidRPr="00B4166C">
        <w:rPr>
          <w:color w:val="000000" w:themeColor="text1"/>
        </w:rPr>
        <w:t xml:space="preserve"> </w:t>
      </w:r>
      <w:proofErr w:type="spellStart"/>
      <w:r w:rsidRPr="00B4166C">
        <w:rPr>
          <w:color w:val="000000" w:themeColor="text1"/>
        </w:rPr>
        <w:t>toate</w:t>
      </w:r>
      <w:proofErr w:type="spellEnd"/>
      <w:r w:rsidRPr="00B4166C">
        <w:rPr>
          <w:color w:val="000000" w:themeColor="text1"/>
        </w:rPr>
        <w:t xml:space="preserve"> </w:t>
      </w:r>
      <w:proofErr w:type="spellStart"/>
      <w:r w:rsidRPr="00B4166C">
        <w:rPr>
          <w:color w:val="000000" w:themeColor="text1"/>
        </w:rPr>
        <w:t>măsurile</w:t>
      </w:r>
      <w:proofErr w:type="spellEnd"/>
      <w:r w:rsidRPr="00B4166C">
        <w:rPr>
          <w:color w:val="000000" w:themeColor="text1"/>
        </w:rPr>
        <w:t xml:space="preserve"> </w:t>
      </w:r>
      <w:proofErr w:type="spellStart"/>
      <w:r w:rsidRPr="00B4166C">
        <w:rPr>
          <w:color w:val="000000" w:themeColor="text1"/>
        </w:rPr>
        <w:t>pentru</w:t>
      </w:r>
      <w:proofErr w:type="spellEnd"/>
      <w:r w:rsidRPr="00B4166C">
        <w:rPr>
          <w:color w:val="000000" w:themeColor="text1"/>
        </w:rPr>
        <w:t xml:space="preserve"> </w:t>
      </w:r>
      <w:proofErr w:type="spellStart"/>
      <w:r w:rsidRPr="00B4166C">
        <w:rPr>
          <w:color w:val="000000" w:themeColor="text1"/>
        </w:rPr>
        <w:t>integrarea</w:t>
      </w:r>
      <w:proofErr w:type="spellEnd"/>
      <w:r w:rsidRPr="00B4166C">
        <w:rPr>
          <w:color w:val="000000" w:themeColor="text1"/>
        </w:rPr>
        <w:t xml:space="preserve"> </w:t>
      </w:r>
      <w:proofErr w:type="spellStart"/>
      <w:r w:rsidRPr="00B4166C">
        <w:rPr>
          <w:color w:val="000000" w:themeColor="text1"/>
        </w:rPr>
        <w:t>în</w:t>
      </w:r>
      <w:proofErr w:type="spellEnd"/>
      <w:r w:rsidRPr="00B4166C">
        <w:rPr>
          <w:color w:val="000000" w:themeColor="text1"/>
        </w:rPr>
        <w:t xml:space="preserve"> </w:t>
      </w:r>
      <w:proofErr w:type="spellStart"/>
      <w:r w:rsidRPr="00B4166C">
        <w:rPr>
          <w:color w:val="000000" w:themeColor="text1"/>
        </w:rPr>
        <w:t>mediul</w:t>
      </w:r>
      <w:proofErr w:type="spellEnd"/>
      <w:r w:rsidRPr="00B4166C">
        <w:rPr>
          <w:color w:val="000000" w:themeColor="text1"/>
        </w:rPr>
        <w:t xml:space="preserve"> </w:t>
      </w:r>
      <w:proofErr w:type="spellStart"/>
      <w:r w:rsidRPr="00B4166C">
        <w:rPr>
          <w:color w:val="000000" w:themeColor="text1"/>
        </w:rPr>
        <w:t>înconjurător</w:t>
      </w:r>
      <w:proofErr w:type="spellEnd"/>
      <w:r w:rsidRPr="00B4166C">
        <w:rPr>
          <w:color w:val="000000" w:themeColor="text1"/>
        </w:rPr>
        <w:t>.</w:t>
      </w:r>
    </w:p>
    <w:p w14:paraId="1AB6CEA3" w14:textId="77777777" w:rsidR="00EE18EE" w:rsidRPr="00B4166C" w:rsidRDefault="00EE18EE" w:rsidP="00B84C46">
      <w:pPr>
        <w:pStyle w:val="ListParagraph"/>
        <w:ind w:left="900" w:hanging="360"/>
        <w:rPr>
          <w:b/>
          <w:bCs/>
          <w:color w:val="000000" w:themeColor="text1"/>
        </w:rPr>
      </w:pPr>
      <w:r w:rsidRPr="00B4166C">
        <w:rPr>
          <w:b/>
          <w:bCs/>
          <w:color w:val="000000" w:themeColor="text1"/>
        </w:rPr>
        <w:t xml:space="preserve">Art. 5. </w:t>
      </w:r>
      <w:proofErr w:type="spellStart"/>
      <w:r w:rsidRPr="00B4166C">
        <w:rPr>
          <w:b/>
          <w:bCs/>
          <w:color w:val="000000" w:themeColor="text1"/>
        </w:rPr>
        <w:t>Interdicții</w:t>
      </w:r>
      <w:proofErr w:type="spellEnd"/>
      <w:r w:rsidRPr="00B4166C">
        <w:rPr>
          <w:b/>
          <w:bCs/>
          <w:color w:val="000000" w:themeColor="text1"/>
        </w:rPr>
        <w:t xml:space="preserve"> </w:t>
      </w:r>
      <w:proofErr w:type="spellStart"/>
      <w:r w:rsidRPr="00B4166C">
        <w:rPr>
          <w:b/>
          <w:bCs/>
          <w:color w:val="000000" w:themeColor="text1"/>
        </w:rPr>
        <w:t>temporare</w:t>
      </w:r>
      <w:proofErr w:type="spellEnd"/>
    </w:p>
    <w:p w14:paraId="7222005B" w14:textId="77777777" w:rsidR="00EE18EE" w:rsidRPr="00B4166C" w:rsidRDefault="00EE18EE" w:rsidP="00353DF1">
      <w:pPr>
        <w:rPr>
          <w:color w:val="000000" w:themeColor="text1"/>
        </w:rPr>
      </w:pPr>
      <w:r w:rsidRPr="00B4166C">
        <w:rPr>
          <w:color w:val="000000" w:themeColor="text1"/>
        </w:rPr>
        <w:t xml:space="preserve">Nu </w:t>
      </w:r>
      <w:proofErr w:type="spellStart"/>
      <w:r w:rsidRPr="00B4166C">
        <w:rPr>
          <w:color w:val="000000" w:themeColor="text1"/>
        </w:rPr>
        <w:t>este</w:t>
      </w:r>
      <w:proofErr w:type="spellEnd"/>
      <w:r w:rsidRPr="00B4166C">
        <w:rPr>
          <w:color w:val="000000" w:themeColor="text1"/>
        </w:rPr>
        <w:t xml:space="preserve"> </w:t>
      </w:r>
      <w:proofErr w:type="spellStart"/>
      <w:r w:rsidRPr="00B4166C">
        <w:rPr>
          <w:color w:val="000000" w:themeColor="text1"/>
        </w:rPr>
        <w:t>cazul</w:t>
      </w:r>
      <w:proofErr w:type="spellEnd"/>
      <w:r w:rsidRPr="00B4166C">
        <w:rPr>
          <w:color w:val="000000" w:themeColor="text1"/>
        </w:rPr>
        <w:t>.</w:t>
      </w:r>
    </w:p>
    <w:p w14:paraId="1D74854B" w14:textId="77777777" w:rsidR="00EE18EE" w:rsidRPr="00214B26" w:rsidRDefault="00EE18EE" w:rsidP="00B84C46">
      <w:pPr>
        <w:pStyle w:val="ListParagraph"/>
        <w:ind w:left="900" w:hanging="360"/>
        <w:rPr>
          <w:b/>
          <w:bCs/>
          <w:color w:val="000000" w:themeColor="text1"/>
        </w:rPr>
      </w:pPr>
      <w:r w:rsidRPr="00B4166C">
        <w:rPr>
          <w:b/>
          <w:bCs/>
          <w:color w:val="000000" w:themeColor="text1"/>
        </w:rPr>
        <w:t xml:space="preserve">Art. </w:t>
      </w:r>
      <w:r w:rsidRPr="00214B26">
        <w:rPr>
          <w:b/>
          <w:bCs/>
          <w:color w:val="000000" w:themeColor="text1"/>
        </w:rPr>
        <w:t xml:space="preserve">6. </w:t>
      </w:r>
      <w:proofErr w:type="spellStart"/>
      <w:r w:rsidRPr="00214B26">
        <w:rPr>
          <w:b/>
          <w:bCs/>
          <w:color w:val="000000" w:themeColor="text1"/>
        </w:rPr>
        <w:t>Interdicții</w:t>
      </w:r>
      <w:proofErr w:type="spellEnd"/>
      <w:r w:rsidRPr="00214B26">
        <w:rPr>
          <w:b/>
          <w:bCs/>
          <w:color w:val="000000" w:themeColor="text1"/>
        </w:rPr>
        <w:t xml:space="preserve"> definitive</w:t>
      </w:r>
    </w:p>
    <w:p w14:paraId="62EB9F15" w14:textId="77777777" w:rsidR="00EE18EE" w:rsidRPr="00214B26" w:rsidRDefault="00EE18EE" w:rsidP="00B4166C">
      <w:pPr>
        <w:spacing w:after="0"/>
        <w:rPr>
          <w:color w:val="000000" w:themeColor="text1"/>
          <w:lang w:val="de-DE"/>
        </w:rPr>
      </w:pPr>
      <w:r w:rsidRPr="00214B26">
        <w:rPr>
          <w:color w:val="000000" w:themeColor="text1"/>
          <w:lang w:val="de-DE"/>
        </w:rPr>
        <w:t>Construcții industriale poluante sau nepoluante.</w:t>
      </w:r>
    </w:p>
    <w:p w14:paraId="0442DCB2" w14:textId="6ACAD03E" w:rsidR="00EE18EE" w:rsidRDefault="00EE18EE" w:rsidP="00B4166C">
      <w:pPr>
        <w:spacing w:after="0"/>
        <w:rPr>
          <w:color w:val="000000" w:themeColor="text1"/>
          <w:lang w:val="de-DE"/>
        </w:rPr>
      </w:pPr>
      <w:r w:rsidRPr="00214B26">
        <w:rPr>
          <w:color w:val="000000" w:themeColor="text1"/>
          <w:lang w:val="de-DE"/>
        </w:rPr>
        <w:t>Depozite de deșeuri.</w:t>
      </w:r>
    </w:p>
    <w:p w14:paraId="01A3C873" w14:textId="77777777" w:rsidR="00A41F68" w:rsidRPr="00214B26" w:rsidRDefault="00A41F68" w:rsidP="00B4166C">
      <w:pPr>
        <w:spacing w:after="0"/>
        <w:rPr>
          <w:color w:val="000000" w:themeColor="text1"/>
          <w:lang w:val="de-DE"/>
        </w:rPr>
      </w:pPr>
    </w:p>
    <w:p w14:paraId="14195A01" w14:textId="0CCE8B83" w:rsidR="00B84C46" w:rsidRPr="00A41F68" w:rsidRDefault="00EE18EE" w:rsidP="00B84C46">
      <w:pPr>
        <w:pStyle w:val="ListParagraph"/>
        <w:numPr>
          <w:ilvl w:val="0"/>
          <w:numId w:val="8"/>
        </w:numPr>
        <w:spacing w:after="240"/>
        <w:ind w:left="720"/>
        <w:rPr>
          <w:color w:val="000000" w:themeColor="text1"/>
          <w:u w:val="single"/>
        </w:rPr>
      </w:pPr>
      <w:proofErr w:type="spellStart"/>
      <w:r w:rsidRPr="00A41F68">
        <w:rPr>
          <w:color w:val="000000" w:themeColor="text1"/>
          <w:u w:val="single"/>
        </w:rPr>
        <w:t>Condiții</w:t>
      </w:r>
      <w:proofErr w:type="spellEnd"/>
      <w:r w:rsidRPr="00A41F68">
        <w:rPr>
          <w:color w:val="000000" w:themeColor="text1"/>
          <w:u w:val="single"/>
        </w:rPr>
        <w:t xml:space="preserve"> de </w:t>
      </w:r>
      <w:proofErr w:type="spellStart"/>
      <w:r w:rsidRPr="00A41F68">
        <w:rPr>
          <w:color w:val="000000" w:themeColor="text1"/>
          <w:u w:val="single"/>
        </w:rPr>
        <w:t>amplasare</w:t>
      </w:r>
      <w:proofErr w:type="spellEnd"/>
      <w:r w:rsidRPr="00A41F68">
        <w:rPr>
          <w:color w:val="000000" w:themeColor="text1"/>
          <w:u w:val="single"/>
        </w:rPr>
        <w:t xml:space="preserve"> </w:t>
      </w:r>
      <w:proofErr w:type="spellStart"/>
      <w:r w:rsidRPr="00A41F68">
        <w:rPr>
          <w:color w:val="000000" w:themeColor="text1"/>
          <w:u w:val="single"/>
        </w:rPr>
        <w:t>și</w:t>
      </w:r>
      <w:proofErr w:type="spellEnd"/>
      <w:r w:rsidRPr="00A41F68">
        <w:rPr>
          <w:color w:val="000000" w:themeColor="text1"/>
          <w:u w:val="single"/>
        </w:rPr>
        <w:t xml:space="preserve"> </w:t>
      </w:r>
      <w:proofErr w:type="spellStart"/>
      <w:r w:rsidRPr="00A41F68">
        <w:rPr>
          <w:color w:val="000000" w:themeColor="text1"/>
          <w:u w:val="single"/>
        </w:rPr>
        <w:t>conformare</w:t>
      </w:r>
      <w:proofErr w:type="spellEnd"/>
      <w:r w:rsidRPr="00A41F68">
        <w:rPr>
          <w:color w:val="000000" w:themeColor="text1"/>
          <w:u w:val="single"/>
        </w:rPr>
        <w:t xml:space="preserve"> a </w:t>
      </w:r>
      <w:proofErr w:type="spellStart"/>
      <w:r w:rsidRPr="00A41F68">
        <w:rPr>
          <w:color w:val="000000" w:themeColor="text1"/>
          <w:u w:val="single"/>
        </w:rPr>
        <w:t>construcțiilor</w:t>
      </w:r>
      <w:proofErr w:type="spellEnd"/>
      <w:r w:rsidR="00B84C46" w:rsidRPr="00A41F68">
        <w:rPr>
          <w:color w:val="000000" w:themeColor="text1"/>
          <w:u w:val="single"/>
        </w:rPr>
        <w:t xml:space="preserve"> Z1 – Isco</w:t>
      </w:r>
    </w:p>
    <w:p w14:paraId="2B9E9AD4" w14:textId="77777777" w:rsidR="00B84C46" w:rsidRPr="00B4166C" w:rsidRDefault="00B84C46" w:rsidP="00B84C46">
      <w:pPr>
        <w:pStyle w:val="ListParagraph"/>
        <w:numPr>
          <w:ilvl w:val="0"/>
          <w:numId w:val="0"/>
        </w:numPr>
        <w:spacing w:after="240"/>
        <w:ind w:left="720"/>
        <w:rPr>
          <w:color w:val="000000" w:themeColor="text1"/>
        </w:rPr>
      </w:pPr>
    </w:p>
    <w:p w14:paraId="7EA66EE9" w14:textId="77777777" w:rsidR="00EE18EE" w:rsidRPr="00B4166C" w:rsidRDefault="00EE18EE" w:rsidP="00B84C46">
      <w:pPr>
        <w:pStyle w:val="ListParagraph"/>
        <w:numPr>
          <w:ilvl w:val="0"/>
          <w:numId w:val="22"/>
        </w:numPr>
        <w:spacing w:before="240"/>
        <w:ind w:left="900"/>
        <w:rPr>
          <w:b/>
          <w:bCs/>
          <w:color w:val="000000" w:themeColor="text1"/>
        </w:rPr>
      </w:pPr>
      <w:r w:rsidRPr="00B4166C">
        <w:rPr>
          <w:b/>
          <w:bCs/>
          <w:color w:val="000000" w:themeColor="text1"/>
        </w:rPr>
        <w:t xml:space="preserve">Art. 7. Reguli de </w:t>
      </w:r>
      <w:proofErr w:type="spellStart"/>
      <w:r w:rsidRPr="00B4166C">
        <w:rPr>
          <w:b/>
          <w:bCs/>
          <w:color w:val="000000" w:themeColor="text1"/>
        </w:rPr>
        <w:t>amplasare</w:t>
      </w:r>
      <w:proofErr w:type="spellEnd"/>
      <w:r w:rsidRPr="00B4166C">
        <w:rPr>
          <w:b/>
          <w:bCs/>
          <w:color w:val="000000" w:themeColor="text1"/>
        </w:rPr>
        <w:t xml:space="preserve"> </w:t>
      </w:r>
      <w:proofErr w:type="spellStart"/>
      <w:r w:rsidRPr="00B4166C">
        <w:rPr>
          <w:b/>
          <w:bCs/>
          <w:color w:val="000000" w:themeColor="text1"/>
        </w:rPr>
        <w:t>și</w:t>
      </w:r>
      <w:proofErr w:type="spellEnd"/>
      <w:r w:rsidRPr="00B4166C">
        <w:rPr>
          <w:b/>
          <w:bCs/>
          <w:color w:val="000000" w:themeColor="text1"/>
        </w:rPr>
        <w:t xml:space="preserve"> </w:t>
      </w:r>
      <w:proofErr w:type="spellStart"/>
      <w:r w:rsidRPr="00B4166C">
        <w:rPr>
          <w:b/>
          <w:bCs/>
          <w:color w:val="000000" w:themeColor="text1"/>
        </w:rPr>
        <w:t>retrageri</w:t>
      </w:r>
      <w:proofErr w:type="spellEnd"/>
      <w:r w:rsidRPr="00B4166C">
        <w:rPr>
          <w:b/>
          <w:bCs/>
          <w:color w:val="000000" w:themeColor="text1"/>
        </w:rPr>
        <w:t xml:space="preserve"> </w:t>
      </w:r>
      <w:proofErr w:type="spellStart"/>
      <w:r w:rsidRPr="00B4166C">
        <w:rPr>
          <w:b/>
          <w:bCs/>
          <w:color w:val="000000" w:themeColor="text1"/>
        </w:rPr>
        <w:t>minime</w:t>
      </w:r>
      <w:proofErr w:type="spellEnd"/>
      <w:r w:rsidRPr="00B4166C">
        <w:rPr>
          <w:b/>
          <w:bCs/>
          <w:color w:val="000000" w:themeColor="text1"/>
        </w:rPr>
        <w:t xml:space="preserve"> </w:t>
      </w:r>
      <w:proofErr w:type="spellStart"/>
      <w:r w:rsidRPr="00B4166C">
        <w:rPr>
          <w:b/>
          <w:bCs/>
          <w:color w:val="000000" w:themeColor="text1"/>
        </w:rPr>
        <w:t>obligatorii</w:t>
      </w:r>
      <w:proofErr w:type="spellEnd"/>
    </w:p>
    <w:p w14:paraId="51F9CDD0" w14:textId="77777777" w:rsidR="00EE18EE" w:rsidRPr="00B4166C" w:rsidRDefault="00EE18EE" w:rsidP="00076AB4">
      <w:pPr>
        <w:pStyle w:val="Heading6"/>
        <w:rPr>
          <w:color w:val="000000" w:themeColor="text1"/>
        </w:rPr>
      </w:pPr>
      <w:proofErr w:type="spellStart"/>
      <w:r w:rsidRPr="00B4166C">
        <w:rPr>
          <w:color w:val="000000" w:themeColor="text1"/>
        </w:rPr>
        <w:t>Orientarea</w:t>
      </w:r>
      <w:proofErr w:type="spellEnd"/>
      <w:r w:rsidRPr="00B4166C">
        <w:rPr>
          <w:color w:val="000000" w:themeColor="text1"/>
        </w:rPr>
        <w:t xml:space="preserve"> </w:t>
      </w:r>
      <w:proofErr w:type="spellStart"/>
      <w:r w:rsidRPr="00B4166C">
        <w:rPr>
          <w:color w:val="000000" w:themeColor="text1"/>
        </w:rPr>
        <w:t>față</w:t>
      </w:r>
      <w:proofErr w:type="spellEnd"/>
      <w:r w:rsidRPr="00B4166C">
        <w:rPr>
          <w:color w:val="000000" w:themeColor="text1"/>
        </w:rPr>
        <w:t xml:space="preserve"> de </w:t>
      </w:r>
      <w:proofErr w:type="spellStart"/>
      <w:r w:rsidRPr="00B4166C">
        <w:rPr>
          <w:color w:val="000000" w:themeColor="text1"/>
        </w:rPr>
        <w:t>punctele</w:t>
      </w:r>
      <w:proofErr w:type="spellEnd"/>
      <w:r w:rsidRPr="00B4166C">
        <w:rPr>
          <w:color w:val="000000" w:themeColor="text1"/>
        </w:rPr>
        <w:t xml:space="preserve"> </w:t>
      </w:r>
      <w:proofErr w:type="spellStart"/>
      <w:r w:rsidRPr="00B4166C">
        <w:rPr>
          <w:color w:val="000000" w:themeColor="text1"/>
        </w:rPr>
        <w:t>cardinale</w:t>
      </w:r>
      <w:proofErr w:type="spellEnd"/>
      <w:r w:rsidR="00930152" w:rsidRPr="00B4166C">
        <w:rPr>
          <w:color w:val="000000" w:themeColor="text1"/>
        </w:rPr>
        <w:t>:</w:t>
      </w:r>
    </w:p>
    <w:p w14:paraId="7759976D" w14:textId="77777777" w:rsidR="00EE18EE" w:rsidRPr="00B4166C" w:rsidRDefault="00EE18EE" w:rsidP="00353DF1">
      <w:pPr>
        <w:rPr>
          <w:color w:val="000000" w:themeColor="text1"/>
        </w:rPr>
      </w:pPr>
      <w:proofErr w:type="spellStart"/>
      <w:r w:rsidRPr="00B4166C">
        <w:rPr>
          <w:color w:val="000000" w:themeColor="text1"/>
        </w:rPr>
        <w:t>Autorizarea</w:t>
      </w:r>
      <w:proofErr w:type="spellEnd"/>
      <w:r w:rsidRPr="00B4166C">
        <w:rPr>
          <w:color w:val="000000" w:themeColor="text1"/>
        </w:rPr>
        <w:t xml:space="preserve"> </w:t>
      </w:r>
      <w:proofErr w:type="spellStart"/>
      <w:r w:rsidRPr="00B4166C">
        <w:rPr>
          <w:color w:val="000000" w:themeColor="text1"/>
        </w:rPr>
        <w:t>execuției</w:t>
      </w:r>
      <w:proofErr w:type="spellEnd"/>
      <w:r w:rsidRPr="00B4166C">
        <w:rPr>
          <w:color w:val="000000" w:themeColor="text1"/>
        </w:rPr>
        <w:t xml:space="preserve"> </w:t>
      </w:r>
      <w:proofErr w:type="spellStart"/>
      <w:r w:rsidRPr="00B4166C">
        <w:rPr>
          <w:color w:val="000000" w:themeColor="text1"/>
        </w:rPr>
        <w:t>construcțiilor</w:t>
      </w:r>
      <w:proofErr w:type="spellEnd"/>
      <w:r w:rsidRPr="00B4166C">
        <w:rPr>
          <w:color w:val="000000" w:themeColor="text1"/>
        </w:rPr>
        <w:t xml:space="preserve"> se face cu </w:t>
      </w:r>
      <w:proofErr w:type="spellStart"/>
      <w:r w:rsidRPr="00B4166C">
        <w:rPr>
          <w:color w:val="000000" w:themeColor="text1"/>
        </w:rPr>
        <w:t>respectarea</w:t>
      </w:r>
      <w:proofErr w:type="spellEnd"/>
      <w:r w:rsidRPr="00B4166C">
        <w:rPr>
          <w:color w:val="000000" w:themeColor="text1"/>
        </w:rPr>
        <w:t xml:space="preserve"> </w:t>
      </w:r>
      <w:proofErr w:type="spellStart"/>
      <w:r w:rsidRPr="00B4166C">
        <w:rPr>
          <w:color w:val="000000" w:themeColor="text1"/>
        </w:rPr>
        <w:t>condițiilor</w:t>
      </w:r>
      <w:proofErr w:type="spellEnd"/>
      <w:r w:rsidRPr="00B4166C">
        <w:rPr>
          <w:color w:val="000000" w:themeColor="text1"/>
        </w:rPr>
        <w:t xml:space="preserve"> </w:t>
      </w:r>
      <w:proofErr w:type="spellStart"/>
      <w:r w:rsidRPr="00B4166C">
        <w:rPr>
          <w:color w:val="000000" w:themeColor="text1"/>
        </w:rPr>
        <w:t>și</w:t>
      </w:r>
      <w:proofErr w:type="spellEnd"/>
      <w:r w:rsidRPr="00B4166C">
        <w:rPr>
          <w:color w:val="000000" w:themeColor="text1"/>
        </w:rPr>
        <w:t xml:space="preserve"> a </w:t>
      </w:r>
      <w:proofErr w:type="spellStart"/>
      <w:r w:rsidRPr="00B4166C">
        <w:rPr>
          <w:color w:val="000000" w:themeColor="text1"/>
        </w:rPr>
        <w:t>recomandărilor</w:t>
      </w:r>
      <w:proofErr w:type="spellEnd"/>
      <w:r w:rsidRPr="00B4166C">
        <w:rPr>
          <w:color w:val="000000" w:themeColor="text1"/>
        </w:rPr>
        <w:t xml:space="preserve"> de </w:t>
      </w:r>
      <w:proofErr w:type="spellStart"/>
      <w:r w:rsidRPr="00B4166C">
        <w:rPr>
          <w:color w:val="000000" w:themeColor="text1"/>
        </w:rPr>
        <w:t>orientare</w:t>
      </w:r>
      <w:proofErr w:type="spellEnd"/>
      <w:r w:rsidRPr="00B4166C">
        <w:rPr>
          <w:color w:val="000000" w:themeColor="text1"/>
        </w:rPr>
        <w:t xml:space="preserve"> </w:t>
      </w:r>
      <w:proofErr w:type="spellStart"/>
      <w:r w:rsidRPr="00B4166C">
        <w:rPr>
          <w:color w:val="000000" w:themeColor="text1"/>
        </w:rPr>
        <w:t>față</w:t>
      </w:r>
      <w:proofErr w:type="spellEnd"/>
      <w:r w:rsidRPr="00B4166C">
        <w:rPr>
          <w:color w:val="000000" w:themeColor="text1"/>
        </w:rPr>
        <w:t xml:space="preserve"> de </w:t>
      </w:r>
      <w:proofErr w:type="spellStart"/>
      <w:r w:rsidRPr="00B4166C">
        <w:rPr>
          <w:color w:val="000000" w:themeColor="text1"/>
        </w:rPr>
        <w:t>punctele</w:t>
      </w:r>
      <w:proofErr w:type="spellEnd"/>
      <w:r w:rsidRPr="00B4166C">
        <w:rPr>
          <w:color w:val="000000" w:themeColor="text1"/>
        </w:rPr>
        <w:t xml:space="preserve"> </w:t>
      </w:r>
      <w:proofErr w:type="spellStart"/>
      <w:r w:rsidRPr="00B4166C">
        <w:rPr>
          <w:color w:val="000000" w:themeColor="text1"/>
        </w:rPr>
        <w:t>cardinale</w:t>
      </w:r>
      <w:proofErr w:type="spellEnd"/>
      <w:r w:rsidRPr="00B4166C">
        <w:rPr>
          <w:color w:val="000000" w:themeColor="text1"/>
        </w:rPr>
        <w:t xml:space="preserve"> (</w:t>
      </w:r>
      <w:proofErr w:type="spellStart"/>
      <w:r w:rsidRPr="00B4166C">
        <w:rPr>
          <w:color w:val="000000" w:themeColor="text1"/>
        </w:rPr>
        <w:t>însorire</w:t>
      </w:r>
      <w:proofErr w:type="spellEnd"/>
      <w:r w:rsidRPr="00B4166C">
        <w:rPr>
          <w:color w:val="000000" w:themeColor="text1"/>
        </w:rPr>
        <w:t xml:space="preserve">, </w:t>
      </w:r>
      <w:proofErr w:type="spellStart"/>
      <w:r w:rsidRPr="00B4166C">
        <w:rPr>
          <w:color w:val="000000" w:themeColor="text1"/>
        </w:rPr>
        <w:t>iluminat</w:t>
      </w:r>
      <w:proofErr w:type="spellEnd"/>
      <w:r w:rsidRPr="00B4166C">
        <w:rPr>
          <w:color w:val="000000" w:themeColor="text1"/>
        </w:rPr>
        <w:t xml:space="preserve"> natural, </w:t>
      </w:r>
      <w:proofErr w:type="spellStart"/>
      <w:r w:rsidRPr="00B4166C">
        <w:rPr>
          <w:color w:val="000000" w:themeColor="text1"/>
        </w:rPr>
        <w:t>confort</w:t>
      </w:r>
      <w:proofErr w:type="spellEnd"/>
      <w:r w:rsidRPr="00B4166C">
        <w:rPr>
          <w:color w:val="000000" w:themeColor="text1"/>
        </w:rPr>
        <w:t xml:space="preserve"> </w:t>
      </w:r>
      <w:proofErr w:type="spellStart"/>
      <w:r w:rsidRPr="00B4166C">
        <w:rPr>
          <w:color w:val="000000" w:themeColor="text1"/>
        </w:rPr>
        <w:t>psihologic</w:t>
      </w:r>
      <w:proofErr w:type="spellEnd"/>
      <w:r w:rsidRPr="00B4166C">
        <w:rPr>
          <w:color w:val="000000" w:themeColor="text1"/>
        </w:rPr>
        <w:t xml:space="preserve">). Se </w:t>
      </w:r>
      <w:proofErr w:type="spellStart"/>
      <w:r w:rsidRPr="00B4166C">
        <w:rPr>
          <w:color w:val="000000" w:themeColor="text1"/>
        </w:rPr>
        <w:t>vor</w:t>
      </w:r>
      <w:proofErr w:type="spellEnd"/>
      <w:r w:rsidRPr="00B4166C">
        <w:rPr>
          <w:color w:val="000000" w:themeColor="text1"/>
        </w:rPr>
        <w:t xml:space="preserve"> </w:t>
      </w:r>
      <w:proofErr w:type="spellStart"/>
      <w:r w:rsidRPr="00B4166C">
        <w:rPr>
          <w:color w:val="000000" w:themeColor="text1"/>
        </w:rPr>
        <w:t>respecta</w:t>
      </w:r>
      <w:proofErr w:type="spellEnd"/>
      <w:r w:rsidRPr="00B4166C">
        <w:rPr>
          <w:color w:val="000000" w:themeColor="text1"/>
        </w:rPr>
        <w:t xml:space="preserve"> </w:t>
      </w:r>
      <w:proofErr w:type="spellStart"/>
      <w:r w:rsidRPr="00B4166C">
        <w:rPr>
          <w:color w:val="000000" w:themeColor="text1"/>
        </w:rPr>
        <w:t>prevederile</w:t>
      </w:r>
      <w:proofErr w:type="spellEnd"/>
      <w:r w:rsidRPr="00B4166C">
        <w:rPr>
          <w:color w:val="000000" w:themeColor="text1"/>
        </w:rPr>
        <w:t xml:space="preserve"> </w:t>
      </w:r>
      <w:proofErr w:type="spellStart"/>
      <w:r w:rsidRPr="00B4166C">
        <w:rPr>
          <w:color w:val="000000" w:themeColor="text1"/>
        </w:rPr>
        <w:t>Ordinului</w:t>
      </w:r>
      <w:proofErr w:type="spellEnd"/>
      <w:r w:rsidRPr="00B4166C">
        <w:rPr>
          <w:color w:val="000000" w:themeColor="text1"/>
        </w:rPr>
        <w:t xml:space="preserve"> </w:t>
      </w:r>
      <w:proofErr w:type="spellStart"/>
      <w:r w:rsidRPr="00B4166C">
        <w:rPr>
          <w:color w:val="000000" w:themeColor="text1"/>
        </w:rPr>
        <w:t>pentru</w:t>
      </w:r>
      <w:proofErr w:type="spellEnd"/>
      <w:r w:rsidRPr="00B4166C">
        <w:rPr>
          <w:color w:val="000000" w:themeColor="text1"/>
        </w:rPr>
        <w:t xml:space="preserve"> </w:t>
      </w:r>
      <w:proofErr w:type="spellStart"/>
      <w:r w:rsidRPr="00B4166C">
        <w:rPr>
          <w:color w:val="000000" w:themeColor="text1"/>
        </w:rPr>
        <w:t>aprobarea</w:t>
      </w:r>
      <w:proofErr w:type="spellEnd"/>
      <w:r w:rsidRPr="00B4166C">
        <w:rPr>
          <w:color w:val="000000" w:themeColor="text1"/>
        </w:rPr>
        <w:t xml:space="preserve"> </w:t>
      </w:r>
      <w:proofErr w:type="spellStart"/>
      <w:r w:rsidRPr="00B4166C">
        <w:rPr>
          <w:color w:val="000000" w:themeColor="text1"/>
        </w:rPr>
        <w:t>Normelor</w:t>
      </w:r>
      <w:proofErr w:type="spellEnd"/>
      <w:r w:rsidRPr="00B4166C">
        <w:rPr>
          <w:color w:val="000000" w:themeColor="text1"/>
        </w:rPr>
        <w:t xml:space="preserve"> de </w:t>
      </w:r>
      <w:proofErr w:type="spellStart"/>
      <w:r w:rsidRPr="00B4166C">
        <w:rPr>
          <w:color w:val="000000" w:themeColor="text1"/>
        </w:rPr>
        <w:t>igienă</w:t>
      </w:r>
      <w:proofErr w:type="spellEnd"/>
      <w:r w:rsidRPr="00B4166C">
        <w:rPr>
          <w:color w:val="000000" w:themeColor="text1"/>
        </w:rPr>
        <w:t xml:space="preserve"> </w:t>
      </w:r>
      <w:proofErr w:type="spellStart"/>
      <w:r w:rsidRPr="00B4166C">
        <w:rPr>
          <w:color w:val="000000" w:themeColor="text1"/>
        </w:rPr>
        <w:t>și</w:t>
      </w:r>
      <w:proofErr w:type="spellEnd"/>
      <w:r w:rsidRPr="00B4166C">
        <w:rPr>
          <w:color w:val="000000" w:themeColor="text1"/>
        </w:rPr>
        <w:t xml:space="preserve"> a </w:t>
      </w:r>
      <w:proofErr w:type="spellStart"/>
      <w:r w:rsidRPr="00B4166C">
        <w:rPr>
          <w:color w:val="000000" w:themeColor="text1"/>
        </w:rPr>
        <w:t>recomandărilor</w:t>
      </w:r>
      <w:proofErr w:type="spellEnd"/>
      <w:r w:rsidRPr="00B4166C">
        <w:rPr>
          <w:color w:val="000000" w:themeColor="text1"/>
        </w:rPr>
        <w:t xml:space="preserve"> </w:t>
      </w:r>
      <w:proofErr w:type="spellStart"/>
      <w:r w:rsidRPr="00B4166C">
        <w:rPr>
          <w:color w:val="000000" w:themeColor="text1"/>
        </w:rPr>
        <w:t>privind</w:t>
      </w:r>
      <w:proofErr w:type="spellEnd"/>
      <w:r w:rsidRPr="00B4166C">
        <w:rPr>
          <w:color w:val="000000" w:themeColor="text1"/>
        </w:rPr>
        <w:t xml:space="preserve"> </w:t>
      </w:r>
      <w:proofErr w:type="spellStart"/>
      <w:r w:rsidRPr="00B4166C">
        <w:rPr>
          <w:color w:val="000000" w:themeColor="text1"/>
        </w:rPr>
        <w:t>modul</w:t>
      </w:r>
      <w:proofErr w:type="spellEnd"/>
      <w:r w:rsidRPr="00B4166C">
        <w:rPr>
          <w:color w:val="000000" w:themeColor="text1"/>
        </w:rPr>
        <w:t xml:space="preserve"> de </w:t>
      </w:r>
      <w:proofErr w:type="spellStart"/>
      <w:r w:rsidRPr="00B4166C">
        <w:rPr>
          <w:color w:val="000000" w:themeColor="text1"/>
        </w:rPr>
        <w:t>vi</w:t>
      </w:r>
      <w:r w:rsidR="00B81D8C" w:rsidRPr="00B4166C">
        <w:rPr>
          <w:color w:val="000000" w:themeColor="text1"/>
        </w:rPr>
        <w:t>ață</w:t>
      </w:r>
      <w:proofErr w:type="spellEnd"/>
      <w:r w:rsidR="00B81D8C" w:rsidRPr="00B4166C">
        <w:rPr>
          <w:color w:val="000000" w:themeColor="text1"/>
        </w:rPr>
        <w:t xml:space="preserve"> al </w:t>
      </w:r>
      <w:proofErr w:type="spellStart"/>
      <w:r w:rsidR="00B81D8C" w:rsidRPr="00B4166C">
        <w:rPr>
          <w:color w:val="000000" w:themeColor="text1"/>
        </w:rPr>
        <w:t>populației</w:t>
      </w:r>
      <w:proofErr w:type="spellEnd"/>
      <w:r w:rsidR="00B81D8C" w:rsidRPr="00B4166C">
        <w:rPr>
          <w:color w:val="000000" w:themeColor="text1"/>
        </w:rPr>
        <w:t xml:space="preserve"> nr. 119/2014.</w:t>
      </w:r>
    </w:p>
    <w:p w14:paraId="43131BE5" w14:textId="77777777" w:rsidR="00EE18EE" w:rsidRPr="00214B26" w:rsidRDefault="00EE18EE" w:rsidP="00076AB4">
      <w:pPr>
        <w:pStyle w:val="Heading6"/>
        <w:rPr>
          <w:color w:val="000000" w:themeColor="text1"/>
        </w:rPr>
      </w:pPr>
      <w:proofErr w:type="spellStart"/>
      <w:r w:rsidRPr="00214B26">
        <w:rPr>
          <w:color w:val="000000" w:themeColor="text1"/>
        </w:rPr>
        <w:t>Amplasarea</w:t>
      </w:r>
      <w:proofErr w:type="spellEnd"/>
      <w:r w:rsidRPr="00214B26">
        <w:rPr>
          <w:color w:val="000000" w:themeColor="text1"/>
        </w:rPr>
        <w:t xml:space="preserve"> </w:t>
      </w:r>
      <w:proofErr w:type="spellStart"/>
      <w:r w:rsidRPr="00214B26">
        <w:rPr>
          <w:color w:val="000000" w:themeColor="text1"/>
        </w:rPr>
        <w:t>față</w:t>
      </w:r>
      <w:proofErr w:type="spellEnd"/>
      <w:r w:rsidRPr="00214B26">
        <w:rPr>
          <w:color w:val="000000" w:themeColor="text1"/>
        </w:rPr>
        <w:t xml:space="preserve"> de </w:t>
      </w:r>
      <w:proofErr w:type="spellStart"/>
      <w:r w:rsidRPr="00214B26">
        <w:rPr>
          <w:color w:val="000000" w:themeColor="text1"/>
        </w:rPr>
        <w:t>drumurile</w:t>
      </w:r>
      <w:proofErr w:type="spellEnd"/>
      <w:r w:rsidRPr="00214B26">
        <w:rPr>
          <w:color w:val="000000" w:themeColor="text1"/>
        </w:rPr>
        <w:t xml:space="preserve"> </w:t>
      </w:r>
      <w:proofErr w:type="spellStart"/>
      <w:r w:rsidRPr="00214B26">
        <w:rPr>
          <w:color w:val="000000" w:themeColor="text1"/>
        </w:rPr>
        <w:t>publice</w:t>
      </w:r>
      <w:proofErr w:type="spellEnd"/>
      <w:r w:rsidR="00930152" w:rsidRPr="00214B26">
        <w:rPr>
          <w:color w:val="000000" w:themeColor="text1"/>
        </w:rPr>
        <w:t>:</w:t>
      </w:r>
    </w:p>
    <w:p w14:paraId="4F21FE3A" w14:textId="77777777" w:rsidR="00EE18EE" w:rsidRPr="00214B26" w:rsidRDefault="00EE18EE" w:rsidP="00353DF1">
      <w:pPr>
        <w:rPr>
          <w:color w:val="000000" w:themeColor="text1"/>
        </w:rPr>
      </w:pPr>
      <w:proofErr w:type="spellStart"/>
      <w:r w:rsidRPr="00214B26">
        <w:rPr>
          <w:color w:val="000000" w:themeColor="text1"/>
        </w:rPr>
        <w:t>Autorizarea</w:t>
      </w:r>
      <w:proofErr w:type="spellEnd"/>
      <w:r w:rsidRPr="00214B26">
        <w:rPr>
          <w:color w:val="000000" w:themeColor="text1"/>
        </w:rPr>
        <w:t xml:space="preserve"> </w:t>
      </w:r>
      <w:proofErr w:type="spellStart"/>
      <w:r w:rsidRPr="00214B26">
        <w:rPr>
          <w:color w:val="000000" w:themeColor="text1"/>
        </w:rPr>
        <w:t>execuției</w:t>
      </w:r>
      <w:proofErr w:type="spellEnd"/>
      <w:r w:rsidRPr="00214B26">
        <w:rPr>
          <w:color w:val="000000" w:themeColor="text1"/>
        </w:rPr>
        <w:t xml:space="preserve"> </w:t>
      </w:r>
      <w:proofErr w:type="spellStart"/>
      <w:r w:rsidRPr="00214B26">
        <w:rPr>
          <w:color w:val="000000" w:themeColor="text1"/>
        </w:rPr>
        <w:t>construcțiilor</w:t>
      </w:r>
      <w:proofErr w:type="spellEnd"/>
      <w:r w:rsidRPr="00214B26">
        <w:rPr>
          <w:color w:val="000000" w:themeColor="text1"/>
        </w:rPr>
        <w:t xml:space="preserve"> </w:t>
      </w:r>
      <w:proofErr w:type="spellStart"/>
      <w:r w:rsidRPr="00214B26">
        <w:rPr>
          <w:color w:val="000000" w:themeColor="text1"/>
        </w:rPr>
        <w:t>este</w:t>
      </w:r>
      <w:proofErr w:type="spellEnd"/>
      <w:r w:rsidRPr="00214B26">
        <w:rPr>
          <w:color w:val="000000" w:themeColor="text1"/>
        </w:rPr>
        <w:t xml:space="preserve"> </w:t>
      </w:r>
      <w:proofErr w:type="spellStart"/>
      <w:r w:rsidRPr="00214B26">
        <w:rPr>
          <w:color w:val="000000" w:themeColor="text1"/>
        </w:rPr>
        <w:t>permisă</w:t>
      </w:r>
      <w:proofErr w:type="spellEnd"/>
      <w:r w:rsidRPr="00214B26">
        <w:rPr>
          <w:color w:val="000000" w:themeColor="text1"/>
        </w:rPr>
        <w:t xml:space="preserve"> cu </w:t>
      </w:r>
      <w:proofErr w:type="spellStart"/>
      <w:r w:rsidRPr="00214B26">
        <w:rPr>
          <w:color w:val="000000" w:themeColor="text1"/>
        </w:rPr>
        <w:t>respectarea</w:t>
      </w:r>
      <w:proofErr w:type="spellEnd"/>
      <w:r w:rsidRPr="00214B26">
        <w:rPr>
          <w:color w:val="000000" w:themeColor="text1"/>
        </w:rPr>
        <w:t xml:space="preserve"> </w:t>
      </w:r>
      <w:proofErr w:type="spellStart"/>
      <w:r w:rsidRPr="00214B26">
        <w:rPr>
          <w:color w:val="000000" w:themeColor="text1"/>
        </w:rPr>
        <w:t>zonelor</w:t>
      </w:r>
      <w:proofErr w:type="spellEnd"/>
      <w:r w:rsidRPr="00214B26">
        <w:rPr>
          <w:color w:val="000000" w:themeColor="text1"/>
        </w:rPr>
        <w:t xml:space="preserve"> de </w:t>
      </w:r>
      <w:proofErr w:type="spellStart"/>
      <w:r w:rsidRPr="00214B26">
        <w:rPr>
          <w:color w:val="000000" w:themeColor="text1"/>
        </w:rPr>
        <w:t>protecție</w:t>
      </w:r>
      <w:proofErr w:type="spellEnd"/>
      <w:r w:rsidRPr="00214B26">
        <w:rPr>
          <w:color w:val="000000" w:themeColor="text1"/>
        </w:rPr>
        <w:t xml:space="preserve">. </w:t>
      </w:r>
    </w:p>
    <w:p w14:paraId="6622CF55" w14:textId="77777777" w:rsidR="00EE18EE" w:rsidRPr="00214B26" w:rsidRDefault="00EE18EE" w:rsidP="00353DF1">
      <w:pPr>
        <w:rPr>
          <w:color w:val="000000" w:themeColor="text1"/>
        </w:rPr>
      </w:pPr>
      <w:proofErr w:type="spellStart"/>
      <w:r w:rsidRPr="00214B26">
        <w:rPr>
          <w:color w:val="000000" w:themeColor="text1"/>
        </w:rPr>
        <w:lastRenderedPageBreak/>
        <w:t>În</w:t>
      </w:r>
      <w:proofErr w:type="spellEnd"/>
      <w:r w:rsidRPr="00214B26">
        <w:rPr>
          <w:color w:val="000000" w:themeColor="text1"/>
        </w:rPr>
        <w:t xml:space="preserve"> zona </w:t>
      </w:r>
      <w:proofErr w:type="spellStart"/>
      <w:r w:rsidRPr="00214B26">
        <w:rPr>
          <w:color w:val="000000" w:themeColor="text1"/>
        </w:rPr>
        <w:t>drumului</w:t>
      </w:r>
      <w:proofErr w:type="spellEnd"/>
      <w:r w:rsidRPr="00214B26">
        <w:rPr>
          <w:color w:val="000000" w:themeColor="text1"/>
        </w:rPr>
        <w:t xml:space="preserve"> public se pot </w:t>
      </w:r>
      <w:proofErr w:type="spellStart"/>
      <w:r w:rsidRPr="00214B26">
        <w:rPr>
          <w:color w:val="000000" w:themeColor="text1"/>
        </w:rPr>
        <w:t>autoriza</w:t>
      </w:r>
      <w:proofErr w:type="spellEnd"/>
      <w:r w:rsidRPr="00214B26">
        <w:rPr>
          <w:color w:val="000000" w:themeColor="text1"/>
        </w:rPr>
        <w:t xml:space="preserve">, cu </w:t>
      </w:r>
      <w:proofErr w:type="spellStart"/>
      <w:r w:rsidRPr="00214B26">
        <w:rPr>
          <w:color w:val="000000" w:themeColor="text1"/>
        </w:rPr>
        <w:t>avizul</w:t>
      </w:r>
      <w:proofErr w:type="spellEnd"/>
      <w:r w:rsidRPr="00214B26">
        <w:rPr>
          <w:color w:val="000000" w:themeColor="text1"/>
        </w:rPr>
        <w:t xml:space="preserve"> conform al </w:t>
      </w:r>
      <w:proofErr w:type="spellStart"/>
      <w:r w:rsidRPr="00214B26">
        <w:rPr>
          <w:color w:val="000000" w:themeColor="text1"/>
        </w:rPr>
        <w:t>organelor</w:t>
      </w:r>
      <w:proofErr w:type="spellEnd"/>
      <w:r w:rsidRPr="00214B26">
        <w:rPr>
          <w:color w:val="000000" w:themeColor="text1"/>
        </w:rPr>
        <w:t xml:space="preserve"> de </w:t>
      </w:r>
      <w:proofErr w:type="spellStart"/>
      <w:r w:rsidRPr="00214B26">
        <w:rPr>
          <w:color w:val="000000" w:themeColor="text1"/>
        </w:rPr>
        <w:t>specialitate</w:t>
      </w:r>
      <w:proofErr w:type="spellEnd"/>
      <w:r w:rsidRPr="00214B26">
        <w:rPr>
          <w:color w:val="000000" w:themeColor="text1"/>
        </w:rPr>
        <w:t xml:space="preserve"> ale </w:t>
      </w:r>
      <w:proofErr w:type="spellStart"/>
      <w:r w:rsidRPr="00214B26">
        <w:rPr>
          <w:color w:val="000000" w:themeColor="text1"/>
        </w:rPr>
        <w:t>administrației</w:t>
      </w:r>
      <w:proofErr w:type="spellEnd"/>
      <w:r w:rsidRPr="00214B26">
        <w:rPr>
          <w:color w:val="000000" w:themeColor="text1"/>
        </w:rPr>
        <w:t xml:space="preserve"> </w:t>
      </w:r>
      <w:proofErr w:type="spellStart"/>
      <w:r w:rsidRPr="00214B26">
        <w:rPr>
          <w:color w:val="000000" w:themeColor="text1"/>
        </w:rPr>
        <w:t>publice</w:t>
      </w:r>
      <w:proofErr w:type="spellEnd"/>
      <w:r w:rsidRPr="00214B26">
        <w:rPr>
          <w:color w:val="000000" w:themeColor="text1"/>
        </w:rPr>
        <w:t>:</w:t>
      </w:r>
    </w:p>
    <w:p w14:paraId="6078EF08" w14:textId="77777777" w:rsidR="00565A43" w:rsidRPr="00214B26" w:rsidRDefault="00EE18EE" w:rsidP="00353DF1">
      <w:pPr>
        <w:pStyle w:val="ListParagraph"/>
        <w:numPr>
          <w:ilvl w:val="0"/>
          <w:numId w:val="9"/>
        </w:numPr>
        <w:rPr>
          <w:color w:val="000000" w:themeColor="text1"/>
        </w:rPr>
      </w:pPr>
      <w:proofErr w:type="spellStart"/>
      <w:r w:rsidRPr="00214B26">
        <w:rPr>
          <w:color w:val="000000" w:themeColor="text1"/>
        </w:rPr>
        <w:t>Construcții</w:t>
      </w:r>
      <w:proofErr w:type="spellEnd"/>
      <w:r w:rsidRPr="00214B26">
        <w:rPr>
          <w:color w:val="000000" w:themeColor="text1"/>
        </w:rPr>
        <w:t xml:space="preserve"> </w:t>
      </w:r>
      <w:proofErr w:type="spellStart"/>
      <w:r w:rsidRPr="00214B26">
        <w:rPr>
          <w:color w:val="000000" w:themeColor="text1"/>
        </w:rPr>
        <w:t>și</w:t>
      </w:r>
      <w:proofErr w:type="spellEnd"/>
      <w:r w:rsidRPr="00214B26">
        <w:rPr>
          <w:color w:val="000000" w:themeColor="text1"/>
        </w:rPr>
        <w:t xml:space="preserve"> </w:t>
      </w:r>
      <w:proofErr w:type="spellStart"/>
      <w:r w:rsidRPr="00214B26">
        <w:rPr>
          <w:color w:val="000000" w:themeColor="text1"/>
        </w:rPr>
        <w:t>instalații</w:t>
      </w:r>
      <w:proofErr w:type="spellEnd"/>
      <w:r w:rsidRPr="00214B26">
        <w:rPr>
          <w:color w:val="000000" w:themeColor="text1"/>
        </w:rPr>
        <w:t xml:space="preserve"> </w:t>
      </w:r>
      <w:proofErr w:type="spellStart"/>
      <w:r w:rsidRPr="00214B26">
        <w:rPr>
          <w:color w:val="000000" w:themeColor="text1"/>
        </w:rPr>
        <w:t>aferente</w:t>
      </w:r>
      <w:proofErr w:type="spellEnd"/>
      <w:r w:rsidRPr="00214B26">
        <w:rPr>
          <w:color w:val="000000" w:themeColor="text1"/>
        </w:rPr>
        <w:t xml:space="preserve"> </w:t>
      </w:r>
      <w:proofErr w:type="spellStart"/>
      <w:r w:rsidRPr="00214B26">
        <w:rPr>
          <w:color w:val="000000" w:themeColor="text1"/>
        </w:rPr>
        <w:t>drumurilor</w:t>
      </w:r>
      <w:proofErr w:type="spellEnd"/>
      <w:r w:rsidRPr="00214B26">
        <w:rPr>
          <w:color w:val="000000" w:themeColor="text1"/>
        </w:rPr>
        <w:t xml:space="preserve"> </w:t>
      </w:r>
      <w:proofErr w:type="spellStart"/>
      <w:r w:rsidRPr="00214B26">
        <w:rPr>
          <w:color w:val="000000" w:themeColor="text1"/>
        </w:rPr>
        <w:t>publice</w:t>
      </w:r>
      <w:proofErr w:type="spellEnd"/>
      <w:r w:rsidRPr="00214B26">
        <w:rPr>
          <w:color w:val="000000" w:themeColor="text1"/>
        </w:rPr>
        <w:t xml:space="preserve">, de </w:t>
      </w:r>
      <w:proofErr w:type="spellStart"/>
      <w:r w:rsidRPr="00214B26">
        <w:rPr>
          <w:color w:val="000000" w:themeColor="text1"/>
        </w:rPr>
        <w:t>deservire</w:t>
      </w:r>
      <w:proofErr w:type="spellEnd"/>
      <w:r w:rsidRPr="00214B26">
        <w:rPr>
          <w:color w:val="000000" w:themeColor="text1"/>
        </w:rPr>
        <w:t xml:space="preserve">, de </w:t>
      </w:r>
      <w:proofErr w:type="spellStart"/>
      <w:r w:rsidRPr="00214B26">
        <w:rPr>
          <w:color w:val="000000" w:themeColor="text1"/>
        </w:rPr>
        <w:t>întreținere</w:t>
      </w:r>
      <w:proofErr w:type="spellEnd"/>
      <w:r w:rsidRPr="00214B26">
        <w:rPr>
          <w:color w:val="000000" w:themeColor="text1"/>
        </w:rPr>
        <w:t xml:space="preserve"> și de </w:t>
      </w:r>
      <w:proofErr w:type="spellStart"/>
      <w:r w:rsidRPr="00214B26">
        <w:rPr>
          <w:color w:val="000000" w:themeColor="text1"/>
        </w:rPr>
        <w:t>exploatare</w:t>
      </w:r>
      <w:proofErr w:type="spellEnd"/>
      <w:r w:rsidR="00565A43" w:rsidRPr="00214B26">
        <w:rPr>
          <w:color w:val="000000" w:themeColor="text1"/>
        </w:rPr>
        <w:t xml:space="preserve">. </w:t>
      </w:r>
    </w:p>
    <w:p w14:paraId="1A76E91D" w14:textId="7DA7FD9A" w:rsidR="00EE18EE" w:rsidRPr="00214B26" w:rsidRDefault="00EE18EE" w:rsidP="00B84C46">
      <w:pPr>
        <w:pStyle w:val="ListParagraph"/>
        <w:numPr>
          <w:ilvl w:val="0"/>
          <w:numId w:val="9"/>
        </w:numPr>
        <w:spacing w:after="240"/>
        <w:rPr>
          <w:color w:val="000000" w:themeColor="text1"/>
        </w:rPr>
      </w:pPr>
      <w:proofErr w:type="spellStart"/>
      <w:r w:rsidRPr="00214B26">
        <w:rPr>
          <w:color w:val="000000" w:themeColor="text1"/>
        </w:rPr>
        <w:t>Conducte</w:t>
      </w:r>
      <w:proofErr w:type="spellEnd"/>
      <w:r w:rsidRPr="00214B26">
        <w:rPr>
          <w:color w:val="000000" w:themeColor="text1"/>
        </w:rPr>
        <w:t xml:space="preserve"> de </w:t>
      </w:r>
      <w:proofErr w:type="spellStart"/>
      <w:r w:rsidRPr="00214B26">
        <w:rPr>
          <w:color w:val="000000" w:themeColor="text1"/>
        </w:rPr>
        <w:t>alimentare</w:t>
      </w:r>
      <w:proofErr w:type="spellEnd"/>
      <w:r w:rsidRPr="00214B26">
        <w:rPr>
          <w:color w:val="000000" w:themeColor="text1"/>
        </w:rPr>
        <w:t xml:space="preserve"> cu </w:t>
      </w:r>
      <w:proofErr w:type="spellStart"/>
      <w:r w:rsidRPr="00214B26">
        <w:rPr>
          <w:color w:val="000000" w:themeColor="text1"/>
        </w:rPr>
        <w:t>apă</w:t>
      </w:r>
      <w:proofErr w:type="spellEnd"/>
      <w:r w:rsidRPr="00214B26">
        <w:rPr>
          <w:color w:val="000000" w:themeColor="text1"/>
        </w:rPr>
        <w:t xml:space="preserve"> </w:t>
      </w:r>
      <w:proofErr w:type="spellStart"/>
      <w:r w:rsidRPr="00214B26">
        <w:rPr>
          <w:color w:val="000000" w:themeColor="text1"/>
        </w:rPr>
        <w:t>și</w:t>
      </w:r>
      <w:proofErr w:type="spellEnd"/>
      <w:r w:rsidRPr="00214B26">
        <w:rPr>
          <w:color w:val="000000" w:themeColor="text1"/>
        </w:rPr>
        <w:t xml:space="preserve"> de </w:t>
      </w:r>
      <w:proofErr w:type="spellStart"/>
      <w:r w:rsidRPr="00214B26">
        <w:rPr>
          <w:color w:val="000000" w:themeColor="text1"/>
        </w:rPr>
        <w:t>canalizare</w:t>
      </w:r>
      <w:proofErr w:type="spellEnd"/>
      <w:r w:rsidRPr="00214B26">
        <w:rPr>
          <w:color w:val="000000" w:themeColor="text1"/>
        </w:rPr>
        <w:t xml:space="preserve">, </w:t>
      </w:r>
      <w:proofErr w:type="spellStart"/>
      <w:r w:rsidRPr="00214B26">
        <w:rPr>
          <w:color w:val="000000" w:themeColor="text1"/>
        </w:rPr>
        <w:t>sisteme</w:t>
      </w:r>
      <w:proofErr w:type="spellEnd"/>
      <w:r w:rsidRPr="00214B26">
        <w:rPr>
          <w:color w:val="000000" w:themeColor="text1"/>
        </w:rPr>
        <w:t xml:space="preserve"> de transport gaze, </w:t>
      </w:r>
      <w:proofErr w:type="spellStart"/>
      <w:r w:rsidRPr="00214B26">
        <w:rPr>
          <w:color w:val="000000" w:themeColor="text1"/>
        </w:rPr>
        <w:t>țiței</w:t>
      </w:r>
      <w:proofErr w:type="spellEnd"/>
      <w:r w:rsidRPr="00214B26">
        <w:rPr>
          <w:color w:val="000000" w:themeColor="text1"/>
        </w:rPr>
        <w:t xml:space="preserve"> </w:t>
      </w:r>
      <w:proofErr w:type="spellStart"/>
      <w:r w:rsidRPr="00214B26">
        <w:rPr>
          <w:color w:val="000000" w:themeColor="text1"/>
        </w:rPr>
        <w:t>sau</w:t>
      </w:r>
      <w:proofErr w:type="spellEnd"/>
      <w:r w:rsidRPr="00214B26">
        <w:rPr>
          <w:color w:val="000000" w:themeColor="text1"/>
        </w:rPr>
        <w:t xml:space="preserve"> </w:t>
      </w:r>
      <w:proofErr w:type="spellStart"/>
      <w:r w:rsidRPr="00214B26">
        <w:rPr>
          <w:color w:val="000000" w:themeColor="text1"/>
        </w:rPr>
        <w:t>alte</w:t>
      </w:r>
      <w:proofErr w:type="spellEnd"/>
      <w:r w:rsidRPr="00214B26">
        <w:rPr>
          <w:color w:val="000000" w:themeColor="text1"/>
        </w:rPr>
        <w:t xml:space="preserve"> </w:t>
      </w:r>
      <w:proofErr w:type="spellStart"/>
      <w:r w:rsidRPr="00214B26">
        <w:rPr>
          <w:color w:val="000000" w:themeColor="text1"/>
        </w:rPr>
        <w:t>produse</w:t>
      </w:r>
      <w:proofErr w:type="spellEnd"/>
      <w:r w:rsidRPr="00214B26">
        <w:rPr>
          <w:color w:val="000000" w:themeColor="text1"/>
        </w:rPr>
        <w:t xml:space="preserve"> </w:t>
      </w:r>
      <w:proofErr w:type="spellStart"/>
      <w:r w:rsidRPr="00214B26">
        <w:rPr>
          <w:color w:val="000000" w:themeColor="text1"/>
        </w:rPr>
        <w:t>petroliere</w:t>
      </w:r>
      <w:proofErr w:type="spellEnd"/>
      <w:r w:rsidRPr="00214B26">
        <w:rPr>
          <w:color w:val="000000" w:themeColor="text1"/>
        </w:rPr>
        <w:t xml:space="preserve">, </w:t>
      </w:r>
      <w:proofErr w:type="spellStart"/>
      <w:r w:rsidRPr="00214B26">
        <w:rPr>
          <w:color w:val="000000" w:themeColor="text1"/>
        </w:rPr>
        <w:t>rețele</w:t>
      </w:r>
      <w:proofErr w:type="spellEnd"/>
      <w:r w:rsidRPr="00214B26">
        <w:rPr>
          <w:color w:val="000000" w:themeColor="text1"/>
        </w:rPr>
        <w:t xml:space="preserve"> </w:t>
      </w:r>
      <w:proofErr w:type="spellStart"/>
      <w:r w:rsidRPr="00214B26">
        <w:rPr>
          <w:color w:val="000000" w:themeColor="text1"/>
        </w:rPr>
        <w:t>termice</w:t>
      </w:r>
      <w:proofErr w:type="spellEnd"/>
      <w:r w:rsidRPr="00214B26">
        <w:rPr>
          <w:color w:val="000000" w:themeColor="text1"/>
        </w:rPr>
        <w:t xml:space="preserve">, </w:t>
      </w:r>
      <w:proofErr w:type="spellStart"/>
      <w:r w:rsidRPr="00214B26">
        <w:rPr>
          <w:color w:val="000000" w:themeColor="text1"/>
        </w:rPr>
        <w:t>electrice</w:t>
      </w:r>
      <w:proofErr w:type="spellEnd"/>
      <w:r w:rsidRPr="00214B26">
        <w:rPr>
          <w:color w:val="000000" w:themeColor="text1"/>
        </w:rPr>
        <w:t xml:space="preserve">, de </w:t>
      </w:r>
      <w:proofErr w:type="spellStart"/>
      <w:r w:rsidRPr="00214B26">
        <w:rPr>
          <w:color w:val="000000" w:themeColor="text1"/>
        </w:rPr>
        <w:t>telecomunicații</w:t>
      </w:r>
      <w:proofErr w:type="spellEnd"/>
      <w:r w:rsidRPr="00214B26">
        <w:rPr>
          <w:color w:val="000000" w:themeColor="text1"/>
        </w:rPr>
        <w:t xml:space="preserve"> </w:t>
      </w:r>
      <w:proofErr w:type="spellStart"/>
      <w:r w:rsidRPr="00214B26">
        <w:rPr>
          <w:color w:val="000000" w:themeColor="text1"/>
        </w:rPr>
        <w:t>și</w:t>
      </w:r>
      <w:proofErr w:type="spellEnd"/>
      <w:r w:rsidRPr="00214B26">
        <w:rPr>
          <w:color w:val="000000" w:themeColor="text1"/>
        </w:rPr>
        <w:t xml:space="preserve"> </w:t>
      </w:r>
      <w:proofErr w:type="spellStart"/>
      <w:r w:rsidRPr="00214B26">
        <w:rPr>
          <w:color w:val="000000" w:themeColor="text1"/>
        </w:rPr>
        <w:t>infrastructuri</w:t>
      </w:r>
      <w:proofErr w:type="spellEnd"/>
      <w:r w:rsidRPr="00214B26">
        <w:rPr>
          <w:color w:val="000000" w:themeColor="text1"/>
        </w:rPr>
        <w:t xml:space="preserve"> </w:t>
      </w:r>
      <w:proofErr w:type="spellStart"/>
      <w:r w:rsidRPr="00214B26">
        <w:rPr>
          <w:color w:val="000000" w:themeColor="text1"/>
        </w:rPr>
        <w:t>ori</w:t>
      </w:r>
      <w:proofErr w:type="spellEnd"/>
      <w:r w:rsidRPr="00214B26">
        <w:rPr>
          <w:color w:val="000000" w:themeColor="text1"/>
        </w:rPr>
        <w:t xml:space="preserve"> </w:t>
      </w:r>
      <w:proofErr w:type="spellStart"/>
      <w:r w:rsidRPr="00214B26">
        <w:rPr>
          <w:color w:val="000000" w:themeColor="text1"/>
        </w:rPr>
        <w:t>alte</w:t>
      </w:r>
      <w:proofErr w:type="spellEnd"/>
      <w:r w:rsidRPr="00214B26">
        <w:rPr>
          <w:color w:val="000000" w:themeColor="text1"/>
        </w:rPr>
        <w:t xml:space="preserve"> </w:t>
      </w:r>
      <w:proofErr w:type="spellStart"/>
      <w:r w:rsidRPr="00214B26">
        <w:rPr>
          <w:color w:val="000000" w:themeColor="text1"/>
        </w:rPr>
        <w:t>instalații</w:t>
      </w:r>
      <w:proofErr w:type="spellEnd"/>
      <w:r w:rsidRPr="00214B26">
        <w:rPr>
          <w:color w:val="000000" w:themeColor="text1"/>
        </w:rPr>
        <w:t xml:space="preserve"> </w:t>
      </w:r>
      <w:proofErr w:type="spellStart"/>
      <w:r w:rsidRPr="00214B26">
        <w:rPr>
          <w:color w:val="000000" w:themeColor="text1"/>
        </w:rPr>
        <w:t>sau</w:t>
      </w:r>
      <w:proofErr w:type="spellEnd"/>
      <w:r w:rsidRPr="00214B26">
        <w:rPr>
          <w:color w:val="000000" w:themeColor="text1"/>
        </w:rPr>
        <w:t xml:space="preserve"> </w:t>
      </w:r>
      <w:proofErr w:type="spellStart"/>
      <w:r w:rsidRPr="00214B26">
        <w:rPr>
          <w:color w:val="000000" w:themeColor="text1"/>
        </w:rPr>
        <w:t>construcții</w:t>
      </w:r>
      <w:proofErr w:type="spellEnd"/>
      <w:r w:rsidRPr="00214B26">
        <w:rPr>
          <w:color w:val="000000" w:themeColor="text1"/>
        </w:rPr>
        <w:t xml:space="preserve"> de </w:t>
      </w:r>
      <w:proofErr w:type="spellStart"/>
      <w:r w:rsidRPr="00214B26">
        <w:rPr>
          <w:color w:val="000000" w:themeColor="text1"/>
        </w:rPr>
        <w:t>acest</w:t>
      </w:r>
      <w:proofErr w:type="spellEnd"/>
      <w:r w:rsidRPr="00214B26">
        <w:rPr>
          <w:color w:val="000000" w:themeColor="text1"/>
        </w:rPr>
        <w:t xml:space="preserve"> gen</w:t>
      </w:r>
      <w:r w:rsidR="002B4E87">
        <w:rPr>
          <w:color w:val="000000" w:themeColor="text1"/>
        </w:rPr>
        <w:t>.</w:t>
      </w:r>
    </w:p>
    <w:p w14:paraId="5ED9C3E4" w14:textId="77777777" w:rsidR="00EE18EE" w:rsidRPr="00214B26" w:rsidRDefault="00EE18EE" w:rsidP="00076AB4">
      <w:pPr>
        <w:pStyle w:val="Heading6"/>
        <w:rPr>
          <w:color w:val="000000" w:themeColor="text1"/>
        </w:rPr>
      </w:pPr>
      <w:proofErr w:type="spellStart"/>
      <w:r w:rsidRPr="00214B26">
        <w:rPr>
          <w:color w:val="000000" w:themeColor="text1"/>
        </w:rPr>
        <w:t>Amplasarea</w:t>
      </w:r>
      <w:proofErr w:type="spellEnd"/>
      <w:r w:rsidRPr="00214B26">
        <w:rPr>
          <w:color w:val="000000" w:themeColor="text1"/>
        </w:rPr>
        <w:t xml:space="preserve"> </w:t>
      </w:r>
      <w:proofErr w:type="spellStart"/>
      <w:r w:rsidRPr="00214B26">
        <w:rPr>
          <w:color w:val="000000" w:themeColor="text1"/>
        </w:rPr>
        <w:t>față</w:t>
      </w:r>
      <w:proofErr w:type="spellEnd"/>
      <w:r w:rsidRPr="00214B26">
        <w:rPr>
          <w:color w:val="000000" w:themeColor="text1"/>
        </w:rPr>
        <w:t xml:space="preserve"> de </w:t>
      </w:r>
      <w:proofErr w:type="spellStart"/>
      <w:r w:rsidRPr="00214B26">
        <w:rPr>
          <w:color w:val="000000" w:themeColor="text1"/>
        </w:rPr>
        <w:t>aliniament</w:t>
      </w:r>
      <w:proofErr w:type="spellEnd"/>
      <w:r w:rsidR="00930152" w:rsidRPr="00214B26">
        <w:rPr>
          <w:color w:val="000000" w:themeColor="text1"/>
        </w:rPr>
        <w:t>:</w:t>
      </w:r>
    </w:p>
    <w:p w14:paraId="1756E713" w14:textId="5185B6A9" w:rsidR="0058597E" w:rsidRPr="00214B26" w:rsidRDefault="00EE18EE" w:rsidP="0058597E">
      <w:pPr>
        <w:rPr>
          <w:color w:val="000000" w:themeColor="text1"/>
        </w:rPr>
      </w:pPr>
      <w:proofErr w:type="spellStart"/>
      <w:r w:rsidRPr="00214B26">
        <w:rPr>
          <w:color w:val="000000" w:themeColor="text1"/>
        </w:rPr>
        <w:t>Regimul</w:t>
      </w:r>
      <w:proofErr w:type="spellEnd"/>
      <w:r w:rsidRPr="00214B26">
        <w:rPr>
          <w:color w:val="000000" w:themeColor="text1"/>
        </w:rPr>
        <w:t xml:space="preserve"> de </w:t>
      </w:r>
      <w:proofErr w:type="spellStart"/>
      <w:r w:rsidRPr="00214B26">
        <w:rPr>
          <w:color w:val="000000" w:themeColor="text1"/>
        </w:rPr>
        <w:t>aliniere</w:t>
      </w:r>
      <w:proofErr w:type="spellEnd"/>
      <w:r w:rsidRPr="00214B26">
        <w:rPr>
          <w:color w:val="000000" w:themeColor="text1"/>
        </w:rPr>
        <w:t xml:space="preserve"> </w:t>
      </w:r>
      <w:proofErr w:type="spellStart"/>
      <w:r w:rsidRPr="00214B26">
        <w:rPr>
          <w:color w:val="000000" w:themeColor="text1"/>
        </w:rPr>
        <w:t>este</w:t>
      </w:r>
      <w:proofErr w:type="spellEnd"/>
      <w:r w:rsidRPr="00214B26">
        <w:rPr>
          <w:color w:val="000000" w:themeColor="text1"/>
        </w:rPr>
        <w:t xml:space="preserve"> </w:t>
      </w:r>
      <w:proofErr w:type="spellStart"/>
      <w:r w:rsidRPr="00214B26">
        <w:rPr>
          <w:color w:val="000000" w:themeColor="text1"/>
        </w:rPr>
        <w:t>limita</w:t>
      </w:r>
      <w:proofErr w:type="spellEnd"/>
      <w:r w:rsidRPr="00214B26">
        <w:rPr>
          <w:color w:val="000000" w:themeColor="text1"/>
        </w:rPr>
        <w:t xml:space="preserve"> </w:t>
      </w:r>
      <w:proofErr w:type="spellStart"/>
      <w:r w:rsidRPr="00214B26">
        <w:rPr>
          <w:color w:val="000000" w:themeColor="text1"/>
        </w:rPr>
        <w:t>convențională</w:t>
      </w:r>
      <w:proofErr w:type="spellEnd"/>
      <w:r w:rsidRPr="00214B26">
        <w:rPr>
          <w:color w:val="000000" w:themeColor="text1"/>
        </w:rPr>
        <w:t xml:space="preserve"> </w:t>
      </w:r>
      <w:proofErr w:type="spellStart"/>
      <w:r w:rsidRPr="00214B26">
        <w:rPr>
          <w:color w:val="000000" w:themeColor="text1"/>
        </w:rPr>
        <w:t>stabilită</w:t>
      </w:r>
      <w:proofErr w:type="spellEnd"/>
      <w:r w:rsidRPr="00214B26">
        <w:rPr>
          <w:color w:val="000000" w:themeColor="text1"/>
        </w:rPr>
        <w:t xml:space="preserve"> </w:t>
      </w:r>
      <w:proofErr w:type="spellStart"/>
      <w:r w:rsidRPr="00214B26">
        <w:rPr>
          <w:color w:val="000000" w:themeColor="text1"/>
        </w:rPr>
        <w:t>prin</w:t>
      </w:r>
      <w:proofErr w:type="spellEnd"/>
      <w:r w:rsidRPr="00214B26">
        <w:rPr>
          <w:color w:val="000000" w:themeColor="text1"/>
        </w:rPr>
        <w:t xml:space="preserve"> </w:t>
      </w:r>
      <w:proofErr w:type="spellStart"/>
      <w:r w:rsidRPr="00214B26">
        <w:rPr>
          <w:color w:val="000000" w:themeColor="text1"/>
        </w:rPr>
        <w:t>regulamentul</w:t>
      </w:r>
      <w:proofErr w:type="spellEnd"/>
      <w:r w:rsidRPr="00214B26">
        <w:rPr>
          <w:color w:val="000000" w:themeColor="text1"/>
        </w:rPr>
        <w:t xml:space="preserve"> local de urbanism, </w:t>
      </w:r>
      <w:proofErr w:type="spellStart"/>
      <w:r w:rsidRPr="00214B26">
        <w:rPr>
          <w:color w:val="000000" w:themeColor="text1"/>
        </w:rPr>
        <w:t>ce</w:t>
      </w:r>
      <w:proofErr w:type="spellEnd"/>
      <w:r w:rsidRPr="00214B26">
        <w:rPr>
          <w:color w:val="000000" w:themeColor="text1"/>
        </w:rPr>
        <w:t xml:space="preserve"> </w:t>
      </w:r>
      <w:proofErr w:type="spellStart"/>
      <w:r w:rsidRPr="00214B26">
        <w:rPr>
          <w:color w:val="000000" w:themeColor="text1"/>
        </w:rPr>
        <w:t>reglementează</w:t>
      </w:r>
      <w:proofErr w:type="spellEnd"/>
      <w:r w:rsidRPr="00214B26">
        <w:rPr>
          <w:color w:val="000000" w:themeColor="text1"/>
        </w:rPr>
        <w:t xml:space="preserve"> </w:t>
      </w:r>
      <w:proofErr w:type="spellStart"/>
      <w:r w:rsidRPr="00214B26">
        <w:rPr>
          <w:color w:val="000000" w:themeColor="text1"/>
        </w:rPr>
        <w:t>modul</w:t>
      </w:r>
      <w:proofErr w:type="spellEnd"/>
      <w:r w:rsidRPr="00214B26">
        <w:rPr>
          <w:color w:val="000000" w:themeColor="text1"/>
        </w:rPr>
        <w:t xml:space="preserve"> de </w:t>
      </w:r>
      <w:proofErr w:type="spellStart"/>
      <w:r w:rsidRPr="00214B26">
        <w:rPr>
          <w:color w:val="000000" w:themeColor="text1"/>
        </w:rPr>
        <w:t>amplasare</w:t>
      </w:r>
      <w:proofErr w:type="spellEnd"/>
      <w:r w:rsidRPr="00214B26">
        <w:rPr>
          <w:color w:val="000000" w:themeColor="text1"/>
        </w:rPr>
        <w:t xml:space="preserve"> a </w:t>
      </w:r>
      <w:proofErr w:type="spellStart"/>
      <w:r w:rsidRPr="00214B26">
        <w:rPr>
          <w:color w:val="000000" w:themeColor="text1"/>
        </w:rPr>
        <w:t>construcțiilor</w:t>
      </w:r>
      <w:proofErr w:type="spellEnd"/>
      <w:r w:rsidRPr="00214B26">
        <w:rPr>
          <w:color w:val="000000" w:themeColor="text1"/>
        </w:rPr>
        <w:t xml:space="preserve">, </w:t>
      </w:r>
      <w:proofErr w:type="spellStart"/>
      <w:r w:rsidRPr="00214B26">
        <w:rPr>
          <w:color w:val="000000" w:themeColor="text1"/>
        </w:rPr>
        <w:t>prin</w:t>
      </w:r>
      <w:proofErr w:type="spellEnd"/>
      <w:r w:rsidRPr="00214B26">
        <w:rPr>
          <w:color w:val="000000" w:themeColor="text1"/>
        </w:rPr>
        <w:t xml:space="preserve"> </w:t>
      </w:r>
      <w:proofErr w:type="spellStart"/>
      <w:r w:rsidRPr="00214B26">
        <w:rPr>
          <w:color w:val="000000" w:themeColor="text1"/>
        </w:rPr>
        <w:t>fixarea</w:t>
      </w:r>
      <w:proofErr w:type="spellEnd"/>
      <w:r w:rsidRPr="00214B26">
        <w:rPr>
          <w:color w:val="000000" w:themeColor="text1"/>
        </w:rPr>
        <w:t xml:space="preserve"> </w:t>
      </w:r>
      <w:proofErr w:type="spellStart"/>
      <w:r w:rsidRPr="00214B26">
        <w:rPr>
          <w:color w:val="000000" w:themeColor="text1"/>
        </w:rPr>
        <w:t>unei</w:t>
      </w:r>
      <w:proofErr w:type="spellEnd"/>
      <w:r w:rsidRPr="00214B26">
        <w:rPr>
          <w:color w:val="000000" w:themeColor="text1"/>
        </w:rPr>
        <w:t xml:space="preserve"> </w:t>
      </w:r>
      <w:proofErr w:type="spellStart"/>
      <w:r w:rsidRPr="00214B26">
        <w:rPr>
          <w:color w:val="000000" w:themeColor="text1"/>
        </w:rPr>
        <w:t>distanțe</w:t>
      </w:r>
      <w:proofErr w:type="spellEnd"/>
      <w:r w:rsidRPr="00214B26">
        <w:rPr>
          <w:color w:val="000000" w:themeColor="text1"/>
        </w:rPr>
        <w:t xml:space="preserve"> </w:t>
      </w:r>
      <w:proofErr w:type="spellStart"/>
      <w:r w:rsidRPr="00214B26">
        <w:rPr>
          <w:color w:val="000000" w:themeColor="text1"/>
        </w:rPr>
        <w:t>între</w:t>
      </w:r>
      <w:proofErr w:type="spellEnd"/>
      <w:r w:rsidRPr="00214B26">
        <w:rPr>
          <w:color w:val="000000" w:themeColor="text1"/>
        </w:rPr>
        <w:t xml:space="preserve"> </w:t>
      </w:r>
      <w:proofErr w:type="spellStart"/>
      <w:r w:rsidRPr="00214B26">
        <w:rPr>
          <w:color w:val="000000" w:themeColor="text1"/>
        </w:rPr>
        <w:t>fronturile</w:t>
      </w:r>
      <w:proofErr w:type="spellEnd"/>
      <w:r w:rsidRPr="00214B26">
        <w:rPr>
          <w:color w:val="000000" w:themeColor="text1"/>
        </w:rPr>
        <w:t xml:space="preserve"> </w:t>
      </w:r>
      <w:proofErr w:type="spellStart"/>
      <w:r w:rsidRPr="00214B26">
        <w:rPr>
          <w:color w:val="000000" w:themeColor="text1"/>
        </w:rPr>
        <w:t>construite</w:t>
      </w:r>
      <w:proofErr w:type="spellEnd"/>
      <w:r w:rsidRPr="00214B26">
        <w:rPr>
          <w:color w:val="000000" w:themeColor="text1"/>
        </w:rPr>
        <w:t xml:space="preserve"> </w:t>
      </w:r>
      <w:proofErr w:type="spellStart"/>
      <w:r w:rsidRPr="00214B26">
        <w:rPr>
          <w:color w:val="000000" w:themeColor="text1"/>
        </w:rPr>
        <w:t>și</w:t>
      </w:r>
      <w:proofErr w:type="spellEnd"/>
      <w:r w:rsidRPr="00214B26">
        <w:rPr>
          <w:color w:val="000000" w:themeColor="text1"/>
        </w:rPr>
        <w:t xml:space="preserve"> un </w:t>
      </w:r>
      <w:proofErr w:type="spellStart"/>
      <w:r w:rsidRPr="00214B26">
        <w:rPr>
          <w:color w:val="000000" w:themeColor="text1"/>
        </w:rPr>
        <w:t>reper</w:t>
      </w:r>
      <w:proofErr w:type="spellEnd"/>
      <w:r w:rsidRPr="00214B26">
        <w:rPr>
          <w:color w:val="000000" w:themeColor="text1"/>
        </w:rPr>
        <w:t xml:space="preserve"> existent (</w:t>
      </w:r>
      <w:proofErr w:type="spellStart"/>
      <w:r w:rsidRPr="00214B26">
        <w:rPr>
          <w:color w:val="000000" w:themeColor="text1"/>
        </w:rPr>
        <w:t>aliniamentul</w:t>
      </w:r>
      <w:proofErr w:type="spellEnd"/>
      <w:r w:rsidRPr="00214B26">
        <w:rPr>
          <w:color w:val="000000" w:themeColor="text1"/>
        </w:rPr>
        <w:t xml:space="preserve"> </w:t>
      </w:r>
      <w:proofErr w:type="spellStart"/>
      <w:r w:rsidRPr="00214B26">
        <w:rPr>
          <w:color w:val="000000" w:themeColor="text1"/>
        </w:rPr>
        <w:t>stradal</w:t>
      </w:r>
      <w:proofErr w:type="spellEnd"/>
      <w:r w:rsidRPr="00214B26">
        <w:rPr>
          <w:color w:val="000000" w:themeColor="text1"/>
        </w:rPr>
        <w:t xml:space="preserve">, </w:t>
      </w:r>
      <w:proofErr w:type="spellStart"/>
      <w:r w:rsidRPr="00214B26">
        <w:rPr>
          <w:color w:val="000000" w:themeColor="text1"/>
        </w:rPr>
        <w:t>axul</w:t>
      </w:r>
      <w:proofErr w:type="spellEnd"/>
      <w:r w:rsidRPr="00214B26">
        <w:rPr>
          <w:color w:val="000000" w:themeColor="text1"/>
        </w:rPr>
        <w:t xml:space="preserve"> </w:t>
      </w:r>
      <w:proofErr w:type="spellStart"/>
      <w:r w:rsidRPr="00214B26">
        <w:rPr>
          <w:color w:val="000000" w:themeColor="text1"/>
        </w:rPr>
        <w:t>străzii</w:t>
      </w:r>
      <w:proofErr w:type="spellEnd"/>
      <w:r w:rsidRPr="00214B26">
        <w:rPr>
          <w:color w:val="000000" w:themeColor="text1"/>
        </w:rPr>
        <w:t xml:space="preserve">, </w:t>
      </w:r>
      <w:proofErr w:type="spellStart"/>
      <w:r w:rsidRPr="00214B26">
        <w:rPr>
          <w:color w:val="000000" w:themeColor="text1"/>
        </w:rPr>
        <w:t>limita</w:t>
      </w:r>
      <w:proofErr w:type="spellEnd"/>
      <w:r w:rsidRPr="00214B26">
        <w:rPr>
          <w:color w:val="000000" w:themeColor="text1"/>
        </w:rPr>
        <w:t xml:space="preserve"> </w:t>
      </w:r>
      <w:proofErr w:type="spellStart"/>
      <w:r w:rsidRPr="00214B26">
        <w:rPr>
          <w:color w:val="000000" w:themeColor="text1"/>
        </w:rPr>
        <w:t>trotuarului</w:t>
      </w:r>
      <w:proofErr w:type="spellEnd"/>
      <w:r w:rsidRPr="00214B26">
        <w:rPr>
          <w:color w:val="000000" w:themeColor="text1"/>
        </w:rPr>
        <w:t xml:space="preserve">, </w:t>
      </w:r>
      <w:proofErr w:type="spellStart"/>
      <w:r w:rsidRPr="00214B26">
        <w:rPr>
          <w:color w:val="000000" w:themeColor="text1"/>
        </w:rPr>
        <w:t>alinierea</w:t>
      </w:r>
      <w:proofErr w:type="spellEnd"/>
      <w:r w:rsidRPr="00214B26">
        <w:rPr>
          <w:color w:val="000000" w:themeColor="text1"/>
        </w:rPr>
        <w:t xml:space="preserve"> </w:t>
      </w:r>
      <w:proofErr w:type="spellStart"/>
      <w:r w:rsidRPr="00214B26">
        <w:rPr>
          <w:color w:val="000000" w:themeColor="text1"/>
        </w:rPr>
        <w:t>fațadelor</w:t>
      </w:r>
      <w:proofErr w:type="spellEnd"/>
      <w:r w:rsidRPr="00214B26">
        <w:rPr>
          <w:color w:val="000000" w:themeColor="text1"/>
        </w:rPr>
        <w:t xml:space="preserve"> </w:t>
      </w:r>
      <w:proofErr w:type="spellStart"/>
      <w:r w:rsidRPr="00214B26">
        <w:rPr>
          <w:color w:val="000000" w:themeColor="text1"/>
        </w:rPr>
        <w:t>existente</w:t>
      </w:r>
      <w:proofErr w:type="spellEnd"/>
      <w:r w:rsidRPr="00214B26">
        <w:rPr>
          <w:color w:val="000000" w:themeColor="text1"/>
        </w:rPr>
        <w:t xml:space="preserve">, </w:t>
      </w:r>
      <w:proofErr w:type="spellStart"/>
      <w:r w:rsidRPr="00214B26">
        <w:rPr>
          <w:color w:val="000000" w:themeColor="text1"/>
        </w:rPr>
        <w:t>împrejmuiri</w:t>
      </w:r>
      <w:proofErr w:type="spellEnd"/>
      <w:r w:rsidRPr="00214B26">
        <w:rPr>
          <w:color w:val="000000" w:themeColor="text1"/>
        </w:rPr>
        <w:t xml:space="preserve"> etc.) </w:t>
      </w:r>
      <w:proofErr w:type="spellStart"/>
      <w:r w:rsidRPr="00214B26">
        <w:rPr>
          <w:color w:val="000000" w:themeColor="text1"/>
        </w:rPr>
        <w:t>Retragerea</w:t>
      </w:r>
      <w:proofErr w:type="spellEnd"/>
      <w:r w:rsidRPr="00214B26">
        <w:rPr>
          <w:color w:val="000000" w:themeColor="text1"/>
        </w:rPr>
        <w:t xml:space="preserve"> </w:t>
      </w:r>
      <w:proofErr w:type="spellStart"/>
      <w:r w:rsidRPr="00214B26">
        <w:rPr>
          <w:color w:val="000000" w:themeColor="text1"/>
        </w:rPr>
        <w:t>construcțiilor</w:t>
      </w:r>
      <w:proofErr w:type="spellEnd"/>
      <w:r w:rsidRPr="00214B26">
        <w:rPr>
          <w:color w:val="000000" w:themeColor="text1"/>
        </w:rPr>
        <w:t xml:space="preserve"> </w:t>
      </w:r>
      <w:proofErr w:type="spellStart"/>
      <w:r w:rsidRPr="00214B26">
        <w:rPr>
          <w:color w:val="000000" w:themeColor="text1"/>
        </w:rPr>
        <w:t>față</w:t>
      </w:r>
      <w:proofErr w:type="spellEnd"/>
      <w:r w:rsidRPr="00214B26">
        <w:rPr>
          <w:color w:val="000000" w:themeColor="text1"/>
        </w:rPr>
        <w:t xml:space="preserve"> de </w:t>
      </w:r>
      <w:proofErr w:type="spellStart"/>
      <w:r w:rsidRPr="00214B26">
        <w:rPr>
          <w:color w:val="000000" w:themeColor="text1"/>
        </w:rPr>
        <w:t>aliniament</w:t>
      </w:r>
      <w:proofErr w:type="spellEnd"/>
      <w:r w:rsidRPr="00214B26">
        <w:rPr>
          <w:color w:val="000000" w:themeColor="text1"/>
        </w:rPr>
        <w:t xml:space="preserve"> se face din </w:t>
      </w:r>
      <w:proofErr w:type="spellStart"/>
      <w:r w:rsidRPr="00214B26">
        <w:rPr>
          <w:color w:val="000000" w:themeColor="text1"/>
        </w:rPr>
        <w:t>rațiuni</w:t>
      </w:r>
      <w:proofErr w:type="spellEnd"/>
      <w:r w:rsidRPr="00214B26">
        <w:rPr>
          <w:color w:val="000000" w:themeColor="text1"/>
        </w:rPr>
        <w:t xml:space="preserve"> </w:t>
      </w:r>
      <w:proofErr w:type="spellStart"/>
      <w:r w:rsidRPr="00214B26">
        <w:rPr>
          <w:color w:val="000000" w:themeColor="text1"/>
        </w:rPr>
        <w:t>funcționale</w:t>
      </w:r>
      <w:proofErr w:type="spellEnd"/>
      <w:r w:rsidRPr="00214B26">
        <w:rPr>
          <w:color w:val="000000" w:themeColor="text1"/>
        </w:rPr>
        <w:t xml:space="preserve">, </w:t>
      </w:r>
      <w:proofErr w:type="spellStart"/>
      <w:r w:rsidRPr="00214B26">
        <w:rPr>
          <w:color w:val="000000" w:themeColor="text1"/>
        </w:rPr>
        <w:t>estetice</w:t>
      </w:r>
      <w:proofErr w:type="spellEnd"/>
      <w:r w:rsidRPr="00214B26">
        <w:rPr>
          <w:color w:val="000000" w:themeColor="text1"/>
        </w:rPr>
        <w:t xml:space="preserve"> </w:t>
      </w:r>
      <w:proofErr w:type="spellStart"/>
      <w:r w:rsidRPr="00214B26">
        <w:rPr>
          <w:color w:val="000000" w:themeColor="text1"/>
        </w:rPr>
        <w:t>sau</w:t>
      </w:r>
      <w:proofErr w:type="spellEnd"/>
      <w:r w:rsidRPr="00214B26">
        <w:rPr>
          <w:color w:val="000000" w:themeColor="text1"/>
        </w:rPr>
        <w:t xml:space="preserve"> </w:t>
      </w:r>
      <w:proofErr w:type="spellStart"/>
      <w:r w:rsidRPr="00214B26">
        <w:rPr>
          <w:color w:val="000000" w:themeColor="text1"/>
        </w:rPr>
        <w:t>ecologice</w:t>
      </w:r>
      <w:proofErr w:type="spellEnd"/>
      <w:r w:rsidRPr="00214B26">
        <w:rPr>
          <w:color w:val="000000" w:themeColor="text1"/>
        </w:rPr>
        <w:t xml:space="preserve"> (</w:t>
      </w:r>
      <w:proofErr w:type="spellStart"/>
      <w:r w:rsidRPr="00214B26">
        <w:rPr>
          <w:color w:val="000000" w:themeColor="text1"/>
        </w:rPr>
        <w:t>protecția</w:t>
      </w:r>
      <w:proofErr w:type="spellEnd"/>
      <w:r w:rsidRPr="00214B26">
        <w:rPr>
          <w:color w:val="000000" w:themeColor="text1"/>
        </w:rPr>
        <w:t xml:space="preserve"> </w:t>
      </w:r>
      <w:proofErr w:type="spellStart"/>
      <w:r w:rsidRPr="00214B26">
        <w:rPr>
          <w:color w:val="000000" w:themeColor="text1"/>
        </w:rPr>
        <w:t>zgomotului</w:t>
      </w:r>
      <w:proofErr w:type="spellEnd"/>
      <w:r w:rsidRPr="00214B26">
        <w:rPr>
          <w:color w:val="000000" w:themeColor="text1"/>
        </w:rPr>
        <w:t xml:space="preserve"> </w:t>
      </w:r>
      <w:proofErr w:type="spellStart"/>
      <w:r w:rsidRPr="00214B26">
        <w:rPr>
          <w:color w:val="000000" w:themeColor="text1"/>
        </w:rPr>
        <w:t>și</w:t>
      </w:r>
      <w:proofErr w:type="spellEnd"/>
      <w:r w:rsidRPr="00214B26">
        <w:rPr>
          <w:color w:val="000000" w:themeColor="text1"/>
        </w:rPr>
        <w:t xml:space="preserve"> </w:t>
      </w:r>
      <w:proofErr w:type="spellStart"/>
      <w:r w:rsidRPr="00214B26">
        <w:rPr>
          <w:color w:val="000000" w:themeColor="text1"/>
        </w:rPr>
        <w:t>nocivităților</w:t>
      </w:r>
      <w:proofErr w:type="spellEnd"/>
      <w:r w:rsidRPr="00214B26">
        <w:rPr>
          <w:color w:val="000000" w:themeColor="text1"/>
        </w:rPr>
        <w:t xml:space="preserve">). </w:t>
      </w:r>
    </w:p>
    <w:p w14:paraId="1FCC0A33" w14:textId="2C3123CB" w:rsidR="00254BA9" w:rsidRDefault="0058597E" w:rsidP="003408C7">
      <w:pPr>
        <w:rPr>
          <w:color w:val="000000" w:themeColor="text1"/>
        </w:rPr>
      </w:pPr>
      <w:proofErr w:type="spellStart"/>
      <w:r w:rsidRPr="0058597E">
        <w:rPr>
          <w:color w:val="000000" w:themeColor="text1"/>
        </w:rPr>
        <w:t>Față</w:t>
      </w:r>
      <w:proofErr w:type="spellEnd"/>
      <w:r w:rsidRPr="0058597E">
        <w:rPr>
          <w:color w:val="000000" w:themeColor="text1"/>
        </w:rPr>
        <w:t xml:space="preserve"> de </w:t>
      </w:r>
      <w:proofErr w:type="spellStart"/>
      <w:r w:rsidRPr="0058597E">
        <w:rPr>
          <w:color w:val="000000" w:themeColor="text1"/>
        </w:rPr>
        <w:t>limita</w:t>
      </w:r>
      <w:proofErr w:type="spellEnd"/>
      <w:r w:rsidRPr="0058597E">
        <w:rPr>
          <w:color w:val="000000" w:themeColor="text1"/>
        </w:rPr>
        <w:t xml:space="preserve"> de </w:t>
      </w:r>
      <w:proofErr w:type="spellStart"/>
      <w:r w:rsidRPr="0058597E">
        <w:rPr>
          <w:color w:val="000000" w:themeColor="text1"/>
        </w:rPr>
        <w:t>proprietate</w:t>
      </w:r>
      <w:proofErr w:type="spellEnd"/>
      <w:r w:rsidRPr="0058597E">
        <w:rPr>
          <w:color w:val="000000" w:themeColor="text1"/>
        </w:rPr>
        <w:t xml:space="preserve"> </w:t>
      </w:r>
      <w:proofErr w:type="spellStart"/>
      <w:r w:rsidRPr="0058597E">
        <w:rPr>
          <w:color w:val="000000" w:themeColor="text1"/>
        </w:rPr>
        <w:t>estică</w:t>
      </w:r>
      <w:proofErr w:type="spellEnd"/>
      <w:r w:rsidRPr="0058597E">
        <w:rPr>
          <w:color w:val="000000" w:themeColor="text1"/>
        </w:rPr>
        <w:t xml:space="preserve"> </w:t>
      </w:r>
      <w:proofErr w:type="spellStart"/>
      <w:r w:rsidRPr="0058597E">
        <w:rPr>
          <w:color w:val="000000" w:themeColor="text1"/>
        </w:rPr>
        <w:t>și</w:t>
      </w:r>
      <w:proofErr w:type="spellEnd"/>
      <w:r w:rsidRPr="0058597E">
        <w:rPr>
          <w:color w:val="000000" w:themeColor="text1"/>
        </w:rPr>
        <w:t xml:space="preserve"> </w:t>
      </w:r>
      <w:proofErr w:type="spellStart"/>
      <w:r w:rsidRPr="0058597E">
        <w:rPr>
          <w:color w:val="000000" w:themeColor="text1"/>
        </w:rPr>
        <w:t>vestică</w:t>
      </w:r>
      <w:proofErr w:type="spellEnd"/>
      <w:r w:rsidRPr="0058597E">
        <w:rPr>
          <w:color w:val="000000" w:themeColor="text1"/>
        </w:rPr>
        <w:t xml:space="preserve">, </w:t>
      </w:r>
      <w:proofErr w:type="spellStart"/>
      <w:r w:rsidR="003408C7">
        <w:rPr>
          <w:color w:val="000000" w:themeColor="text1"/>
        </w:rPr>
        <w:t>strada</w:t>
      </w:r>
      <w:proofErr w:type="spellEnd"/>
      <w:r w:rsidR="003408C7">
        <w:rPr>
          <w:color w:val="000000" w:themeColor="text1"/>
        </w:rPr>
        <w:t xml:space="preserve"> </w:t>
      </w:r>
      <w:proofErr w:type="spellStart"/>
      <w:r w:rsidR="003408C7">
        <w:rPr>
          <w:color w:val="000000" w:themeColor="text1"/>
        </w:rPr>
        <w:t>Calea</w:t>
      </w:r>
      <w:proofErr w:type="spellEnd"/>
      <w:r w:rsidR="003408C7">
        <w:rPr>
          <w:color w:val="000000" w:themeColor="text1"/>
        </w:rPr>
        <w:t xml:space="preserve"> </w:t>
      </w:r>
      <w:proofErr w:type="spellStart"/>
      <w:r w:rsidR="003408C7">
        <w:rPr>
          <w:color w:val="000000" w:themeColor="text1"/>
        </w:rPr>
        <w:t>lui</w:t>
      </w:r>
      <w:proofErr w:type="spellEnd"/>
      <w:r w:rsidR="003408C7">
        <w:rPr>
          <w:color w:val="000000" w:themeColor="text1"/>
        </w:rPr>
        <w:t xml:space="preserve"> Traian </w:t>
      </w:r>
      <w:proofErr w:type="spellStart"/>
      <w:r w:rsidR="003408C7">
        <w:rPr>
          <w:color w:val="000000" w:themeColor="text1"/>
        </w:rPr>
        <w:t>si</w:t>
      </w:r>
      <w:proofErr w:type="spellEnd"/>
      <w:r w:rsidR="003408C7">
        <w:rPr>
          <w:color w:val="000000" w:themeColor="text1"/>
        </w:rPr>
        <w:t xml:space="preserve"> Nistor Oprean, </w:t>
      </w:r>
      <w:proofErr w:type="spellStart"/>
      <w:r w:rsidRPr="0058597E">
        <w:rPr>
          <w:color w:val="000000" w:themeColor="text1"/>
        </w:rPr>
        <w:t>respectiv</w:t>
      </w:r>
      <w:proofErr w:type="spellEnd"/>
      <w:r w:rsidRPr="0058597E">
        <w:rPr>
          <w:color w:val="000000" w:themeColor="text1"/>
        </w:rPr>
        <w:t xml:space="preserve"> de pe care se </w:t>
      </w:r>
      <w:proofErr w:type="spellStart"/>
      <w:r w:rsidRPr="0058597E">
        <w:rPr>
          <w:color w:val="000000" w:themeColor="text1"/>
        </w:rPr>
        <w:t>realizează</w:t>
      </w:r>
      <w:proofErr w:type="spellEnd"/>
      <w:r w:rsidRPr="0058597E">
        <w:rPr>
          <w:color w:val="000000" w:themeColor="text1"/>
        </w:rPr>
        <w:t xml:space="preserve"> </w:t>
      </w:r>
      <w:proofErr w:type="spellStart"/>
      <w:r w:rsidRPr="0058597E">
        <w:rPr>
          <w:color w:val="000000" w:themeColor="text1"/>
        </w:rPr>
        <w:t>cele</w:t>
      </w:r>
      <w:proofErr w:type="spellEnd"/>
      <w:r w:rsidRPr="0058597E">
        <w:rPr>
          <w:color w:val="000000" w:themeColor="text1"/>
        </w:rPr>
        <w:t xml:space="preserve"> </w:t>
      </w:r>
      <w:proofErr w:type="spellStart"/>
      <w:r w:rsidRPr="0058597E">
        <w:rPr>
          <w:color w:val="000000" w:themeColor="text1"/>
        </w:rPr>
        <w:t>două</w:t>
      </w:r>
      <w:proofErr w:type="spellEnd"/>
      <w:r w:rsidRPr="0058597E">
        <w:rPr>
          <w:color w:val="000000" w:themeColor="text1"/>
        </w:rPr>
        <w:t xml:space="preserve"> </w:t>
      </w:r>
      <w:proofErr w:type="spellStart"/>
      <w:r w:rsidRPr="0058597E">
        <w:rPr>
          <w:color w:val="000000" w:themeColor="text1"/>
        </w:rPr>
        <w:t>accese</w:t>
      </w:r>
      <w:proofErr w:type="spellEnd"/>
      <w:r w:rsidRPr="0058597E">
        <w:rPr>
          <w:color w:val="000000" w:themeColor="text1"/>
        </w:rPr>
        <w:t xml:space="preserve">, </w:t>
      </w:r>
      <w:r w:rsidR="002B4E87" w:rsidRPr="002B4E87">
        <w:rPr>
          <w:color w:val="000000" w:themeColor="text1"/>
        </w:rPr>
        <w:t xml:space="preserve">se </w:t>
      </w:r>
      <w:proofErr w:type="spellStart"/>
      <w:r w:rsidR="002B4E87" w:rsidRPr="002B4E87">
        <w:rPr>
          <w:color w:val="000000" w:themeColor="text1"/>
        </w:rPr>
        <w:t>propune</w:t>
      </w:r>
      <w:proofErr w:type="spellEnd"/>
      <w:r w:rsidR="002B4E87" w:rsidRPr="002B4E87">
        <w:rPr>
          <w:color w:val="000000" w:themeColor="text1"/>
        </w:rPr>
        <w:t xml:space="preserve"> </w:t>
      </w:r>
      <w:proofErr w:type="spellStart"/>
      <w:r w:rsidR="002B4E87" w:rsidRPr="002B4E87">
        <w:rPr>
          <w:color w:val="000000" w:themeColor="text1"/>
        </w:rPr>
        <w:t>p</w:t>
      </w:r>
      <w:r w:rsidR="002B4E87">
        <w:rPr>
          <w:color w:val="000000" w:themeColor="text1"/>
        </w:rPr>
        <w:t>ă</w:t>
      </w:r>
      <w:r w:rsidR="002B4E87" w:rsidRPr="002B4E87">
        <w:rPr>
          <w:color w:val="000000" w:themeColor="text1"/>
        </w:rPr>
        <w:t>strarea</w:t>
      </w:r>
      <w:proofErr w:type="spellEnd"/>
      <w:r w:rsidR="002B4E87" w:rsidRPr="002B4E87">
        <w:rPr>
          <w:color w:val="000000" w:themeColor="text1"/>
        </w:rPr>
        <w:t xml:space="preserve"> </w:t>
      </w:r>
      <w:proofErr w:type="spellStart"/>
      <w:r w:rsidR="002B4E87" w:rsidRPr="002B4E87">
        <w:rPr>
          <w:color w:val="000000" w:themeColor="text1"/>
        </w:rPr>
        <w:t>aliniamentului</w:t>
      </w:r>
      <w:proofErr w:type="spellEnd"/>
      <w:r w:rsidR="002B4E87" w:rsidRPr="002B4E87">
        <w:rPr>
          <w:color w:val="000000" w:themeColor="text1"/>
        </w:rPr>
        <w:t xml:space="preserve"> </w:t>
      </w:r>
      <w:proofErr w:type="spellStart"/>
      <w:r w:rsidR="002B4E87" w:rsidRPr="002B4E87">
        <w:rPr>
          <w:color w:val="000000" w:themeColor="text1"/>
        </w:rPr>
        <w:t>stradal</w:t>
      </w:r>
      <w:proofErr w:type="spellEnd"/>
      <w:r w:rsidR="002B4E87" w:rsidRPr="002B4E87">
        <w:rPr>
          <w:color w:val="000000" w:themeColor="text1"/>
        </w:rPr>
        <w:t xml:space="preserve">, </w:t>
      </w:r>
      <w:proofErr w:type="spellStart"/>
      <w:r w:rsidR="002B4E87" w:rsidRPr="002B4E87">
        <w:rPr>
          <w:color w:val="000000" w:themeColor="text1"/>
        </w:rPr>
        <w:t>retragerea</w:t>
      </w:r>
      <w:proofErr w:type="spellEnd"/>
      <w:r w:rsidR="002B4E87" w:rsidRPr="002B4E87">
        <w:rPr>
          <w:color w:val="000000" w:themeColor="text1"/>
        </w:rPr>
        <w:t xml:space="preserve"> </w:t>
      </w:r>
      <w:proofErr w:type="spellStart"/>
      <w:r w:rsidR="002B4E87" w:rsidRPr="002B4E87">
        <w:rPr>
          <w:color w:val="000000" w:themeColor="text1"/>
        </w:rPr>
        <w:t>fa</w:t>
      </w:r>
      <w:r w:rsidR="002B4E87">
        <w:rPr>
          <w:color w:val="000000" w:themeColor="text1"/>
        </w:rPr>
        <w:t>ță</w:t>
      </w:r>
      <w:proofErr w:type="spellEnd"/>
      <w:r w:rsidR="002B4E87" w:rsidRPr="002B4E87">
        <w:rPr>
          <w:color w:val="000000" w:themeColor="text1"/>
        </w:rPr>
        <w:t xml:space="preserve"> de </w:t>
      </w:r>
      <w:proofErr w:type="spellStart"/>
      <w:r w:rsidR="002B4E87" w:rsidRPr="002B4E87">
        <w:rPr>
          <w:color w:val="000000" w:themeColor="text1"/>
        </w:rPr>
        <w:t>limite</w:t>
      </w:r>
      <w:proofErr w:type="spellEnd"/>
      <w:r w:rsidR="002B4E87" w:rsidRPr="002B4E87">
        <w:rPr>
          <w:color w:val="000000" w:themeColor="text1"/>
        </w:rPr>
        <w:t xml:space="preserve"> </w:t>
      </w:r>
      <w:proofErr w:type="spellStart"/>
      <w:r w:rsidR="002B4E87" w:rsidRPr="002B4E87">
        <w:rPr>
          <w:color w:val="000000" w:themeColor="text1"/>
        </w:rPr>
        <w:t>fiind</w:t>
      </w:r>
      <w:proofErr w:type="spellEnd"/>
      <w:r w:rsidR="002B4E87" w:rsidRPr="002B4E87">
        <w:rPr>
          <w:color w:val="000000" w:themeColor="text1"/>
        </w:rPr>
        <w:t xml:space="preserve"> 0,00 m.</w:t>
      </w:r>
    </w:p>
    <w:p w14:paraId="167A0823" w14:textId="2D2FC6EE" w:rsidR="00EE18EE" w:rsidRDefault="00EE18EE" w:rsidP="00B81D8C">
      <w:pPr>
        <w:pStyle w:val="Heading8"/>
        <w:ind w:firstLine="0"/>
        <w:rPr>
          <w:color w:val="000000" w:themeColor="text1"/>
        </w:rPr>
      </w:pPr>
      <w:proofErr w:type="spellStart"/>
      <w:r w:rsidRPr="00462163">
        <w:rPr>
          <w:color w:val="000000" w:themeColor="text1"/>
        </w:rPr>
        <w:t>Amplasarea</w:t>
      </w:r>
      <w:proofErr w:type="spellEnd"/>
      <w:r w:rsidRPr="00462163">
        <w:rPr>
          <w:color w:val="000000" w:themeColor="text1"/>
        </w:rPr>
        <w:t xml:space="preserve"> </w:t>
      </w:r>
      <w:proofErr w:type="spellStart"/>
      <w:r w:rsidRPr="00462163">
        <w:rPr>
          <w:color w:val="000000" w:themeColor="text1"/>
        </w:rPr>
        <w:t>în</w:t>
      </w:r>
      <w:proofErr w:type="spellEnd"/>
      <w:r w:rsidRPr="00462163">
        <w:rPr>
          <w:color w:val="000000" w:themeColor="text1"/>
        </w:rPr>
        <w:t xml:space="preserve"> </w:t>
      </w:r>
      <w:proofErr w:type="spellStart"/>
      <w:r w:rsidRPr="00462163">
        <w:rPr>
          <w:color w:val="000000" w:themeColor="text1"/>
        </w:rPr>
        <w:t>interiorul</w:t>
      </w:r>
      <w:proofErr w:type="spellEnd"/>
      <w:r w:rsidRPr="00462163">
        <w:rPr>
          <w:color w:val="000000" w:themeColor="text1"/>
        </w:rPr>
        <w:t xml:space="preserve"> </w:t>
      </w:r>
      <w:proofErr w:type="spellStart"/>
      <w:r w:rsidRPr="00462163">
        <w:rPr>
          <w:color w:val="000000" w:themeColor="text1"/>
        </w:rPr>
        <w:t>parcelei</w:t>
      </w:r>
      <w:proofErr w:type="spellEnd"/>
      <w:r w:rsidR="00930152" w:rsidRPr="00462163">
        <w:rPr>
          <w:color w:val="000000" w:themeColor="text1"/>
        </w:rPr>
        <w:t>:</w:t>
      </w:r>
    </w:p>
    <w:p w14:paraId="1D7B45D5" w14:textId="32D42F90" w:rsidR="00117C5E" w:rsidRPr="00117C5E" w:rsidRDefault="00521FA6" w:rsidP="00521FA6">
      <w:proofErr w:type="spellStart"/>
      <w:r>
        <w:t>Amplasarea</w:t>
      </w:r>
      <w:proofErr w:type="spellEnd"/>
      <w:r>
        <w:t xml:space="preserve"> </w:t>
      </w:r>
      <w:proofErr w:type="spellStart"/>
      <w:r>
        <w:t>construcțiilor</w:t>
      </w:r>
      <w:proofErr w:type="spellEnd"/>
      <w:r>
        <w:t xml:space="preserve"> </w:t>
      </w:r>
      <w:proofErr w:type="spellStart"/>
      <w:r>
        <w:t>în</w:t>
      </w:r>
      <w:proofErr w:type="spellEnd"/>
      <w:r>
        <w:t xml:space="preserve"> </w:t>
      </w:r>
      <w:proofErr w:type="spellStart"/>
      <w:r>
        <w:t>interiorul</w:t>
      </w:r>
      <w:proofErr w:type="spellEnd"/>
      <w:r>
        <w:t xml:space="preserve"> </w:t>
      </w:r>
      <w:proofErr w:type="spellStart"/>
      <w:r>
        <w:t>parcelei</w:t>
      </w:r>
      <w:proofErr w:type="spellEnd"/>
      <w:r>
        <w:t xml:space="preserve"> </w:t>
      </w:r>
      <w:proofErr w:type="spellStart"/>
      <w:r>
        <w:t>va</w:t>
      </w:r>
      <w:proofErr w:type="spellEnd"/>
      <w:r>
        <w:t xml:space="preserve"> </w:t>
      </w:r>
      <w:proofErr w:type="spellStart"/>
      <w:r>
        <w:t>respecta</w:t>
      </w:r>
      <w:proofErr w:type="spellEnd"/>
      <w:r>
        <w:t xml:space="preserve"> </w:t>
      </w:r>
      <w:proofErr w:type="spellStart"/>
      <w:r>
        <w:t>retragerile</w:t>
      </w:r>
      <w:proofErr w:type="spellEnd"/>
      <w:r>
        <w:t xml:space="preserve"> </w:t>
      </w:r>
      <w:proofErr w:type="spellStart"/>
      <w:r>
        <w:t>minime</w:t>
      </w:r>
      <w:proofErr w:type="spellEnd"/>
      <w:r>
        <w:t xml:space="preserve"> </w:t>
      </w:r>
      <w:proofErr w:type="spellStart"/>
      <w:r>
        <w:t>obligatorii</w:t>
      </w:r>
      <w:proofErr w:type="spellEnd"/>
      <w:r>
        <w:t xml:space="preserve"> </w:t>
      </w:r>
      <w:proofErr w:type="spellStart"/>
      <w:r>
        <w:t>față</w:t>
      </w:r>
      <w:proofErr w:type="spellEnd"/>
      <w:r>
        <w:t xml:space="preserve"> de </w:t>
      </w:r>
      <w:proofErr w:type="spellStart"/>
      <w:r>
        <w:t>limitele</w:t>
      </w:r>
      <w:proofErr w:type="spellEnd"/>
      <w:r>
        <w:t xml:space="preserve"> </w:t>
      </w:r>
      <w:proofErr w:type="spellStart"/>
      <w:r>
        <w:t>incintei</w:t>
      </w:r>
      <w:proofErr w:type="spellEnd"/>
      <w:r>
        <w:t xml:space="preserve"> </w:t>
      </w:r>
      <w:proofErr w:type="spellStart"/>
      <w:r>
        <w:t>și</w:t>
      </w:r>
      <w:proofErr w:type="spellEnd"/>
      <w:r>
        <w:t xml:space="preserve"> </w:t>
      </w:r>
      <w:proofErr w:type="spellStart"/>
      <w:r>
        <w:t>vecinătăți</w:t>
      </w:r>
      <w:proofErr w:type="spellEnd"/>
      <w:r>
        <w:t xml:space="preserve"> precum </w:t>
      </w:r>
      <w:proofErr w:type="spellStart"/>
      <w:r>
        <w:t>și</w:t>
      </w:r>
      <w:proofErr w:type="spellEnd"/>
      <w:r>
        <w:t xml:space="preserve"> </w:t>
      </w:r>
      <w:proofErr w:type="spellStart"/>
      <w:r>
        <w:t>distanța</w:t>
      </w:r>
      <w:proofErr w:type="spellEnd"/>
      <w:r>
        <w:t xml:space="preserve"> </w:t>
      </w:r>
      <w:proofErr w:type="spellStart"/>
      <w:r w:rsidRPr="00521FA6">
        <w:t>minimă</w:t>
      </w:r>
      <w:proofErr w:type="spellEnd"/>
      <w:r w:rsidRPr="00521FA6">
        <w:t xml:space="preserve"> </w:t>
      </w:r>
      <w:proofErr w:type="spellStart"/>
      <w:r w:rsidRPr="00521FA6">
        <w:t>între</w:t>
      </w:r>
      <w:proofErr w:type="spellEnd"/>
      <w:r w:rsidRPr="00521FA6">
        <w:t xml:space="preserve"> </w:t>
      </w:r>
      <w:proofErr w:type="spellStart"/>
      <w:r w:rsidRPr="00521FA6">
        <w:t>construcțiile</w:t>
      </w:r>
      <w:proofErr w:type="spellEnd"/>
      <w:r w:rsidRPr="00521FA6">
        <w:t xml:space="preserve"> </w:t>
      </w:r>
      <w:proofErr w:type="spellStart"/>
      <w:r w:rsidRPr="00521FA6">
        <w:t>individuale</w:t>
      </w:r>
      <w:proofErr w:type="spellEnd"/>
      <w:r w:rsidRPr="00521FA6">
        <w:t xml:space="preserve"> de pe </w:t>
      </w:r>
      <w:proofErr w:type="spellStart"/>
      <w:r w:rsidRPr="00521FA6">
        <w:t>aceeași</w:t>
      </w:r>
      <w:proofErr w:type="spellEnd"/>
      <w:r w:rsidRPr="00521FA6">
        <w:t xml:space="preserve"> </w:t>
      </w:r>
      <w:proofErr w:type="spellStart"/>
      <w:r w:rsidRPr="00521FA6">
        <w:t>parcelă</w:t>
      </w:r>
      <w:proofErr w:type="spellEnd"/>
      <w:r w:rsidRPr="00521FA6">
        <w:t xml:space="preserve"> </w:t>
      </w:r>
      <w:proofErr w:type="spellStart"/>
      <w:r w:rsidRPr="00521FA6">
        <w:t>să</w:t>
      </w:r>
      <w:proofErr w:type="spellEnd"/>
      <w:r w:rsidRPr="00521FA6">
        <w:t xml:space="preserve"> fie minim </w:t>
      </w:r>
      <w:proofErr w:type="spellStart"/>
      <w:r w:rsidRPr="00521FA6">
        <w:t>egală</w:t>
      </w:r>
      <w:proofErr w:type="spellEnd"/>
      <w:r w:rsidRPr="00521FA6">
        <w:t xml:space="preserve"> cu </w:t>
      </w:r>
      <w:proofErr w:type="spellStart"/>
      <w:r w:rsidRPr="00521FA6">
        <w:t>înălțim</w:t>
      </w:r>
      <w:r w:rsidR="00DB6108">
        <w:t>ea</w:t>
      </w:r>
      <w:proofErr w:type="spellEnd"/>
      <w:r w:rsidRPr="00521FA6">
        <w:t xml:space="preserve"> </w:t>
      </w:r>
      <w:proofErr w:type="spellStart"/>
      <w:r w:rsidRPr="00521FA6">
        <w:t>celei</w:t>
      </w:r>
      <w:proofErr w:type="spellEnd"/>
      <w:r w:rsidRPr="00521FA6">
        <w:t xml:space="preserve"> </w:t>
      </w:r>
      <w:proofErr w:type="spellStart"/>
      <w:r w:rsidRPr="00521FA6">
        <w:t>mai</w:t>
      </w:r>
      <w:proofErr w:type="spellEnd"/>
      <w:r w:rsidRPr="00521FA6">
        <w:t xml:space="preserve"> </w:t>
      </w:r>
      <w:proofErr w:type="spellStart"/>
      <w:r w:rsidRPr="00521FA6">
        <w:t>înalte</w:t>
      </w:r>
      <w:proofErr w:type="spellEnd"/>
      <w:r w:rsidR="00DB6108">
        <w:t xml:space="preserve"> </w:t>
      </w:r>
      <w:proofErr w:type="spellStart"/>
      <w:r w:rsidR="00DB6108">
        <w:t>construcții</w:t>
      </w:r>
      <w:proofErr w:type="spellEnd"/>
      <w:r w:rsidRPr="00521FA6">
        <w:t>;</w:t>
      </w:r>
    </w:p>
    <w:p w14:paraId="3C465B9E" w14:textId="51F22D12" w:rsidR="00DF7B51" w:rsidRDefault="00DF7B51" w:rsidP="00B81D8C">
      <w:pPr>
        <w:pStyle w:val="Heading8"/>
        <w:ind w:hanging="90"/>
        <w:rPr>
          <w:color w:val="000000" w:themeColor="text1"/>
        </w:rPr>
      </w:pPr>
      <w:proofErr w:type="spellStart"/>
      <w:r w:rsidRPr="0058597E">
        <w:rPr>
          <w:color w:val="000000" w:themeColor="text1"/>
        </w:rPr>
        <w:t>Amplasarea</w:t>
      </w:r>
      <w:proofErr w:type="spellEnd"/>
      <w:r w:rsidR="00036D44" w:rsidRPr="0058597E">
        <w:rPr>
          <w:color w:val="000000" w:themeColor="text1"/>
        </w:rPr>
        <w:t xml:space="preserve"> </w:t>
      </w:r>
      <w:proofErr w:type="spellStart"/>
      <w:r w:rsidRPr="0058597E">
        <w:rPr>
          <w:color w:val="000000" w:themeColor="text1"/>
        </w:rPr>
        <w:t>față</w:t>
      </w:r>
      <w:proofErr w:type="spellEnd"/>
      <w:r w:rsidRPr="0058597E">
        <w:rPr>
          <w:color w:val="000000" w:themeColor="text1"/>
        </w:rPr>
        <w:t xml:space="preserve"> de </w:t>
      </w:r>
      <w:proofErr w:type="spellStart"/>
      <w:r w:rsidRPr="0058597E">
        <w:rPr>
          <w:color w:val="000000" w:themeColor="text1"/>
        </w:rPr>
        <w:t>vecinătăți</w:t>
      </w:r>
      <w:proofErr w:type="spellEnd"/>
      <w:r w:rsidR="00930152" w:rsidRPr="0058597E">
        <w:rPr>
          <w:color w:val="000000" w:themeColor="text1"/>
        </w:rPr>
        <w:t>:</w:t>
      </w:r>
    </w:p>
    <w:p w14:paraId="732F942F" w14:textId="77777777" w:rsidR="00117C5E" w:rsidRDefault="00117C5E" w:rsidP="00117C5E">
      <w:pPr>
        <w:spacing w:after="0"/>
        <w:rPr>
          <w:color w:val="000000" w:themeColor="text1"/>
        </w:rPr>
      </w:pPr>
      <w:r w:rsidRPr="00462163">
        <w:rPr>
          <w:color w:val="000000" w:themeColor="text1"/>
        </w:rPr>
        <w:t xml:space="preserve">Se </w:t>
      </w:r>
      <w:proofErr w:type="spellStart"/>
      <w:r w:rsidRPr="00462163">
        <w:rPr>
          <w:color w:val="000000" w:themeColor="text1"/>
        </w:rPr>
        <w:t>vor</w:t>
      </w:r>
      <w:proofErr w:type="spellEnd"/>
      <w:r w:rsidRPr="00462163">
        <w:rPr>
          <w:color w:val="000000" w:themeColor="text1"/>
        </w:rPr>
        <w:t xml:space="preserve"> </w:t>
      </w:r>
      <w:proofErr w:type="spellStart"/>
      <w:r w:rsidRPr="00462163">
        <w:rPr>
          <w:color w:val="000000" w:themeColor="text1"/>
        </w:rPr>
        <w:t>respecta</w:t>
      </w:r>
      <w:proofErr w:type="spellEnd"/>
      <w:r w:rsidRPr="00462163">
        <w:rPr>
          <w:color w:val="000000" w:themeColor="text1"/>
        </w:rPr>
        <w:t xml:space="preserve"> </w:t>
      </w:r>
      <w:proofErr w:type="spellStart"/>
      <w:r w:rsidRPr="00462163">
        <w:rPr>
          <w:color w:val="000000" w:themeColor="text1"/>
        </w:rPr>
        <w:t>următoarele</w:t>
      </w:r>
      <w:proofErr w:type="spellEnd"/>
      <w:r w:rsidRPr="00462163">
        <w:rPr>
          <w:color w:val="000000" w:themeColor="text1"/>
        </w:rPr>
        <w:t xml:space="preserve"> </w:t>
      </w:r>
      <w:proofErr w:type="spellStart"/>
      <w:r w:rsidRPr="00462163">
        <w:rPr>
          <w:color w:val="000000" w:themeColor="text1"/>
        </w:rPr>
        <w:t>condiții</w:t>
      </w:r>
      <w:proofErr w:type="spellEnd"/>
      <w:r w:rsidRPr="00462163">
        <w:rPr>
          <w:color w:val="000000" w:themeColor="text1"/>
        </w:rPr>
        <w:t xml:space="preserve"> de </w:t>
      </w:r>
      <w:proofErr w:type="spellStart"/>
      <w:r w:rsidRPr="00462163">
        <w:rPr>
          <w:color w:val="000000" w:themeColor="text1"/>
        </w:rPr>
        <w:t>amplasare</w:t>
      </w:r>
      <w:proofErr w:type="spellEnd"/>
      <w:r w:rsidRPr="00462163">
        <w:rPr>
          <w:color w:val="000000" w:themeColor="text1"/>
        </w:rPr>
        <w:t>:</w:t>
      </w:r>
    </w:p>
    <w:p w14:paraId="0354CA09" w14:textId="24E8320C" w:rsidR="00117C5E" w:rsidRPr="003408C7" w:rsidRDefault="00117C5E" w:rsidP="00117C5E">
      <w:pPr>
        <w:spacing w:after="0"/>
        <w:rPr>
          <w:color w:val="000000" w:themeColor="text1"/>
        </w:rPr>
      </w:pPr>
      <w:proofErr w:type="spellStart"/>
      <w:r w:rsidRPr="0058597E">
        <w:rPr>
          <w:color w:val="000000" w:themeColor="text1"/>
        </w:rPr>
        <w:t>Retragerea</w:t>
      </w:r>
      <w:proofErr w:type="spellEnd"/>
      <w:r w:rsidRPr="0058597E">
        <w:rPr>
          <w:color w:val="000000" w:themeColor="text1"/>
        </w:rPr>
        <w:t xml:space="preserve"> </w:t>
      </w:r>
      <w:proofErr w:type="spellStart"/>
      <w:r w:rsidRPr="0058597E">
        <w:rPr>
          <w:color w:val="000000" w:themeColor="text1"/>
        </w:rPr>
        <w:t>față</w:t>
      </w:r>
      <w:proofErr w:type="spellEnd"/>
      <w:r w:rsidRPr="0058597E">
        <w:rPr>
          <w:color w:val="000000" w:themeColor="text1"/>
        </w:rPr>
        <w:t xml:space="preserve"> de </w:t>
      </w:r>
      <w:proofErr w:type="spellStart"/>
      <w:r w:rsidRPr="0058597E">
        <w:rPr>
          <w:color w:val="000000" w:themeColor="text1"/>
        </w:rPr>
        <w:t>limita</w:t>
      </w:r>
      <w:proofErr w:type="spellEnd"/>
      <w:r w:rsidRPr="0058597E">
        <w:rPr>
          <w:color w:val="000000" w:themeColor="text1"/>
        </w:rPr>
        <w:t xml:space="preserve"> lateral </w:t>
      </w:r>
      <w:proofErr w:type="spellStart"/>
      <w:proofErr w:type="gramStart"/>
      <w:r>
        <w:rPr>
          <w:color w:val="000000" w:themeColor="text1"/>
        </w:rPr>
        <w:t>sudic</w:t>
      </w:r>
      <w:r w:rsidRPr="0058597E">
        <w:rPr>
          <w:color w:val="000000" w:themeColor="text1"/>
        </w:rPr>
        <w:t>ă</w:t>
      </w:r>
      <w:proofErr w:type="spellEnd"/>
      <w:r w:rsidRPr="0058597E">
        <w:rPr>
          <w:color w:val="000000" w:themeColor="text1"/>
        </w:rPr>
        <w:t xml:space="preserve"> </w:t>
      </w:r>
      <w:r>
        <w:rPr>
          <w:color w:val="000000" w:themeColor="text1"/>
        </w:rPr>
        <w:t xml:space="preserve"> </w:t>
      </w:r>
      <w:proofErr w:type="spellStart"/>
      <w:r w:rsidR="00DB6108">
        <w:rPr>
          <w:color w:val="000000" w:themeColor="text1"/>
        </w:rPr>
        <w:t>ș</w:t>
      </w:r>
      <w:r>
        <w:rPr>
          <w:color w:val="000000" w:themeColor="text1"/>
        </w:rPr>
        <w:t>i</w:t>
      </w:r>
      <w:proofErr w:type="spellEnd"/>
      <w:proofErr w:type="gramEnd"/>
      <w:r>
        <w:rPr>
          <w:color w:val="000000" w:themeColor="text1"/>
        </w:rPr>
        <w:t xml:space="preserve"> </w:t>
      </w:r>
      <w:proofErr w:type="spellStart"/>
      <w:r>
        <w:rPr>
          <w:color w:val="000000" w:themeColor="text1"/>
        </w:rPr>
        <w:t>nordic</w:t>
      </w:r>
      <w:proofErr w:type="spellEnd"/>
      <w:r>
        <w:rPr>
          <w:color w:val="000000" w:themeColor="text1"/>
          <w:lang w:val="ro-RO"/>
        </w:rPr>
        <w:t xml:space="preserve">ă </w:t>
      </w:r>
      <w:r w:rsidRPr="0058597E">
        <w:rPr>
          <w:color w:val="000000" w:themeColor="text1"/>
        </w:rPr>
        <w:t xml:space="preserve">a </w:t>
      </w:r>
      <w:proofErr w:type="spellStart"/>
      <w:r w:rsidRPr="0058597E">
        <w:rPr>
          <w:color w:val="000000" w:themeColor="text1"/>
        </w:rPr>
        <w:t>incintei</w:t>
      </w:r>
      <w:proofErr w:type="spellEnd"/>
      <w:r w:rsidRPr="0058597E">
        <w:rPr>
          <w:color w:val="000000" w:themeColor="text1"/>
        </w:rPr>
        <w:t xml:space="preserve"> </w:t>
      </w:r>
      <w:proofErr w:type="spellStart"/>
      <w:r w:rsidRPr="0058597E">
        <w:rPr>
          <w:color w:val="000000" w:themeColor="text1"/>
        </w:rPr>
        <w:t>studiate</w:t>
      </w:r>
      <w:proofErr w:type="spellEnd"/>
      <w:r>
        <w:rPr>
          <w:color w:val="000000" w:themeColor="text1"/>
        </w:rPr>
        <w:t xml:space="preserve"> se </w:t>
      </w:r>
      <w:proofErr w:type="spellStart"/>
      <w:r>
        <w:rPr>
          <w:color w:val="000000" w:themeColor="text1"/>
        </w:rPr>
        <w:t>va</w:t>
      </w:r>
      <w:proofErr w:type="spellEnd"/>
      <w:r>
        <w:rPr>
          <w:color w:val="000000" w:themeColor="text1"/>
        </w:rPr>
        <w:t xml:space="preserve"> </w:t>
      </w:r>
      <w:proofErr w:type="spellStart"/>
      <w:r>
        <w:rPr>
          <w:color w:val="000000" w:themeColor="text1"/>
        </w:rPr>
        <w:t>respecta</w:t>
      </w:r>
      <w:proofErr w:type="spellEnd"/>
      <w:r>
        <w:rPr>
          <w:color w:val="000000" w:themeColor="text1"/>
        </w:rPr>
        <w:t xml:space="preserve"> o </w:t>
      </w:r>
      <w:proofErr w:type="spellStart"/>
      <w:r>
        <w:rPr>
          <w:color w:val="000000" w:themeColor="text1"/>
        </w:rPr>
        <w:t>retragere</w:t>
      </w:r>
      <w:proofErr w:type="spellEnd"/>
      <w:r>
        <w:rPr>
          <w:color w:val="000000" w:themeColor="text1"/>
        </w:rPr>
        <w:t xml:space="preserve"> de </w:t>
      </w:r>
      <w:r w:rsidRPr="003408C7">
        <w:rPr>
          <w:color w:val="000000" w:themeColor="text1"/>
        </w:rPr>
        <w:t xml:space="preserve">minim 2,00 m, </w:t>
      </w:r>
      <w:proofErr w:type="spellStart"/>
      <w:r w:rsidRPr="003408C7">
        <w:rPr>
          <w:color w:val="000000" w:themeColor="text1"/>
        </w:rPr>
        <w:t>dar</w:t>
      </w:r>
      <w:proofErr w:type="spellEnd"/>
      <w:r w:rsidRPr="003408C7">
        <w:rPr>
          <w:color w:val="000000" w:themeColor="text1"/>
        </w:rPr>
        <w:t xml:space="preserve"> nu </w:t>
      </w:r>
      <w:proofErr w:type="spellStart"/>
      <w:r w:rsidRPr="003408C7">
        <w:rPr>
          <w:color w:val="000000" w:themeColor="text1"/>
        </w:rPr>
        <w:t>mai</w:t>
      </w:r>
      <w:proofErr w:type="spellEnd"/>
      <w:r w:rsidRPr="003408C7">
        <w:rPr>
          <w:color w:val="000000" w:themeColor="text1"/>
        </w:rPr>
        <w:t xml:space="preserve"> </w:t>
      </w:r>
      <w:proofErr w:type="spellStart"/>
      <w:r w:rsidRPr="003408C7">
        <w:rPr>
          <w:color w:val="000000" w:themeColor="text1"/>
        </w:rPr>
        <w:t>pu</w:t>
      </w:r>
      <w:r w:rsidR="00DB6108">
        <w:rPr>
          <w:color w:val="000000" w:themeColor="text1"/>
        </w:rPr>
        <w:t>ț</w:t>
      </w:r>
      <w:r w:rsidRPr="003408C7">
        <w:rPr>
          <w:color w:val="000000" w:themeColor="text1"/>
        </w:rPr>
        <w:t>in</w:t>
      </w:r>
      <w:proofErr w:type="spellEnd"/>
      <w:r w:rsidRPr="003408C7">
        <w:rPr>
          <w:color w:val="000000" w:themeColor="text1"/>
        </w:rPr>
        <w:t xml:space="preserve"> </w:t>
      </w:r>
      <w:proofErr w:type="spellStart"/>
      <w:r w:rsidRPr="003408C7">
        <w:rPr>
          <w:color w:val="000000" w:themeColor="text1"/>
        </w:rPr>
        <w:t>decât</w:t>
      </w:r>
      <w:proofErr w:type="spellEnd"/>
      <w:r w:rsidRPr="003408C7">
        <w:rPr>
          <w:color w:val="000000" w:themeColor="text1"/>
        </w:rPr>
        <w:t xml:space="preserve"> </w:t>
      </w:r>
      <w:proofErr w:type="spellStart"/>
      <w:r w:rsidRPr="003408C7">
        <w:rPr>
          <w:color w:val="000000" w:themeColor="text1"/>
        </w:rPr>
        <w:t>jumătate</w:t>
      </w:r>
      <w:proofErr w:type="spellEnd"/>
      <w:r w:rsidRPr="003408C7">
        <w:rPr>
          <w:color w:val="000000" w:themeColor="text1"/>
        </w:rPr>
        <w:t xml:space="preserve"> din </w:t>
      </w:r>
      <w:proofErr w:type="spellStart"/>
      <w:r w:rsidRPr="003408C7">
        <w:rPr>
          <w:color w:val="000000" w:themeColor="text1"/>
        </w:rPr>
        <w:t>înălțimea</w:t>
      </w:r>
      <w:proofErr w:type="spellEnd"/>
      <w:r w:rsidRPr="003408C7">
        <w:rPr>
          <w:color w:val="000000" w:themeColor="text1"/>
        </w:rPr>
        <w:t xml:space="preserve"> </w:t>
      </w:r>
      <w:proofErr w:type="spellStart"/>
      <w:r w:rsidRPr="003408C7">
        <w:rPr>
          <w:color w:val="000000" w:themeColor="text1"/>
        </w:rPr>
        <w:t>construcțiilor</w:t>
      </w:r>
      <w:proofErr w:type="spellEnd"/>
      <w:r w:rsidRPr="003408C7">
        <w:rPr>
          <w:color w:val="000000" w:themeColor="text1"/>
        </w:rPr>
        <w:t>.</w:t>
      </w:r>
    </w:p>
    <w:p w14:paraId="7E644998" w14:textId="77777777" w:rsidR="00EE18EE" w:rsidRPr="00961898" w:rsidRDefault="00EE18EE" w:rsidP="00351F87">
      <w:pPr>
        <w:pStyle w:val="ListParagraph"/>
        <w:spacing w:before="240"/>
        <w:rPr>
          <w:b/>
          <w:bCs/>
          <w:color w:val="000000" w:themeColor="text1"/>
        </w:rPr>
      </w:pPr>
      <w:r w:rsidRPr="00961898">
        <w:rPr>
          <w:b/>
          <w:bCs/>
          <w:color w:val="000000" w:themeColor="text1"/>
        </w:rPr>
        <w:t xml:space="preserve">Art. 8. Reguli cu </w:t>
      </w:r>
      <w:proofErr w:type="spellStart"/>
      <w:r w:rsidRPr="00961898">
        <w:rPr>
          <w:b/>
          <w:bCs/>
          <w:color w:val="000000" w:themeColor="text1"/>
        </w:rPr>
        <w:t>privire</w:t>
      </w:r>
      <w:proofErr w:type="spellEnd"/>
      <w:r w:rsidRPr="00961898">
        <w:rPr>
          <w:b/>
          <w:bCs/>
          <w:color w:val="000000" w:themeColor="text1"/>
        </w:rPr>
        <w:t xml:space="preserve"> la </w:t>
      </w:r>
      <w:proofErr w:type="spellStart"/>
      <w:r w:rsidRPr="00961898">
        <w:rPr>
          <w:b/>
          <w:bCs/>
          <w:color w:val="000000" w:themeColor="text1"/>
        </w:rPr>
        <w:t>asigurarea</w:t>
      </w:r>
      <w:proofErr w:type="spellEnd"/>
      <w:r w:rsidRPr="00961898">
        <w:rPr>
          <w:b/>
          <w:bCs/>
          <w:color w:val="000000" w:themeColor="text1"/>
        </w:rPr>
        <w:t xml:space="preserve"> </w:t>
      </w:r>
      <w:proofErr w:type="spellStart"/>
      <w:r w:rsidR="00DD1384" w:rsidRPr="00961898">
        <w:rPr>
          <w:b/>
          <w:bCs/>
          <w:color w:val="000000" w:themeColor="text1"/>
        </w:rPr>
        <w:t>accesuri</w:t>
      </w:r>
      <w:r w:rsidRPr="00961898">
        <w:rPr>
          <w:b/>
          <w:bCs/>
          <w:color w:val="000000" w:themeColor="text1"/>
        </w:rPr>
        <w:t>lor</w:t>
      </w:r>
      <w:proofErr w:type="spellEnd"/>
      <w:r w:rsidRPr="00961898">
        <w:rPr>
          <w:b/>
          <w:bCs/>
          <w:color w:val="000000" w:themeColor="text1"/>
        </w:rPr>
        <w:t xml:space="preserve"> </w:t>
      </w:r>
      <w:proofErr w:type="spellStart"/>
      <w:r w:rsidRPr="00961898">
        <w:rPr>
          <w:b/>
          <w:bCs/>
          <w:color w:val="000000" w:themeColor="text1"/>
        </w:rPr>
        <w:t>obligatorii</w:t>
      </w:r>
      <w:proofErr w:type="spellEnd"/>
    </w:p>
    <w:p w14:paraId="6868405B" w14:textId="77777777" w:rsidR="00EE18EE" w:rsidRPr="00961898" w:rsidRDefault="00DD1384" w:rsidP="00351F87">
      <w:pPr>
        <w:pStyle w:val="Heading6"/>
        <w:spacing w:before="240" w:after="240"/>
        <w:rPr>
          <w:color w:val="000000" w:themeColor="text1"/>
        </w:rPr>
      </w:pPr>
      <w:proofErr w:type="spellStart"/>
      <w:r w:rsidRPr="00961898">
        <w:rPr>
          <w:color w:val="000000" w:themeColor="text1"/>
        </w:rPr>
        <w:t>Accesuri</w:t>
      </w:r>
      <w:proofErr w:type="spellEnd"/>
      <w:r w:rsidR="00EE18EE" w:rsidRPr="00961898">
        <w:rPr>
          <w:color w:val="000000" w:themeColor="text1"/>
        </w:rPr>
        <w:t xml:space="preserve"> </w:t>
      </w:r>
      <w:proofErr w:type="spellStart"/>
      <w:r w:rsidR="00EE18EE" w:rsidRPr="00961898">
        <w:rPr>
          <w:color w:val="000000" w:themeColor="text1"/>
        </w:rPr>
        <w:t>carosabile</w:t>
      </w:r>
      <w:proofErr w:type="spellEnd"/>
      <w:r w:rsidR="00EE18EE" w:rsidRPr="00961898">
        <w:rPr>
          <w:color w:val="000000" w:themeColor="text1"/>
        </w:rPr>
        <w:t xml:space="preserve"> </w:t>
      </w:r>
      <w:proofErr w:type="spellStart"/>
      <w:r w:rsidR="00EE18EE" w:rsidRPr="00961898">
        <w:rPr>
          <w:color w:val="000000" w:themeColor="text1"/>
        </w:rPr>
        <w:t>și</w:t>
      </w:r>
      <w:proofErr w:type="spellEnd"/>
      <w:r w:rsidR="00EE18EE" w:rsidRPr="00961898">
        <w:rPr>
          <w:color w:val="000000" w:themeColor="text1"/>
        </w:rPr>
        <w:t xml:space="preserve"> </w:t>
      </w:r>
      <w:proofErr w:type="spellStart"/>
      <w:r w:rsidR="00EE18EE" w:rsidRPr="00961898">
        <w:rPr>
          <w:color w:val="000000" w:themeColor="text1"/>
        </w:rPr>
        <w:t>pietonale</w:t>
      </w:r>
      <w:proofErr w:type="spellEnd"/>
      <w:r w:rsidR="00930152" w:rsidRPr="00961898">
        <w:rPr>
          <w:color w:val="000000" w:themeColor="text1"/>
        </w:rPr>
        <w:t>:</w:t>
      </w:r>
    </w:p>
    <w:p w14:paraId="0279D1E2" w14:textId="26BFDA22" w:rsidR="00EE18EE" w:rsidRPr="00961898" w:rsidRDefault="00EE18EE" w:rsidP="00351F87">
      <w:pPr>
        <w:spacing w:after="240"/>
        <w:rPr>
          <w:color w:val="000000" w:themeColor="text1"/>
        </w:rPr>
      </w:pPr>
      <w:proofErr w:type="spellStart"/>
      <w:r w:rsidRPr="00961898">
        <w:rPr>
          <w:color w:val="000000" w:themeColor="text1"/>
        </w:rPr>
        <w:t>Autorizarea</w:t>
      </w:r>
      <w:proofErr w:type="spellEnd"/>
      <w:r w:rsidRPr="00961898">
        <w:rPr>
          <w:color w:val="000000" w:themeColor="text1"/>
        </w:rPr>
        <w:t xml:space="preserve"> </w:t>
      </w:r>
      <w:proofErr w:type="spellStart"/>
      <w:r w:rsidRPr="00961898">
        <w:rPr>
          <w:color w:val="000000" w:themeColor="text1"/>
        </w:rPr>
        <w:t>executării</w:t>
      </w:r>
      <w:proofErr w:type="spellEnd"/>
      <w:r w:rsidRPr="00961898">
        <w:rPr>
          <w:color w:val="000000" w:themeColor="text1"/>
        </w:rPr>
        <w:t xml:space="preserve"> </w:t>
      </w:r>
      <w:proofErr w:type="spellStart"/>
      <w:r w:rsidRPr="00961898">
        <w:rPr>
          <w:color w:val="000000" w:themeColor="text1"/>
        </w:rPr>
        <w:t>construcțiilor</w:t>
      </w:r>
      <w:proofErr w:type="spellEnd"/>
      <w:r w:rsidRPr="00961898">
        <w:rPr>
          <w:color w:val="000000" w:themeColor="text1"/>
        </w:rPr>
        <w:t xml:space="preserve"> </w:t>
      </w:r>
      <w:proofErr w:type="spellStart"/>
      <w:r w:rsidRPr="00961898">
        <w:rPr>
          <w:color w:val="000000" w:themeColor="text1"/>
        </w:rPr>
        <w:t>și</w:t>
      </w:r>
      <w:proofErr w:type="spellEnd"/>
      <w:r w:rsidRPr="00961898">
        <w:rPr>
          <w:color w:val="000000" w:themeColor="text1"/>
        </w:rPr>
        <w:t xml:space="preserve"> </w:t>
      </w:r>
      <w:proofErr w:type="gramStart"/>
      <w:r w:rsidRPr="00961898">
        <w:rPr>
          <w:color w:val="000000" w:themeColor="text1"/>
        </w:rPr>
        <w:t>a</w:t>
      </w:r>
      <w:proofErr w:type="gramEnd"/>
      <w:r w:rsidRPr="00961898">
        <w:rPr>
          <w:color w:val="000000" w:themeColor="text1"/>
        </w:rPr>
        <w:t xml:space="preserve"> </w:t>
      </w:r>
      <w:proofErr w:type="spellStart"/>
      <w:r w:rsidRPr="00961898">
        <w:rPr>
          <w:color w:val="000000" w:themeColor="text1"/>
        </w:rPr>
        <w:t>amenajărilor</w:t>
      </w:r>
      <w:proofErr w:type="spellEnd"/>
      <w:r w:rsidRPr="00961898">
        <w:rPr>
          <w:color w:val="000000" w:themeColor="text1"/>
        </w:rPr>
        <w:t xml:space="preserve"> de </w:t>
      </w:r>
      <w:proofErr w:type="spellStart"/>
      <w:r w:rsidRPr="00961898">
        <w:rPr>
          <w:color w:val="000000" w:themeColor="text1"/>
        </w:rPr>
        <w:t>orice</w:t>
      </w:r>
      <w:proofErr w:type="spellEnd"/>
      <w:r w:rsidRPr="00961898">
        <w:rPr>
          <w:color w:val="000000" w:themeColor="text1"/>
        </w:rPr>
        <w:t xml:space="preserve"> </w:t>
      </w:r>
      <w:proofErr w:type="spellStart"/>
      <w:r w:rsidRPr="00961898">
        <w:rPr>
          <w:color w:val="000000" w:themeColor="text1"/>
        </w:rPr>
        <w:t>fel</w:t>
      </w:r>
      <w:proofErr w:type="spellEnd"/>
      <w:r w:rsidRPr="00961898">
        <w:rPr>
          <w:color w:val="000000" w:themeColor="text1"/>
        </w:rPr>
        <w:t xml:space="preserve"> </w:t>
      </w:r>
      <w:proofErr w:type="spellStart"/>
      <w:r w:rsidRPr="00961898">
        <w:rPr>
          <w:color w:val="000000" w:themeColor="text1"/>
        </w:rPr>
        <w:t>este</w:t>
      </w:r>
      <w:proofErr w:type="spellEnd"/>
      <w:r w:rsidRPr="00961898">
        <w:rPr>
          <w:color w:val="000000" w:themeColor="text1"/>
        </w:rPr>
        <w:t xml:space="preserve"> </w:t>
      </w:r>
      <w:proofErr w:type="spellStart"/>
      <w:r w:rsidRPr="00961898">
        <w:rPr>
          <w:color w:val="000000" w:themeColor="text1"/>
        </w:rPr>
        <w:t>permisă</w:t>
      </w:r>
      <w:proofErr w:type="spellEnd"/>
      <w:r w:rsidRPr="00961898">
        <w:rPr>
          <w:color w:val="000000" w:themeColor="text1"/>
        </w:rPr>
        <w:t xml:space="preserve"> </w:t>
      </w:r>
      <w:proofErr w:type="spellStart"/>
      <w:r w:rsidRPr="00961898">
        <w:rPr>
          <w:color w:val="000000" w:themeColor="text1"/>
        </w:rPr>
        <w:t>numai</w:t>
      </w:r>
      <w:proofErr w:type="spellEnd"/>
      <w:r w:rsidRPr="00961898">
        <w:rPr>
          <w:color w:val="000000" w:themeColor="text1"/>
        </w:rPr>
        <w:t xml:space="preserve"> </w:t>
      </w:r>
      <w:proofErr w:type="spellStart"/>
      <w:r w:rsidRPr="00961898">
        <w:rPr>
          <w:color w:val="000000" w:themeColor="text1"/>
        </w:rPr>
        <w:t>dacă</w:t>
      </w:r>
      <w:proofErr w:type="spellEnd"/>
      <w:r w:rsidRPr="00961898">
        <w:rPr>
          <w:color w:val="000000" w:themeColor="text1"/>
        </w:rPr>
        <w:t xml:space="preserve"> se </w:t>
      </w:r>
      <w:proofErr w:type="spellStart"/>
      <w:r w:rsidRPr="00961898">
        <w:rPr>
          <w:color w:val="000000" w:themeColor="text1"/>
        </w:rPr>
        <w:t>asigură</w:t>
      </w:r>
      <w:proofErr w:type="spellEnd"/>
      <w:r w:rsidRPr="00961898">
        <w:rPr>
          <w:color w:val="000000" w:themeColor="text1"/>
        </w:rPr>
        <w:t xml:space="preserve"> </w:t>
      </w:r>
      <w:proofErr w:type="spellStart"/>
      <w:r w:rsidR="00DD1384" w:rsidRPr="00961898">
        <w:rPr>
          <w:color w:val="000000" w:themeColor="text1"/>
        </w:rPr>
        <w:t>accesuri</w:t>
      </w:r>
      <w:proofErr w:type="spellEnd"/>
      <w:r w:rsidRPr="00961898">
        <w:rPr>
          <w:color w:val="000000" w:themeColor="text1"/>
        </w:rPr>
        <w:t xml:space="preserve"> </w:t>
      </w:r>
      <w:proofErr w:type="spellStart"/>
      <w:r w:rsidRPr="00961898">
        <w:rPr>
          <w:color w:val="000000" w:themeColor="text1"/>
        </w:rPr>
        <w:t>pietonale</w:t>
      </w:r>
      <w:proofErr w:type="spellEnd"/>
      <w:r w:rsidRPr="00961898">
        <w:rPr>
          <w:color w:val="000000" w:themeColor="text1"/>
        </w:rPr>
        <w:t xml:space="preserve">, </w:t>
      </w:r>
      <w:proofErr w:type="spellStart"/>
      <w:r w:rsidRPr="00961898">
        <w:rPr>
          <w:color w:val="000000" w:themeColor="text1"/>
        </w:rPr>
        <w:t>potrivit</w:t>
      </w:r>
      <w:proofErr w:type="spellEnd"/>
      <w:r w:rsidRPr="00961898">
        <w:rPr>
          <w:color w:val="000000" w:themeColor="text1"/>
        </w:rPr>
        <w:t xml:space="preserve"> </w:t>
      </w:r>
      <w:proofErr w:type="spellStart"/>
      <w:r w:rsidRPr="00961898">
        <w:rPr>
          <w:color w:val="000000" w:themeColor="text1"/>
        </w:rPr>
        <w:t>importanței</w:t>
      </w:r>
      <w:proofErr w:type="spellEnd"/>
      <w:r w:rsidRPr="00961898">
        <w:rPr>
          <w:color w:val="000000" w:themeColor="text1"/>
        </w:rPr>
        <w:t xml:space="preserve"> </w:t>
      </w:r>
      <w:proofErr w:type="spellStart"/>
      <w:r w:rsidRPr="00961898">
        <w:rPr>
          <w:color w:val="000000" w:themeColor="text1"/>
        </w:rPr>
        <w:t>și</w:t>
      </w:r>
      <w:proofErr w:type="spellEnd"/>
      <w:r w:rsidRPr="00961898">
        <w:rPr>
          <w:color w:val="000000" w:themeColor="text1"/>
        </w:rPr>
        <w:t xml:space="preserve"> </w:t>
      </w:r>
      <w:proofErr w:type="spellStart"/>
      <w:r w:rsidRPr="00961898">
        <w:rPr>
          <w:color w:val="000000" w:themeColor="text1"/>
        </w:rPr>
        <w:t>destinației</w:t>
      </w:r>
      <w:proofErr w:type="spellEnd"/>
      <w:r w:rsidRPr="00961898">
        <w:rPr>
          <w:color w:val="000000" w:themeColor="text1"/>
        </w:rPr>
        <w:t xml:space="preserve"> </w:t>
      </w:r>
      <w:proofErr w:type="spellStart"/>
      <w:r w:rsidRPr="00961898">
        <w:rPr>
          <w:color w:val="000000" w:themeColor="text1"/>
        </w:rPr>
        <w:t>construcției</w:t>
      </w:r>
      <w:proofErr w:type="spellEnd"/>
      <w:r w:rsidRPr="00961898">
        <w:rPr>
          <w:color w:val="000000" w:themeColor="text1"/>
        </w:rPr>
        <w:t xml:space="preserve">. </w:t>
      </w:r>
      <w:proofErr w:type="spellStart"/>
      <w:r w:rsidR="00DD1384" w:rsidRPr="00961898">
        <w:rPr>
          <w:color w:val="000000" w:themeColor="text1"/>
        </w:rPr>
        <w:t>Accesuri</w:t>
      </w:r>
      <w:r w:rsidRPr="00961898">
        <w:rPr>
          <w:color w:val="000000" w:themeColor="text1"/>
        </w:rPr>
        <w:t>le</w:t>
      </w:r>
      <w:proofErr w:type="spellEnd"/>
      <w:r w:rsidRPr="00961898">
        <w:rPr>
          <w:color w:val="000000" w:themeColor="text1"/>
        </w:rPr>
        <w:t xml:space="preserve"> </w:t>
      </w:r>
      <w:proofErr w:type="spellStart"/>
      <w:r w:rsidRPr="00961898">
        <w:rPr>
          <w:color w:val="000000" w:themeColor="text1"/>
        </w:rPr>
        <w:t>pietonale</w:t>
      </w:r>
      <w:proofErr w:type="spellEnd"/>
      <w:r w:rsidRPr="00961898">
        <w:rPr>
          <w:color w:val="000000" w:themeColor="text1"/>
        </w:rPr>
        <w:t xml:space="preserve"> </w:t>
      </w:r>
      <w:proofErr w:type="spellStart"/>
      <w:r w:rsidRPr="00961898">
        <w:rPr>
          <w:color w:val="000000" w:themeColor="text1"/>
        </w:rPr>
        <w:t>vor</w:t>
      </w:r>
      <w:proofErr w:type="spellEnd"/>
      <w:r w:rsidRPr="00961898">
        <w:rPr>
          <w:color w:val="000000" w:themeColor="text1"/>
        </w:rPr>
        <w:t xml:space="preserve"> fi </w:t>
      </w:r>
      <w:proofErr w:type="spellStart"/>
      <w:r w:rsidRPr="00961898">
        <w:rPr>
          <w:color w:val="000000" w:themeColor="text1"/>
        </w:rPr>
        <w:t>conformate</w:t>
      </w:r>
      <w:proofErr w:type="spellEnd"/>
      <w:r w:rsidRPr="00961898">
        <w:rPr>
          <w:color w:val="000000" w:themeColor="text1"/>
        </w:rPr>
        <w:t xml:space="preserve"> </w:t>
      </w:r>
      <w:proofErr w:type="spellStart"/>
      <w:r w:rsidRPr="00961898">
        <w:rPr>
          <w:color w:val="000000" w:themeColor="text1"/>
        </w:rPr>
        <w:t>astfel</w:t>
      </w:r>
      <w:proofErr w:type="spellEnd"/>
      <w:r w:rsidRPr="00961898">
        <w:rPr>
          <w:color w:val="000000" w:themeColor="text1"/>
        </w:rPr>
        <w:t xml:space="preserve"> </w:t>
      </w:r>
      <w:proofErr w:type="spellStart"/>
      <w:r w:rsidRPr="00961898">
        <w:rPr>
          <w:color w:val="000000" w:themeColor="text1"/>
        </w:rPr>
        <w:t>încât</w:t>
      </w:r>
      <w:proofErr w:type="spellEnd"/>
      <w:r w:rsidRPr="00961898">
        <w:rPr>
          <w:color w:val="000000" w:themeColor="text1"/>
        </w:rPr>
        <w:t xml:space="preserve"> </w:t>
      </w:r>
      <w:proofErr w:type="spellStart"/>
      <w:r w:rsidRPr="00961898">
        <w:rPr>
          <w:color w:val="000000" w:themeColor="text1"/>
        </w:rPr>
        <w:t>să</w:t>
      </w:r>
      <w:proofErr w:type="spellEnd"/>
      <w:r w:rsidRPr="00961898">
        <w:rPr>
          <w:color w:val="000000" w:themeColor="text1"/>
        </w:rPr>
        <w:t xml:space="preserve"> </w:t>
      </w:r>
      <w:proofErr w:type="spellStart"/>
      <w:r w:rsidRPr="00961898">
        <w:rPr>
          <w:color w:val="000000" w:themeColor="text1"/>
        </w:rPr>
        <w:t>permită</w:t>
      </w:r>
      <w:proofErr w:type="spellEnd"/>
      <w:r w:rsidRPr="00961898">
        <w:rPr>
          <w:color w:val="000000" w:themeColor="text1"/>
        </w:rPr>
        <w:t xml:space="preserve"> </w:t>
      </w:r>
      <w:proofErr w:type="spellStart"/>
      <w:r w:rsidRPr="00961898">
        <w:rPr>
          <w:color w:val="000000" w:themeColor="text1"/>
        </w:rPr>
        <w:t>circulația</w:t>
      </w:r>
      <w:proofErr w:type="spellEnd"/>
      <w:r w:rsidRPr="00961898">
        <w:rPr>
          <w:color w:val="000000" w:themeColor="text1"/>
        </w:rPr>
        <w:t xml:space="preserve"> </w:t>
      </w:r>
      <w:proofErr w:type="spellStart"/>
      <w:r w:rsidRPr="00961898">
        <w:rPr>
          <w:color w:val="000000" w:themeColor="text1"/>
        </w:rPr>
        <w:t>persoanelor</w:t>
      </w:r>
      <w:proofErr w:type="spellEnd"/>
      <w:r w:rsidRPr="00961898">
        <w:rPr>
          <w:color w:val="000000" w:themeColor="text1"/>
        </w:rPr>
        <w:t xml:space="preserve"> cu handicap </w:t>
      </w:r>
      <w:proofErr w:type="spellStart"/>
      <w:r w:rsidRPr="00961898">
        <w:rPr>
          <w:color w:val="000000" w:themeColor="text1"/>
        </w:rPr>
        <w:t>și</w:t>
      </w:r>
      <w:proofErr w:type="spellEnd"/>
      <w:r w:rsidRPr="00961898">
        <w:rPr>
          <w:color w:val="000000" w:themeColor="text1"/>
        </w:rPr>
        <w:t xml:space="preserve"> care </w:t>
      </w:r>
      <w:proofErr w:type="spellStart"/>
      <w:r w:rsidRPr="00961898">
        <w:rPr>
          <w:color w:val="000000" w:themeColor="text1"/>
        </w:rPr>
        <w:t>folosesc</w:t>
      </w:r>
      <w:proofErr w:type="spellEnd"/>
      <w:r w:rsidRPr="00961898">
        <w:rPr>
          <w:color w:val="000000" w:themeColor="text1"/>
        </w:rPr>
        <w:t xml:space="preserve"> </w:t>
      </w:r>
      <w:proofErr w:type="spellStart"/>
      <w:r w:rsidRPr="00961898">
        <w:rPr>
          <w:color w:val="000000" w:themeColor="text1"/>
        </w:rPr>
        <w:t>mijloace</w:t>
      </w:r>
      <w:proofErr w:type="spellEnd"/>
      <w:r w:rsidRPr="00961898">
        <w:rPr>
          <w:color w:val="000000" w:themeColor="text1"/>
        </w:rPr>
        <w:t xml:space="preserve"> </w:t>
      </w:r>
      <w:proofErr w:type="spellStart"/>
      <w:r w:rsidRPr="00961898">
        <w:rPr>
          <w:color w:val="000000" w:themeColor="text1"/>
        </w:rPr>
        <w:t>specifice</w:t>
      </w:r>
      <w:proofErr w:type="spellEnd"/>
      <w:r w:rsidRPr="00961898">
        <w:rPr>
          <w:color w:val="000000" w:themeColor="text1"/>
        </w:rPr>
        <w:t xml:space="preserve"> de </w:t>
      </w:r>
      <w:proofErr w:type="spellStart"/>
      <w:r w:rsidRPr="00961898">
        <w:rPr>
          <w:color w:val="000000" w:themeColor="text1"/>
        </w:rPr>
        <w:t>deplasare</w:t>
      </w:r>
      <w:proofErr w:type="spellEnd"/>
      <w:r w:rsidRPr="00961898">
        <w:rPr>
          <w:color w:val="000000" w:themeColor="text1"/>
        </w:rPr>
        <w:t>.</w:t>
      </w:r>
    </w:p>
    <w:p w14:paraId="5E668707" w14:textId="4AB97B09" w:rsidR="00961898" w:rsidRPr="00961898" w:rsidRDefault="00961898" w:rsidP="00961898">
      <w:pPr>
        <w:rPr>
          <w:color w:val="000000" w:themeColor="text1"/>
        </w:rPr>
      </w:pPr>
      <w:proofErr w:type="spellStart"/>
      <w:r w:rsidRPr="00961898">
        <w:rPr>
          <w:color w:val="000000" w:themeColor="text1"/>
        </w:rPr>
        <w:t>Accesul</w:t>
      </w:r>
      <w:proofErr w:type="spellEnd"/>
      <w:r w:rsidRPr="00961898">
        <w:rPr>
          <w:color w:val="000000" w:themeColor="text1"/>
        </w:rPr>
        <w:t xml:space="preserve"> la </w:t>
      </w:r>
      <w:proofErr w:type="spellStart"/>
      <w:r w:rsidRPr="00961898">
        <w:rPr>
          <w:color w:val="000000" w:themeColor="text1"/>
        </w:rPr>
        <w:t>incinta</w:t>
      </w:r>
      <w:proofErr w:type="spellEnd"/>
      <w:r w:rsidRPr="00961898">
        <w:rPr>
          <w:color w:val="000000" w:themeColor="text1"/>
        </w:rPr>
        <w:t xml:space="preserve"> </w:t>
      </w:r>
      <w:proofErr w:type="spellStart"/>
      <w:r w:rsidRPr="00961898">
        <w:rPr>
          <w:color w:val="000000" w:themeColor="text1"/>
        </w:rPr>
        <w:t>studiată</w:t>
      </w:r>
      <w:proofErr w:type="spellEnd"/>
      <w:r w:rsidRPr="00961898">
        <w:rPr>
          <w:color w:val="000000" w:themeColor="text1"/>
        </w:rPr>
        <w:t xml:space="preserve"> se </w:t>
      </w:r>
      <w:proofErr w:type="spellStart"/>
      <w:r w:rsidRPr="00961898">
        <w:rPr>
          <w:color w:val="000000" w:themeColor="text1"/>
        </w:rPr>
        <w:t>va</w:t>
      </w:r>
      <w:proofErr w:type="spellEnd"/>
      <w:r w:rsidRPr="00961898">
        <w:rPr>
          <w:color w:val="000000" w:themeColor="text1"/>
        </w:rPr>
        <w:t xml:space="preserve"> face din </w:t>
      </w:r>
      <w:proofErr w:type="spellStart"/>
      <w:r w:rsidRPr="00961898">
        <w:rPr>
          <w:color w:val="000000" w:themeColor="text1"/>
        </w:rPr>
        <w:t>racordul</w:t>
      </w:r>
      <w:proofErr w:type="spellEnd"/>
      <w:r w:rsidRPr="00961898">
        <w:rPr>
          <w:color w:val="000000" w:themeColor="text1"/>
        </w:rPr>
        <w:t xml:space="preserve"> </w:t>
      </w:r>
      <w:proofErr w:type="spellStart"/>
      <w:r w:rsidRPr="00961898">
        <w:rPr>
          <w:color w:val="000000" w:themeColor="text1"/>
        </w:rPr>
        <w:t>carosabil</w:t>
      </w:r>
      <w:proofErr w:type="spellEnd"/>
      <w:r w:rsidRPr="00961898">
        <w:rPr>
          <w:color w:val="000000" w:themeColor="text1"/>
        </w:rPr>
        <w:t xml:space="preserve"> </w:t>
      </w:r>
      <w:proofErr w:type="spellStart"/>
      <w:r w:rsidRPr="00961898">
        <w:rPr>
          <w:color w:val="000000" w:themeColor="text1"/>
        </w:rPr>
        <w:t>dinspre</w:t>
      </w:r>
      <w:proofErr w:type="spellEnd"/>
      <w:r w:rsidRPr="00961898">
        <w:rPr>
          <w:color w:val="000000" w:themeColor="text1"/>
        </w:rPr>
        <w:t xml:space="preserve"> </w:t>
      </w:r>
      <w:proofErr w:type="spellStart"/>
      <w:r w:rsidRPr="00961898">
        <w:rPr>
          <w:color w:val="000000" w:themeColor="text1"/>
        </w:rPr>
        <w:t>strada</w:t>
      </w:r>
      <w:proofErr w:type="spellEnd"/>
      <w:r w:rsidRPr="00961898">
        <w:rPr>
          <w:color w:val="000000" w:themeColor="text1"/>
        </w:rPr>
        <w:t xml:space="preserve"> </w:t>
      </w:r>
      <w:proofErr w:type="spellStart"/>
      <w:r w:rsidRPr="00961898">
        <w:rPr>
          <w:color w:val="000000" w:themeColor="text1"/>
        </w:rPr>
        <w:t>Calea</w:t>
      </w:r>
      <w:proofErr w:type="spellEnd"/>
      <w:r w:rsidRPr="00961898">
        <w:rPr>
          <w:color w:val="000000" w:themeColor="text1"/>
        </w:rPr>
        <w:t xml:space="preserve"> </w:t>
      </w:r>
      <w:proofErr w:type="spellStart"/>
      <w:r w:rsidRPr="00961898">
        <w:rPr>
          <w:color w:val="000000" w:themeColor="text1"/>
        </w:rPr>
        <w:t>lui</w:t>
      </w:r>
      <w:proofErr w:type="spellEnd"/>
      <w:r w:rsidRPr="00961898">
        <w:rPr>
          <w:color w:val="000000" w:themeColor="text1"/>
        </w:rPr>
        <w:t xml:space="preserve"> Traian </w:t>
      </w:r>
      <w:proofErr w:type="spellStart"/>
      <w:r w:rsidRPr="00961898">
        <w:rPr>
          <w:color w:val="000000" w:themeColor="text1"/>
        </w:rPr>
        <w:t>respectiv</w:t>
      </w:r>
      <w:proofErr w:type="spellEnd"/>
      <w:r w:rsidRPr="00961898">
        <w:rPr>
          <w:color w:val="000000" w:themeColor="text1"/>
        </w:rPr>
        <w:t xml:space="preserve"> </w:t>
      </w:r>
      <w:proofErr w:type="spellStart"/>
      <w:r w:rsidRPr="00961898">
        <w:rPr>
          <w:color w:val="000000" w:themeColor="text1"/>
        </w:rPr>
        <w:t>strada</w:t>
      </w:r>
      <w:proofErr w:type="spellEnd"/>
      <w:r w:rsidRPr="00961898">
        <w:rPr>
          <w:color w:val="000000" w:themeColor="text1"/>
        </w:rPr>
        <w:t xml:space="preserve"> Nistor Oprean, care </w:t>
      </w:r>
      <w:proofErr w:type="spellStart"/>
      <w:r w:rsidRPr="00961898">
        <w:rPr>
          <w:color w:val="000000" w:themeColor="text1"/>
        </w:rPr>
        <w:t>vor</w:t>
      </w:r>
      <w:proofErr w:type="spellEnd"/>
      <w:r w:rsidRPr="00961898">
        <w:rPr>
          <w:color w:val="000000" w:themeColor="text1"/>
        </w:rPr>
        <w:t xml:space="preserve"> </w:t>
      </w:r>
      <w:proofErr w:type="spellStart"/>
      <w:r w:rsidRPr="00961898">
        <w:rPr>
          <w:color w:val="000000" w:themeColor="text1"/>
        </w:rPr>
        <w:t>permite</w:t>
      </w:r>
      <w:proofErr w:type="spellEnd"/>
      <w:r w:rsidRPr="00961898">
        <w:rPr>
          <w:color w:val="000000" w:themeColor="text1"/>
        </w:rPr>
        <w:t xml:space="preserve"> </w:t>
      </w:r>
      <w:proofErr w:type="spellStart"/>
      <w:r w:rsidRPr="00961898">
        <w:rPr>
          <w:color w:val="000000" w:themeColor="text1"/>
        </w:rPr>
        <w:t>inclusiv</w:t>
      </w:r>
      <w:proofErr w:type="spellEnd"/>
      <w:r w:rsidRPr="00961898">
        <w:rPr>
          <w:color w:val="000000" w:themeColor="text1"/>
        </w:rPr>
        <w:t xml:space="preserve"> </w:t>
      </w:r>
      <w:proofErr w:type="spellStart"/>
      <w:r w:rsidRPr="00961898">
        <w:rPr>
          <w:color w:val="000000" w:themeColor="text1"/>
        </w:rPr>
        <w:t>accesul</w:t>
      </w:r>
      <w:proofErr w:type="spellEnd"/>
      <w:r w:rsidRPr="00961898">
        <w:rPr>
          <w:color w:val="000000" w:themeColor="text1"/>
        </w:rPr>
        <w:t xml:space="preserve"> </w:t>
      </w:r>
      <w:proofErr w:type="spellStart"/>
      <w:r w:rsidRPr="00961898">
        <w:rPr>
          <w:color w:val="000000" w:themeColor="text1"/>
        </w:rPr>
        <w:t>autospecialelor</w:t>
      </w:r>
      <w:proofErr w:type="spellEnd"/>
      <w:r w:rsidRPr="00961898">
        <w:rPr>
          <w:color w:val="000000" w:themeColor="text1"/>
        </w:rPr>
        <w:t xml:space="preserve"> de </w:t>
      </w:r>
      <w:proofErr w:type="spellStart"/>
      <w:r w:rsidRPr="00961898">
        <w:rPr>
          <w:color w:val="000000" w:themeColor="text1"/>
        </w:rPr>
        <w:t>intervenție</w:t>
      </w:r>
      <w:proofErr w:type="spellEnd"/>
      <w:r w:rsidRPr="00961898">
        <w:rPr>
          <w:color w:val="000000" w:themeColor="text1"/>
        </w:rPr>
        <w:t xml:space="preserve">. </w:t>
      </w:r>
    </w:p>
    <w:p w14:paraId="1E5705FD" w14:textId="279C70A7" w:rsidR="00961898" w:rsidRPr="00961898" w:rsidRDefault="00961898" w:rsidP="00961898">
      <w:pPr>
        <w:rPr>
          <w:color w:val="000000" w:themeColor="text1"/>
        </w:rPr>
      </w:pPr>
      <w:r w:rsidRPr="00961898">
        <w:rPr>
          <w:color w:val="000000" w:themeColor="text1"/>
        </w:rPr>
        <w:t xml:space="preserve">Se </w:t>
      </w:r>
      <w:proofErr w:type="spellStart"/>
      <w:r w:rsidRPr="00961898">
        <w:rPr>
          <w:color w:val="000000" w:themeColor="text1"/>
        </w:rPr>
        <w:t>propune</w:t>
      </w:r>
      <w:proofErr w:type="spellEnd"/>
      <w:r w:rsidRPr="00961898">
        <w:rPr>
          <w:color w:val="000000" w:themeColor="text1"/>
        </w:rPr>
        <w:t xml:space="preserve"> </w:t>
      </w:r>
      <w:proofErr w:type="spellStart"/>
      <w:r w:rsidRPr="00961898">
        <w:rPr>
          <w:color w:val="000000" w:themeColor="text1"/>
        </w:rPr>
        <w:t>realizarea</w:t>
      </w:r>
      <w:proofErr w:type="spellEnd"/>
      <w:r w:rsidRPr="00961898">
        <w:rPr>
          <w:color w:val="000000" w:themeColor="text1"/>
        </w:rPr>
        <w:t xml:space="preserve"> a </w:t>
      </w:r>
      <w:proofErr w:type="spellStart"/>
      <w:r w:rsidRPr="00961898">
        <w:rPr>
          <w:color w:val="000000" w:themeColor="text1"/>
        </w:rPr>
        <w:t>două</w:t>
      </w:r>
      <w:proofErr w:type="spellEnd"/>
      <w:r w:rsidRPr="00961898">
        <w:rPr>
          <w:color w:val="000000" w:themeColor="text1"/>
        </w:rPr>
        <w:t xml:space="preserve"> </w:t>
      </w:r>
      <w:proofErr w:type="spellStart"/>
      <w:r w:rsidRPr="00961898">
        <w:rPr>
          <w:color w:val="000000" w:themeColor="text1"/>
        </w:rPr>
        <w:t>acces</w:t>
      </w:r>
      <w:r w:rsidR="00DB6108">
        <w:rPr>
          <w:color w:val="000000" w:themeColor="text1"/>
        </w:rPr>
        <w:t>uri</w:t>
      </w:r>
      <w:proofErr w:type="spellEnd"/>
      <w:r w:rsidRPr="00961898">
        <w:rPr>
          <w:color w:val="000000" w:themeColor="text1"/>
        </w:rPr>
        <w:t xml:space="preserve"> </w:t>
      </w:r>
      <w:proofErr w:type="spellStart"/>
      <w:r w:rsidRPr="00961898">
        <w:rPr>
          <w:color w:val="000000" w:themeColor="text1"/>
        </w:rPr>
        <w:t>directe</w:t>
      </w:r>
      <w:proofErr w:type="spellEnd"/>
      <w:r w:rsidRPr="00961898">
        <w:rPr>
          <w:color w:val="000000" w:themeColor="text1"/>
        </w:rPr>
        <w:t xml:space="preserve">, </w:t>
      </w:r>
      <w:proofErr w:type="spellStart"/>
      <w:r w:rsidRPr="00961898">
        <w:rPr>
          <w:color w:val="000000" w:themeColor="text1"/>
        </w:rPr>
        <w:t>intrare-ieșire</w:t>
      </w:r>
      <w:proofErr w:type="spellEnd"/>
      <w:r w:rsidRPr="00961898">
        <w:rPr>
          <w:color w:val="000000" w:themeColor="text1"/>
        </w:rPr>
        <w:t xml:space="preserve">, </w:t>
      </w:r>
      <w:proofErr w:type="spellStart"/>
      <w:r w:rsidRPr="00961898">
        <w:rPr>
          <w:color w:val="000000" w:themeColor="text1"/>
        </w:rPr>
        <w:t>în</w:t>
      </w:r>
      <w:proofErr w:type="spellEnd"/>
      <w:r w:rsidRPr="00961898">
        <w:rPr>
          <w:color w:val="000000" w:themeColor="text1"/>
        </w:rPr>
        <w:t xml:space="preserve"> </w:t>
      </w:r>
      <w:proofErr w:type="spellStart"/>
      <w:r w:rsidRPr="00961898">
        <w:rPr>
          <w:color w:val="000000" w:themeColor="text1"/>
        </w:rPr>
        <w:t>dreptul</w:t>
      </w:r>
      <w:proofErr w:type="spellEnd"/>
      <w:r w:rsidRPr="00961898">
        <w:rPr>
          <w:color w:val="000000" w:themeColor="text1"/>
        </w:rPr>
        <w:t xml:space="preserve"> </w:t>
      </w:r>
      <w:proofErr w:type="spellStart"/>
      <w:r w:rsidRPr="00961898">
        <w:rPr>
          <w:color w:val="000000" w:themeColor="text1"/>
        </w:rPr>
        <w:t>parcelelor</w:t>
      </w:r>
      <w:proofErr w:type="spellEnd"/>
      <w:r w:rsidRPr="00961898">
        <w:rPr>
          <w:color w:val="000000" w:themeColor="text1"/>
        </w:rPr>
        <w:t xml:space="preserve"> cu nr. cad.410292 </w:t>
      </w:r>
      <w:proofErr w:type="spellStart"/>
      <w:r w:rsidRPr="00961898">
        <w:rPr>
          <w:color w:val="000000" w:themeColor="text1"/>
        </w:rPr>
        <w:t>respectiv</w:t>
      </w:r>
      <w:proofErr w:type="spellEnd"/>
      <w:r w:rsidRPr="00961898">
        <w:rPr>
          <w:color w:val="000000" w:themeColor="text1"/>
        </w:rPr>
        <w:t xml:space="preserve"> 410328. </w:t>
      </w:r>
    </w:p>
    <w:p w14:paraId="29201030" w14:textId="06C718CC" w:rsidR="00961898" w:rsidRPr="00961898" w:rsidRDefault="00961898" w:rsidP="00961898">
      <w:pPr>
        <w:rPr>
          <w:color w:val="000000" w:themeColor="text1"/>
        </w:rPr>
      </w:pPr>
      <w:proofErr w:type="spellStart"/>
      <w:r w:rsidRPr="00961898">
        <w:rPr>
          <w:color w:val="000000" w:themeColor="text1"/>
        </w:rPr>
        <w:t>În</w:t>
      </w:r>
      <w:proofErr w:type="spellEnd"/>
      <w:r w:rsidRPr="00961898">
        <w:rPr>
          <w:color w:val="000000" w:themeColor="text1"/>
        </w:rPr>
        <w:t xml:space="preserve"> </w:t>
      </w:r>
      <w:proofErr w:type="spellStart"/>
      <w:r w:rsidRPr="00961898">
        <w:rPr>
          <w:color w:val="000000" w:themeColor="text1"/>
        </w:rPr>
        <w:t>incinta</w:t>
      </w:r>
      <w:proofErr w:type="spellEnd"/>
      <w:r w:rsidRPr="00961898">
        <w:rPr>
          <w:color w:val="000000" w:themeColor="text1"/>
        </w:rPr>
        <w:t xml:space="preserve"> </w:t>
      </w:r>
      <w:proofErr w:type="spellStart"/>
      <w:r w:rsidRPr="00961898">
        <w:rPr>
          <w:color w:val="000000" w:themeColor="text1"/>
        </w:rPr>
        <w:t>obiectivului</w:t>
      </w:r>
      <w:proofErr w:type="spellEnd"/>
      <w:r w:rsidRPr="00961898">
        <w:rPr>
          <w:color w:val="000000" w:themeColor="text1"/>
        </w:rPr>
        <w:t xml:space="preserve"> se </w:t>
      </w:r>
      <w:proofErr w:type="spellStart"/>
      <w:r w:rsidRPr="00961898">
        <w:rPr>
          <w:color w:val="000000" w:themeColor="text1"/>
        </w:rPr>
        <w:t>vor</w:t>
      </w:r>
      <w:proofErr w:type="spellEnd"/>
      <w:r w:rsidRPr="00961898">
        <w:rPr>
          <w:color w:val="000000" w:themeColor="text1"/>
        </w:rPr>
        <w:t xml:space="preserve"> </w:t>
      </w:r>
      <w:proofErr w:type="spellStart"/>
      <w:r w:rsidRPr="00961898">
        <w:rPr>
          <w:color w:val="000000" w:themeColor="text1"/>
        </w:rPr>
        <w:t>realiza</w:t>
      </w:r>
      <w:proofErr w:type="spellEnd"/>
      <w:r w:rsidRPr="00961898">
        <w:rPr>
          <w:color w:val="000000" w:themeColor="text1"/>
        </w:rPr>
        <w:t xml:space="preserve">: </w:t>
      </w:r>
      <w:proofErr w:type="spellStart"/>
      <w:r w:rsidRPr="00961898">
        <w:rPr>
          <w:color w:val="000000" w:themeColor="text1"/>
        </w:rPr>
        <w:t>platforme</w:t>
      </w:r>
      <w:proofErr w:type="spellEnd"/>
      <w:r w:rsidRPr="00961898">
        <w:rPr>
          <w:color w:val="000000" w:themeColor="text1"/>
        </w:rPr>
        <w:t xml:space="preserve"> </w:t>
      </w:r>
      <w:proofErr w:type="spellStart"/>
      <w:r w:rsidRPr="00961898">
        <w:rPr>
          <w:color w:val="000000" w:themeColor="text1"/>
        </w:rPr>
        <w:t>și</w:t>
      </w:r>
      <w:proofErr w:type="spellEnd"/>
      <w:r w:rsidRPr="00961898">
        <w:rPr>
          <w:color w:val="000000" w:themeColor="text1"/>
        </w:rPr>
        <w:t xml:space="preserve"> </w:t>
      </w:r>
      <w:proofErr w:type="spellStart"/>
      <w:r w:rsidRPr="00961898">
        <w:rPr>
          <w:color w:val="000000" w:themeColor="text1"/>
        </w:rPr>
        <w:t>trotuare</w:t>
      </w:r>
      <w:proofErr w:type="spellEnd"/>
      <w:r w:rsidRPr="00961898">
        <w:rPr>
          <w:color w:val="000000" w:themeColor="text1"/>
        </w:rPr>
        <w:t xml:space="preserve"> perimetral </w:t>
      </w:r>
      <w:proofErr w:type="spellStart"/>
      <w:r w:rsidRPr="00961898">
        <w:rPr>
          <w:color w:val="000000" w:themeColor="text1"/>
        </w:rPr>
        <w:t>clădirilor</w:t>
      </w:r>
      <w:proofErr w:type="spellEnd"/>
      <w:r w:rsidRPr="00961898">
        <w:rPr>
          <w:color w:val="000000" w:themeColor="text1"/>
        </w:rPr>
        <w:t xml:space="preserve">. </w:t>
      </w:r>
      <w:proofErr w:type="spellStart"/>
      <w:r w:rsidRPr="00961898">
        <w:rPr>
          <w:color w:val="000000" w:themeColor="text1"/>
        </w:rPr>
        <w:t>Circulația</w:t>
      </w:r>
      <w:proofErr w:type="spellEnd"/>
      <w:r w:rsidRPr="00961898">
        <w:rPr>
          <w:color w:val="000000" w:themeColor="text1"/>
        </w:rPr>
        <w:t xml:space="preserve"> </w:t>
      </w:r>
      <w:proofErr w:type="spellStart"/>
      <w:r w:rsidRPr="00961898">
        <w:rPr>
          <w:color w:val="000000" w:themeColor="text1"/>
        </w:rPr>
        <w:t>autovehiculelor</w:t>
      </w:r>
      <w:proofErr w:type="spellEnd"/>
      <w:r w:rsidRPr="00961898">
        <w:rPr>
          <w:color w:val="000000" w:themeColor="text1"/>
        </w:rPr>
        <w:t xml:space="preserve"> se </w:t>
      </w:r>
      <w:proofErr w:type="spellStart"/>
      <w:r w:rsidRPr="00961898">
        <w:rPr>
          <w:color w:val="000000" w:themeColor="text1"/>
        </w:rPr>
        <w:t>organizează</w:t>
      </w:r>
      <w:proofErr w:type="spellEnd"/>
      <w:r w:rsidRPr="00961898">
        <w:rPr>
          <w:color w:val="000000" w:themeColor="text1"/>
        </w:rPr>
        <w:t xml:space="preserve"> </w:t>
      </w:r>
      <w:proofErr w:type="spellStart"/>
      <w:r w:rsidRPr="00961898">
        <w:rPr>
          <w:color w:val="000000" w:themeColor="text1"/>
        </w:rPr>
        <w:t>prin</w:t>
      </w:r>
      <w:proofErr w:type="spellEnd"/>
      <w:r w:rsidRPr="00961898">
        <w:rPr>
          <w:color w:val="000000" w:themeColor="text1"/>
        </w:rPr>
        <w:t xml:space="preserve"> </w:t>
      </w:r>
      <w:proofErr w:type="spellStart"/>
      <w:r w:rsidRPr="00961898">
        <w:rPr>
          <w:color w:val="000000" w:themeColor="text1"/>
        </w:rPr>
        <w:t>amenajări</w:t>
      </w:r>
      <w:proofErr w:type="spellEnd"/>
      <w:r w:rsidRPr="00961898">
        <w:rPr>
          <w:color w:val="000000" w:themeColor="text1"/>
        </w:rPr>
        <w:t xml:space="preserve"> constructive </w:t>
      </w:r>
      <w:proofErr w:type="spellStart"/>
      <w:r w:rsidRPr="00961898">
        <w:rPr>
          <w:color w:val="000000" w:themeColor="text1"/>
        </w:rPr>
        <w:t>și</w:t>
      </w:r>
      <w:proofErr w:type="spellEnd"/>
      <w:r w:rsidRPr="00961898">
        <w:rPr>
          <w:color w:val="000000" w:themeColor="text1"/>
        </w:rPr>
        <w:t xml:space="preserve"> </w:t>
      </w:r>
      <w:proofErr w:type="spellStart"/>
      <w:r w:rsidRPr="00961898">
        <w:rPr>
          <w:color w:val="000000" w:themeColor="text1"/>
        </w:rPr>
        <w:t>marcaje</w:t>
      </w:r>
      <w:proofErr w:type="spellEnd"/>
      <w:r w:rsidRPr="00961898">
        <w:rPr>
          <w:color w:val="000000" w:themeColor="text1"/>
        </w:rPr>
        <w:t xml:space="preserve"> </w:t>
      </w:r>
      <w:proofErr w:type="spellStart"/>
      <w:r w:rsidRPr="00961898">
        <w:rPr>
          <w:color w:val="000000" w:themeColor="text1"/>
        </w:rPr>
        <w:t>speciale</w:t>
      </w:r>
      <w:proofErr w:type="spellEnd"/>
      <w:r w:rsidRPr="00961898">
        <w:rPr>
          <w:color w:val="000000" w:themeColor="text1"/>
        </w:rPr>
        <w:t xml:space="preserve"> </w:t>
      </w:r>
      <w:proofErr w:type="spellStart"/>
      <w:r w:rsidRPr="00961898">
        <w:rPr>
          <w:color w:val="000000" w:themeColor="text1"/>
        </w:rPr>
        <w:t>astfel</w:t>
      </w:r>
      <w:proofErr w:type="spellEnd"/>
      <w:r w:rsidRPr="00961898">
        <w:rPr>
          <w:color w:val="000000" w:themeColor="text1"/>
        </w:rPr>
        <w:t xml:space="preserve"> </w:t>
      </w:r>
      <w:proofErr w:type="spellStart"/>
      <w:r w:rsidRPr="00961898">
        <w:rPr>
          <w:color w:val="000000" w:themeColor="text1"/>
        </w:rPr>
        <w:t>încât</w:t>
      </w:r>
      <w:proofErr w:type="spellEnd"/>
      <w:r w:rsidRPr="00961898">
        <w:rPr>
          <w:color w:val="000000" w:themeColor="text1"/>
        </w:rPr>
        <w:t xml:space="preserve"> </w:t>
      </w:r>
      <w:proofErr w:type="spellStart"/>
      <w:r w:rsidRPr="00961898">
        <w:rPr>
          <w:color w:val="000000" w:themeColor="text1"/>
        </w:rPr>
        <w:t>să</w:t>
      </w:r>
      <w:proofErr w:type="spellEnd"/>
      <w:r w:rsidRPr="00961898">
        <w:rPr>
          <w:color w:val="000000" w:themeColor="text1"/>
        </w:rPr>
        <w:t xml:space="preserve"> se </w:t>
      </w:r>
      <w:proofErr w:type="spellStart"/>
      <w:r w:rsidRPr="007A2437">
        <w:rPr>
          <w:color w:val="000000" w:themeColor="text1"/>
        </w:rPr>
        <w:t>asigure</w:t>
      </w:r>
      <w:proofErr w:type="spellEnd"/>
      <w:r w:rsidRPr="007A2437">
        <w:rPr>
          <w:color w:val="000000" w:themeColor="text1"/>
        </w:rPr>
        <w:t xml:space="preserve">: </w:t>
      </w:r>
      <w:proofErr w:type="spellStart"/>
      <w:r w:rsidRPr="007A2437">
        <w:rPr>
          <w:color w:val="000000" w:themeColor="text1"/>
        </w:rPr>
        <w:t>acces</w:t>
      </w:r>
      <w:proofErr w:type="spellEnd"/>
      <w:r w:rsidRPr="007A2437">
        <w:rPr>
          <w:color w:val="000000" w:themeColor="text1"/>
        </w:rPr>
        <w:t xml:space="preserve"> direct din str.</w:t>
      </w:r>
      <w:r w:rsidR="007A2437" w:rsidRPr="007A2437">
        <w:rPr>
          <w:color w:val="000000" w:themeColor="text1"/>
        </w:rPr>
        <w:t xml:space="preserve"> </w:t>
      </w:r>
      <w:proofErr w:type="spellStart"/>
      <w:r w:rsidR="007A2437" w:rsidRPr="007A2437">
        <w:rPr>
          <w:color w:val="000000" w:themeColor="text1"/>
        </w:rPr>
        <w:t>Calea</w:t>
      </w:r>
      <w:proofErr w:type="spellEnd"/>
      <w:r w:rsidR="007A2437" w:rsidRPr="007A2437">
        <w:rPr>
          <w:color w:val="000000" w:themeColor="text1"/>
        </w:rPr>
        <w:t xml:space="preserve"> </w:t>
      </w:r>
      <w:proofErr w:type="spellStart"/>
      <w:r w:rsidR="007A2437" w:rsidRPr="007A2437">
        <w:rPr>
          <w:color w:val="000000" w:themeColor="text1"/>
        </w:rPr>
        <w:t>lui</w:t>
      </w:r>
      <w:proofErr w:type="spellEnd"/>
      <w:r w:rsidR="007A2437" w:rsidRPr="007A2437">
        <w:rPr>
          <w:color w:val="000000" w:themeColor="text1"/>
        </w:rPr>
        <w:t xml:space="preserve"> Traian </w:t>
      </w:r>
      <w:proofErr w:type="spellStart"/>
      <w:r w:rsidR="007A2437" w:rsidRPr="007A2437">
        <w:rPr>
          <w:color w:val="000000" w:themeColor="text1"/>
        </w:rPr>
        <w:t>respectiv</w:t>
      </w:r>
      <w:proofErr w:type="spellEnd"/>
      <w:r w:rsidR="007A2437" w:rsidRPr="007A2437">
        <w:rPr>
          <w:color w:val="000000" w:themeColor="text1"/>
        </w:rPr>
        <w:t xml:space="preserve"> Nistor Oprean, </w:t>
      </w:r>
      <w:r w:rsidRPr="007A2437">
        <w:rPr>
          <w:color w:val="000000" w:themeColor="text1"/>
        </w:rPr>
        <w:t xml:space="preserve">precum </w:t>
      </w:r>
      <w:proofErr w:type="spellStart"/>
      <w:r w:rsidRPr="007A2437">
        <w:rPr>
          <w:color w:val="000000" w:themeColor="text1"/>
        </w:rPr>
        <w:t>și</w:t>
      </w:r>
      <w:proofErr w:type="spellEnd"/>
      <w:r w:rsidRPr="007A2437">
        <w:rPr>
          <w:color w:val="000000" w:themeColor="text1"/>
        </w:rPr>
        <w:t xml:space="preserve"> </w:t>
      </w:r>
      <w:proofErr w:type="spellStart"/>
      <w:r w:rsidRPr="007A2437">
        <w:rPr>
          <w:color w:val="000000" w:themeColor="text1"/>
        </w:rPr>
        <w:t>accesul</w:t>
      </w:r>
      <w:proofErr w:type="spellEnd"/>
      <w:r w:rsidRPr="007A2437">
        <w:rPr>
          <w:color w:val="000000" w:themeColor="text1"/>
        </w:rPr>
        <w:t xml:space="preserve"> </w:t>
      </w:r>
      <w:proofErr w:type="spellStart"/>
      <w:r w:rsidRPr="007A2437">
        <w:rPr>
          <w:color w:val="000000" w:themeColor="text1"/>
        </w:rPr>
        <w:t>facil</w:t>
      </w:r>
      <w:proofErr w:type="spellEnd"/>
      <w:r w:rsidRPr="007A2437">
        <w:rPr>
          <w:color w:val="000000" w:themeColor="text1"/>
        </w:rPr>
        <w:t xml:space="preserve"> al </w:t>
      </w:r>
      <w:proofErr w:type="spellStart"/>
      <w:r w:rsidRPr="007A2437">
        <w:rPr>
          <w:color w:val="000000" w:themeColor="text1"/>
        </w:rPr>
        <w:t>autospecialelor</w:t>
      </w:r>
      <w:proofErr w:type="spellEnd"/>
      <w:r w:rsidRPr="007A2437">
        <w:rPr>
          <w:color w:val="000000" w:themeColor="text1"/>
        </w:rPr>
        <w:t xml:space="preserve"> de </w:t>
      </w:r>
      <w:proofErr w:type="spellStart"/>
      <w:r w:rsidRPr="007A2437">
        <w:rPr>
          <w:color w:val="000000" w:themeColor="text1"/>
        </w:rPr>
        <w:t>intervenție</w:t>
      </w:r>
      <w:proofErr w:type="spellEnd"/>
      <w:r w:rsidRPr="007A2437">
        <w:rPr>
          <w:color w:val="000000" w:themeColor="text1"/>
        </w:rPr>
        <w:t xml:space="preserve"> </w:t>
      </w:r>
      <w:proofErr w:type="spellStart"/>
      <w:r w:rsidRPr="007A2437">
        <w:rPr>
          <w:color w:val="000000" w:themeColor="text1"/>
        </w:rPr>
        <w:t>în</w:t>
      </w:r>
      <w:proofErr w:type="spellEnd"/>
      <w:r w:rsidRPr="007A2437">
        <w:rPr>
          <w:color w:val="000000" w:themeColor="text1"/>
        </w:rPr>
        <w:t xml:space="preserve"> </w:t>
      </w:r>
      <w:proofErr w:type="spellStart"/>
      <w:r w:rsidRPr="007A2437">
        <w:rPr>
          <w:color w:val="000000" w:themeColor="text1"/>
        </w:rPr>
        <w:t>caz</w:t>
      </w:r>
      <w:proofErr w:type="spellEnd"/>
      <w:r w:rsidRPr="007A2437">
        <w:rPr>
          <w:color w:val="000000" w:themeColor="text1"/>
        </w:rPr>
        <w:t xml:space="preserve"> de </w:t>
      </w:r>
      <w:proofErr w:type="spellStart"/>
      <w:r w:rsidRPr="007A2437">
        <w:rPr>
          <w:color w:val="000000" w:themeColor="text1"/>
        </w:rPr>
        <w:t>incendiu</w:t>
      </w:r>
      <w:proofErr w:type="spellEnd"/>
      <w:r w:rsidRPr="007A2437">
        <w:rPr>
          <w:color w:val="000000" w:themeColor="text1"/>
        </w:rPr>
        <w:t xml:space="preserve"> la </w:t>
      </w:r>
      <w:proofErr w:type="spellStart"/>
      <w:r w:rsidRPr="007A2437">
        <w:rPr>
          <w:color w:val="000000" w:themeColor="text1"/>
        </w:rPr>
        <w:t>oricare</w:t>
      </w:r>
      <w:proofErr w:type="spellEnd"/>
      <w:r w:rsidRPr="007A2437">
        <w:rPr>
          <w:color w:val="000000" w:themeColor="text1"/>
        </w:rPr>
        <w:t xml:space="preserve"> din </w:t>
      </w:r>
      <w:proofErr w:type="spellStart"/>
      <w:r w:rsidRPr="007A2437">
        <w:rPr>
          <w:color w:val="000000" w:themeColor="text1"/>
        </w:rPr>
        <w:t>obiectele</w:t>
      </w:r>
      <w:proofErr w:type="spellEnd"/>
      <w:r w:rsidRPr="007A2437">
        <w:rPr>
          <w:color w:val="000000" w:themeColor="text1"/>
        </w:rPr>
        <w:t xml:space="preserve"> din </w:t>
      </w:r>
      <w:proofErr w:type="spellStart"/>
      <w:r w:rsidRPr="007A2437">
        <w:rPr>
          <w:color w:val="000000" w:themeColor="text1"/>
        </w:rPr>
        <w:t>incintă</w:t>
      </w:r>
      <w:proofErr w:type="spellEnd"/>
      <w:r w:rsidRPr="007A2437">
        <w:rPr>
          <w:color w:val="000000" w:themeColor="text1"/>
        </w:rPr>
        <w:t>.</w:t>
      </w:r>
    </w:p>
    <w:p w14:paraId="51E5B434" w14:textId="77777777" w:rsidR="00EE18EE" w:rsidRPr="008B77EC" w:rsidRDefault="009C74AC" w:rsidP="00353DF1">
      <w:pPr>
        <w:rPr>
          <w:color w:val="000000" w:themeColor="text1"/>
        </w:rPr>
      </w:pPr>
      <w:proofErr w:type="spellStart"/>
      <w:r w:rsidRPr="008B77EC">
        <w:rPr>
          <w:color w:val="000000" w:themeColor="text1"/>
        </w:rPr>
        <w:lastRenderedPageBreak/>
        <w:t>În</w:t>
      </w:r>
      <w:proofErr w:type="spellEnd"/>
      <w:r w:rsidRPr="008B77EC">
        <w:rPr>
          <w:color w:val="000000" w:themeColor="text1"/>
        </w:rPr>
        <w:t xml:space="preserve"> </w:t>
      </w:r>
      <w:proofErr w:type="spellStart"/>
      <w:r w:rsidRPr="008B77EC">
        <w:rPr>
          <w:color w:val="000000" w:themeColor="text1"/>
        </w:rPr>
        <w:t>incinta</w:t>
      </w:r>
      <w:proofErr w:type="spellEnd"/>
      <w:r w:rsidRPr="008B77EC">
        <w:rPr>
          <w:color w:val="000000" w:themeColor="text1"/>
        </w:rPr>
        <w:t xml:space="preserve"> </w:t>
      </w:r>
      <w:proofErr w:type="spellStart"/>
      <w:r w:rsidRPr="008B77EC">
        <w:rPr>
          <w:color w:val="000000" w:themeColor="text1"/>
        </w:rPr>
        <w:t>vor</w:t>
      </w:r>
      <w:proofErr w:type="spellEnd"/>
      <w:r w:rsidRPr="008B77EC">
        <w:rPr>
          <w:color w:val="000000" w:themeColor="text1"/>
        </w:rPr>
        <w:t xml:space="preserve"> fi </w:t>
      </w:r>
      <w:proofErr w:type="spellStart"/>
      <w:r w:rsidRPr="008B77EC">
        <w:rPr>
          <w:color w:val="000000" w:themeColor="text1"/>
        </w:rPr>
        <w:t>amenajate</w:t>
      </w:r>
      <w:proofErr w:type="spellEnd"/>
      <w:r w:rsidRPr="008B77EC">
        <w:rPr>
          <w:color w:val="000000" w:themeColor="text1"/>
        </w:rPr>
        <w:t xml:space="preserve"> </w:t>
      </w:r>
      <w:proofErr w:type="spellStart"/>
      <w:r w:rsidRPr="008B77EC">
        <w:rPr>
          <w:color w:val="000000" w:themeColor="text1"/>
        </w:rPr>
        <w:t>locuri</w:t>
      </w:r>
      <w:proofErr w:type="spellEnd"/>
      <w:r w:rsidRPr="008B77EC">
        <w:rPr>
          <w:color w:val="000000" w:themeColor="text1"/>
        </w:rPr>
        <w:t xml:space="preserve"> de </w:t>
      </w:r>
      <w:proofErr w:type="spellStart"/>
      <w:r w:rsidRPr="008B77EC">
        <w:rPr>
          <w:color w:val="000000" w:themeColor="text1"/>
        </w:rPr>
        <w:t>parcare</w:t>
      </w:r>
      <w:proofErr w:type="spellEnd"/>
      <w:r w:rsidRPr="008B77EC">
        <w:rPr>
          <w:color w:val="000000" w:themeColor="text1"/>
        </w:rPr>
        <w:t xml:space="preserve"> </w:t>
      </w:r>
      <w:proofErr w:type="spellStart"/>
      <w:r w:rsidRPr="008B77EC">
        <w:rPr>
          <w:color w:val="000000" w:themeColor="text1"/>
        </w:rPr>
        <w:t>pentru</w:t>
      </w:r>
      <w:proofErr w:type="spellEnd"/>
      <w:r w:rsidRPr="008B77EC">
        <w:rPr>
          <w:color w:val="000000" w:themeColor="text1"/>
        </w:rPr>
        <w:t xml:space="preserve"> </w:t>
      </w:r>
      <w:proofErr w:type="spellStart"/>
      <w:r w:rsidRPr="008B77EC">
        <w:rPr>
          <w:color w:val="000000" w:themeColor="text1"/>
        </w:rPr>
        <w:t>autoturismele</w:t>
      </w:r>
      <w:proofErr w:type="spellEnd"/>
      <w:r w:rsidRPr="008B77EC">
        <w:rPr>
          <w:color w:val="000000" w:themeColor="text1"/>
        </w:rPr>
        <w:t xml:space="preserve"> </w:t>
      </w:r>
      <w:proofErr w:type="spellStart"/>
      <w:r w:rsidRPr="008B77EC">
        <w:rPr>
          <w:color w:val="000000" w:themeColor="text1"/>
        </w:rPr>
        <w:t>clienților</w:t>
      </w:r>
      <w:proofErr w:type="spellEnd"/>
      <w:r w:rsidRPr="008B77EC">
        <w:rPr>
          <w:color w:val="000000" w:themeColor="text1"/>
        </w:rPr>
        <w:t xml:space="preserve">, </w:t>
      </w:r>
      <w:proofErr w:type="spellStart"/>
      <w:r w:rsidRPr="008B77EC">
        <w:rPr>
          <w:color w:val="000000" w:themeColor="text1"/>
        </w:rPr>
        <w:t>persoanelor</w:t>
      </w:r>
      <w:proofErr w:type="spellEnd"/>
      <w:r w:rsidRPr="008B77EC">
        <w:rPr>
          <w:color w:val="000000" w:themeColor="text1"/>
        </w:rPr>
        <w:t xml:space="preserve"> cu </w:t>
      </w:r>
      <w:proofErr w:type="spellStart"/>
      <w:r w:rsidRPr="008B77EC">
        <w:rPr>
          <w:color w:val="000000" w:themeColor="text1"/>
        </w:rPr>
        <w:t>dizabilități</w:t>
      </w:r>
      <w:proofErr w:type="spellEnd"/>
      <w:r w:rsidRPr="008B77EC">
        <w:rPr>
          <w:color w:val="000000" w:themeColor="text1"/>
        </w:rPr>
        <w:t xml:space="preserve">, </w:t>
      </w:r>
      <w:proofErr w:type="spellStart"/>
      <w:r w:rsidRPr="008B77EC">
        <w:rPr>
          <w:color w:val="000000" w:themeColor="text1"/>
        </w:rPr>
        <w:t>grupurilor</w:t>
      </w:r>
      <w:proofErr w:type="spellEnd"/>
      <w:r w:rsidRPr="008B77EC">
        <w:rPr>
          <w:color w:val="000000" w:themeColor="text1"/>
        </w:rPr>
        <w:t xml:space="preserve"> „</w:t>
      </w:r>
      <w:proofErr w:type="spellStart"/>
      <w:r w:rsidR="00930152" w:rsidRPr="008B77EC">
        <w:rPr>
          <w:color w:val="000000" w:themeColor="text1"/>
        </w:rPr>
        <w:t>părintele</w:t>
      </w:r>
      <w:proofErr w:type="spellEnd"/>
      <w:r w:rsidR="00930152" w:rsidRPr="008B77EC">
        <w:rPr>
          <w:color w:val="000000" w:themeColor="text1"/>
        </w:rPr>
        <w:t xml:space="preserve"> </w:t>
      </w:r>
      <w:proofErr w:type="spellStart"/>
      <w:r w:rsidR="00930152" w:rsidRPr="008B77EC">
        <w:rPr>
          <w:color w:val="000000" w:themeColor="text1"/>
        </w:rPr>
        <w:t>și</w:t>
      </w:r>
      <w:proofErr w:type="spellEnd"/>
      <w:r w:rsidR="00930152" w:rsidRPr="008B77EC">
        <w:rPr>
          <w:color w:val="000000" w:themeColor="text1"/>
        </w:rPr>
        <w:t xml:space="preserve"> </w:t>
      </w:r>
      <w:proofErr w:type="spellStart"/>
      <w:r w:rsidR="00930152" w:rsidRPr="008B77EC">
        <w:rPr>
          <w:color w:val="000000" w:themeColor="text1"/>
        </w:rPr>
        <w:t>copilul</w:t>
      </w:r>
      <w:proofErr w:type="spellEnd"/>
      <w:r w:rsidRPr="008B77EC">
        <w:rPr>
          <w:color w:val="000000" w:themeColor="text1"/>
        </w:rPr>
        <w:t xml:space="preserve">”, </w:t>
      </w:r>
      <w:proofErr w:type="spellStart"/>
      <w:r w:rsidRPr="008B77EC">
        <w:rPr>
          <w:color w:val="000000" w:themeColor="text1"/>
        </w:rPr>
        <w:t>personalului</w:t>
      </w:r>
      <w:proofErr w:type="spellEnd"/>
      <w:r w:rsidRPr="008B77EC">
        <w:rPr>
          <w:color w:val="000000" w:themeColor="text1"/>
        </w:rPr>
        <w:t xml:space="preserve"> </w:t>
      </w:r>
      <w:proofErr w:type="spellStart"/>
      <w:r w:rsidRPr="008B77EC">
        <w:rPr>
          <w:color w:val="000000" w:themeColor="text1"/>
        </w:rPr>
        <w:t>și</w:t>
      </w:r>
      <w:proofErr w:type="spellEnd"/>
      <w:r w:rsidRPr="008B77EC">
        <w:rPr>
          <w:color w:val="000000" w:themeColor="text1"/>
        </w:rPr>
        <w:t xml:space="preserve">, nu </w:t>
      </w:r>
      <w:proofErr w:type="spellStart"/>
      <w:r w:rsidRPr="008B77EC">
        <w:rPr>
          <w:color w:val="000000" w:themeColor="text1"/>
        </w:rPr>
        <w:t>în</w:t>
      </w:r>
      <w:proofErr w:type="spellEnd"/>
      <w:r w:rsidRPr="008B77EC">
        <w:rPr>
          <w:color w:val="000000" w:themeColor="text1"/>
        </w:rPr>
        <w:t xml:space="preserve"> </w:t>
      </w:r>
      <w:proofErr w:type="spellStart"/>
      <w:r w:rsidRPr="008B77EC">
        <w:rPr>
          <w:color w:val="000000" w:themeColor="text1"/>
        </w:rPr>
        <w:t>ultimul</w:t>
      </w:r>
      <w:proofErr w:type="spellEnd"/>
      <w:r w:rsidRPr="008B77EC">
        <w:rPr>
          <w:color w:val="000000" w:themeColor="text1"/>
        </w:rPr>
        <w:t xml:space="preserve"> </w:t>
      </w:r>
      <w:proofErr w:type="spellStart"/>
      <w:r w:rsidRPr="008B77EC">
        <w:rPr>
          <w:color w:val="000000" w:themeColor="text1"/>
        </w:rPr>
        <w:t>rând</w:t>
      </w:r>
      <w:proofErr w:type="spellEnd"/>
      <w:r w:rsidRPr="008B77EC">
        <w:rPr>
          <w:color w:val="000000" w:themeColor="text1"/>
        </w:rPr>
        <w:t xml:space="preserve">, </w:t>
      </w:r>
      <w:proofErr w:type="spellStart"/>
      <w:r w:rsidRPr="008B77EC">
        <w:rPr>
          <w:color w:val="000000" w:themeColor="text1"/>
        </w:rPr>
        <w:t>pentru</w:t>
      </w:r>
      <w:proofErr w:type="spellEnd"/>
      <w:r w:rsidRPr="008B77EC">
        <w:rPr>
          <w:color w:val="000000" w:themeColor="text1"/>
        </w:rPr>
        <w:t xml:space="preserve"> </w:t>
      </w:r>
      <w:proofErr w:type="spellStart"/>
      <w:r w:rsidRPr="008B77EC">
        <w:rPr>
          <w:color w:val="000000" w:themeColor="text1"/>
        </w:rPr>
        <w:t>aprovizionare</w:t>
      </w:r>
      <w:proofErr w:type="spellEnd"/>
      <w:r w:rsidRPr="008B77EC">
        <w:rPr>
          <w:color w:val="000000" w:themeColor="text1"/>
        </w:rPr>
        <w:t>.</w:t>
      </w:r>
    </w:p>
    <w:p w14:paraId="743F0F05" w14:textId="77777777" w:rsidR="009C74AC" w:rsidRPr="008B77EC" w:rsidRDefault="009C74AC" w:rsidP="00353DF1">
      <w:pPr>
        <w:pStyle w:val="Heading7"/>
        <w:numPr>
          <w:ilvl w:val="0"/>
          <w:numId w:val="3"/>
        </w:numPr>
        <w:rPr>
          <w:color w:val="000000" w:themeColor="text1"/>
        </w:rPr>
      </w:pPr>
      <w:proofErr w:type="spellStart"/>
      <w:r w:rsidRPr="008B77EC">
        <w:rPr>
          <w:color w:val="000000" w:themeColor="text1"/>
        </w:rPr>
        <w:t>lăţime</w:t>
      </w:r>
      <w:proofErr w:type="spellEnd"/>
      <w:r w:rsidRPr="008B77EC">
        <w:rPr>
          <w:color w:val="000000" w:themeColor="text1"/>
        </w:rPr>
        <w:t xml:space="preserve"> </w:t>
      </w:r>
      <w:proofErr w:type="spellStart"/>
      <w:r w:rsidRPr="008B77EC">
        <w:rPr>
          <w:color w:val="000000" w:themeColor="text1"/>
        </w:rPr>
        <w:t>parte</w:t>
      </w:r>
      <w:proofErr w:type="spellEnd"/>
      <w:r w:rsidRPr="008B77EC">
        <w:rPr>
          <w:color w:val="000000" w:themeColor="text1"/>
        </w:rPr>
        <w:t xml:space="preserve"> </w:t>
      </w:r>
      <w:proofErr w:type="spellStart"/>
      <w:r w:rsidRPr="008B77EC">
        <w:rPr>
          <w:color w:val="000000" w:themeColor="text1"/>
        </w:rPr>
        <w:t>carosabilă</w:t>
      </w:r>
      <w:proofErr w:type="spellEnd"/>
      <w:r w:rsidRPr="008B77EC">
        <w:rPr>
          <w:color w:val="000000" w:themeColor="text1"/>
        </w:rPr>
        <w:t>:</w:t>
      </w:r>
      <w:r w:rsidRPr="008B77EC">
        <w:rPr>
          <w:color w:val="000000" w:themeColor="text1"/>
        </w:rPr>
        <w:tab/>
      </w:r>
      <w:r w:rsidRPr="008B77EC">
        <w:rPr>
          <w:color w:val="000000" w:themeColor="text1"/>
        </w:rPr>
        <w:tab/>
      </w:r>
      <w:r w:rsidRPr="008B77EC">
        <w:rPr>
          <w:color w:val="000000" w:themeColor="text1"/>
        </w:rPr>
        <w:tab/>
      </w:r>
      <w:r w:rsidRPr="008B77EC">
        <w:rPr>
          <w:color w:val="000000" w:themeColor="text1"/>
        </w:rPr>
        <w:tab/>
        <w:t>4,50 / 6,50 / 9,00 m;</w:t>
      </w:r>
    </w:p>
    <w:p w14:paraId="323034BE" w14:textId="77777777" w:rsidR="009C74AC" w:rsidRPr="008B77EC" w:rsidRDefault="009C74AC" w:rsidP="00353DF1">
      <w:pPr>
        <w:pStyle w:val="Heading7"/>
        <w:numPr>
          <w:ilvl w:val="0"/>
          <w:numId w:val="3"/>
        </w:numPr>
        <w:rPr>
          <w:color w:val="000000" w:themeColor="text1"/>
        </w:rPr>
      </w:pPr>
      <w:proofErr w:type="spellStart"/>
      <w:r w:rsidRPr="008B77EC">
        <w:rPr>
          <w:color w:val="000000" w:themeColor="text1"/>
        </w:rPr>
        <w:t>benzi</w:t>
      </w:r>
      <w:proofErr w:type="spellEnd"/>
      <w:r w:rsidRPr="008B77EC">
        <w:rPr>
          <w:color w:val="000000" w:themeColor="text1"/>
        </w:rPr>
        <w:t xml:space="preserve"> de </w:t>
      </w:r>
      <w:proofErr w:type="spellStart"/>
      <w:r w:rsidRPr="008B77EC">
        <w:rPr>
          <w:color w:val="000000" w:themeColor="text1"/>
        </w:rPr>
        <w:t>circulaţie</w:t>
      </w:r>
      <w:proofErr w:type="spellEnd"/>
      <w:r w:rsidRPr="008B77EC">
        <w:rPr>
          <w:color w:val="000000" w:themeColor="text1"/>
        </w:rPr>
        <w:t xml:space="preserve"> </w:t>
      </w:r>
      <w:proofErr w:type="spellStart"/>
      <w:r w:rsidRPr="008B77EC">
        <w:rPr>
          <w:color w:val="000000" w:themeColor="text1"/>
        </w:rPr>
        <w:t>curente</w:t>
      </w:r>
      <w:proofErr w:type="spellEnd"/>
      <w:r w:rsidRPr="008B77EC">
        <w:rPr>
          <w:color w:val="000000" w:themeColor="text1"/>
        </w:rPr>
        <w:t>:</w:t>
      </w:r>
      <w:r w:rsidRPr="008B77EC">
        <w:rPr>
          <w:color w:val="000000" w:themeColor="text1"/>
        </w:rPr>
        <w:tab/>
      </w:r>
      <w:r w:rsidRPr="008B77EC">
        <w:rPr>
          <w:color w:val="000000" w:themeColor="text1"/>
        </w:rPr>
        <w:tab/>
      </w:r>
      <w:r w:rsidRPr="008B77EC">
        <w:rPr>
          <w:color w:val="000000" w:themeColor="text1"/>
        </w:rPr>
        <w:tab/>
        <w:t>4,50 / 2 x 4,50 / 2 x 3,25m;</w:t>
      </w:r>
    </w:p>
    <w:p w14:paraId="7E6435A9" w14:textId="77777777" w:rsidR="009C74AC" w:rsidRPr="008B77EC" w:rsidRDefault="009C74AC" w:rsidP="00353DF1">
      <w:pPr>
        <w:pStyle w:val="Heading7"/>
        <w:numPr>
          <w:ilvl w:val="0"/>
          <w:numId w:val="3"/>
        </w:numPr>
        <w:rPr>
          <w:color w:val="000000" w:themeColor="text1"/>
        </w:rPr>
      </w:pPr>
      <w:proofErr w:type="spellStart"/>
      <w:r w:rsidRPr="008B77EC">
        <w:rPr>
          <w:color w:val="000000" w:themeColor="text1"/>
        </w:rPr>
        <w:t>pantă</w:t>
      </w:r>
      <w:proofErr w:type="spellEnd"/>
      <w:r w:rsidRPr="008B77EC">
        <w:rPr>
          <w:color w:val="000000" w:themeColor="text1"/>
        </w:rPr>
        <w:t xml:space="preserve"> </w:t>
      </w:r>
      <w:proofErr w:type="spellStart"/>
      <w:r w:rsidRPr="008B77EC">
        <w:rPr>
          <w:color w:val="000000" w:themeColor="text1"/>
        </w:rPr>
        <w:t>transversală</w:t>
      </w:r>
      <w:proofErr w:type="spellEnd"/>
      <w:r w:rsidRPr="008B77EC">
        <w:rPr>
          <w:color w:val="000000" w:themeColor="text1"/>
        </w:rPr>
        <w:t xml:space="preserve"> </w:t>
      </w:r>
      <w:proofErr w:type="spellStart"/>
      <w:r w:rsidRPr="008B77EC">
        <w:rPr>
          <w:color w:val="000000" w:themeColor="text1"/>
        </w:rPr>
        <w:t>parte</w:t>
      </w:r>
      <w:proofErr w:type="spellEnd"/>
      <w:r w:rsidRPr="008B77EC">
        <w:rPr>
          <w:color w:val="000000" w:themeColor="text1"/>
        </w:rPr>
        <w:t xml:space="preserve"> </w:t>
      </w:r>
      <w:proofErr w:type="spellStart"/>
      <w:r w:rsidRPr="008B77EC">
        <w:rPr>
          <w:color w:val="000000" w:themeColor="text1"/>
        </w:rPr>
        <w:t>carosabilă</w:t>
      </w:r>
      <w:proofErr w:type="spellEnd"/>
      <w:r w:rsidRPr="008B77EC">
        <w:rPr>
          <w:color w:val="000000" w:themeColor="text1"/>
        </w:rPr>
        <w:t>:</w:t>
      </w:r>
      <w:r w:rsidRPr="008B77EC">
        <w:rPr>
          <w:color w:val="000000" w:themeColor="text1"/>
        </w:rPr>
        <w:tab/>
      </w:r>
      <w:r w:rsidRPr="008B77EC">
        <w:rPr>
          <w:color w:val="000000" w:themeColor="text1"/>
        </w:rPr>
        <w:tab/>
        <w:t>2,50%;</w:t>
      </w:r>
    </w:p>
    <w:p w14:paraId="656B9006" w14:textId="77777777" w:rsidR="009C74AC" w:rsidRPr="00540202" w:rsidRDefault="009C74AC" w:rsidP="00353DF1">
      <w:pPr>
        <w:pStyle w:val="Heading7"/>
        <w:numPr>
          <w:ilvl w:val="0"/>
          <w:numId w:val="3"/>
        </w:numPr>
        <w:rPr>
          <w:color w:val="000000" w:themeColor="text1"/>
        </w:rPr>
      </w:pPr>
      <w:proofErr w:type="spellStart"/>
      <w:r w:rsidRPr="00540202">
        <w:rPr>
          <w:color w:val="000000" w:themeColor="text1"/>
        </w:rPr>
        <w:t>trotuare</w:t>
      </w:r>
      <w:proofErr w:type="spellEnd"/>
      <w:r w:rsidRPr="00540202">
        <w:rPr>
          <w:color w:val="000000" w:themeColor="text1"/>
        </w:rPr>
        <w:t>:</w:t>
      </w:r>
      <w:r w:rsidRPr="00540202">
        <w:rPr>
          <w:color w:val="000000" w:themeColor="text1"/>
        </w:rPr>
        <w:tab/>
      </w:r>
      <w:r w:rsidRPr="00540202">
        <w:rPr>
          <w:color w:val="000000" w:themeColor="text1"/>
        </w:rPr>
        <w:tab/>
      </w:r>
      <w:r w:rsidRPr="00540202">
        <w:rPr>
          <w:color w:val="000000" w:themeColor="text1"/>
        </w:rPr>
        <w:tab/>
      </w:r>
      <w:r w:rsidRPr="00540202">
        <w:rPr>
          <w:color w:val="000000" w:themeColor="text1"/>
        </w:rPr>
        <w:tab/>
      </w:r>
      <w:r w:rsidRPr="00540202">
        <w:rPr>
          <w:color w:val="000000" w:themeColor="text1"/>
        </w:rPr>
        <w:tab/>
      </w:r>
      <w:r w:rsidRPr="00540202">
        <w:rPr>
          <w:color w:val="000000" w:themeColor="text1"/>
        </w:rPr>
        <w:tab/>
        <w:t>1,00/2 x 1,00 m;</w:t>
      </w:r>
    </w:p>
    <w:p w14:paraId="6A812B4A" w14:textId="77777777" w:rsidR="009C74AC" w:rsidRPr="00540202" w:rsidRDefault="009C74AC" w:rsidP="00353DF1">
      <w:pPr>
        <w:pStyle w:val="Heading7"/>
        <w:numPr>
          <w:ilvl w:val="0"/>
          <w:numId w:val="3"/>
        </w:numPr>
        <w:rPr>
          <w:color w:val="000000" w:themeColor="text1"/>
        </w:rPr>
      </w:pPr>
      <w:proofErr w:type="spellStart"/>
      <w:r w:rsidRPr="00540202">
        <w:rPr>
          <w:color w:val="000000" w:themeColor="text1"/>
        </w:rPr>
        <w:t>pantă</w:t>
      </w:r>
      <w:proofErr w:type="spellEnd"/>
      <w:r w:rsidRPr="00540202">
        <w:rPr>
          <w:color w:val="000000" w:themeColor="text1"/>
        </w:rPr>
        <w:t xml:space="preserve"> </w:t>
      </w:r>
      <w:proofErr w:type="spellStart"/>
      <w:r w:rsidRPr="00540202">
        <w:rPr>
          <w:color w:val="000000" w:themeColor="text1"/>
        </w:rPr>
        <w:t>transversală</w:t>
      </w:r>
      <w:proofErr w:type="spellEnd"/>
      <w:r w:rsidRPr="00540202">
        <w:rPr>
          <w:color w:val="000000" w:themeColor="text1"/>
        </w:rPr>
        <w:t xml:space="preserve"> </w:t>
      </w:r>
      <w:proofErr w:type="spellStart"/>
      <w:r w:rsidRPr="00540202">
        <w:rPr>
          <w:color w:val="000000" w:themeColor="text1"/>
        </w:rPr>
        <w:t>trotuare</w:t>
      </w:r>
      <w:proofErr w:type="spellEnd"/>
      <w:r w:rsidRPr="00540202">
        <w:rPr>
          <w:color w:val="000000" w:themeColor="text1"/>
        </w:rPr>
        <w:tab/>
      </w:r>
      <w:r w:rsidRPr="00540202">
        <w:rPr>
          <w:color w:val="000000" w:themeColor="text1"/>
        </w:rPr>
        <w:tab/>
      </w:r>
      <w:r w:rsidRPr="00540202">
        <w:rPr>
          <w:color w:val="000000" w:themeColor="text1"/>
        </w:rPr>
        <w:tab/>
        <w:t>2,00%;</w:t>
      </w:r>
    </w:p>
    <w:p w14:paraId="7866B269" w14:textId="77777777" w:rsidR="009C74AC" w:rsidRPr="007A2437" w:rsidRDefault="009C74AC" w:rsidP="00076AB4">
      <w:pPr>
        <w:spacing w:before="240"/>
        <w:rPr>
          <w:color w:val="000000" w:themeColor="text1"/>
        </w:rPr>
      </w:pPr>
      <w:proofErr w:type="spellStart"/>
      <w:r w:rsidRPr="00540202">
        <w:rPr>
          <w:color w:val="000000" w:themeColor="text1"/>
        </w:rPr>
        <w:t>Ț</w:t>
      </w:r>
      <w:r w:rsidR="005D4C41" w:rsidRPr="00540202">
        <w:rPr>
          <w:color w:val="000000" w:themeColor="text1"/>
        </w:rPr>
        <w:t>inând</w:t>
      </w:r>
      <w:proofErr w:type="spellEnd"/>
      <w:r w:rsidR="005D4C41" w:rsidRPr="00540202">
        <w:rPr>
          <w:color w:val="000000" w:themeColor="text1"/>
        </w:rPr>
        <w:t xml:space="preserve"> </w:t>
      </w:r>
      <w:proofErr w:type="spellStart"/>
      <w:r w:rsidR="005D4C41" w:rsidRPr="00540202">
        <w:rPr>
          <w:color w:val="000000" w:themeColor="text1"/>
        </w:rPr>
        <w:t>cont</w:t>
      </w:r>
      <w:proofErr w:type="spellEnd"/>
      <w:r w:rsidR="005D4C41" w:rsidRPr="00540202">
        <w:rPr>
          <w:color w:val="000000" w:themeColor="text1"/>
        </w:rPr>
        <w:t xml:space="preserve"> de </w:t>
      </w:r>
      <w:proofErr w:type="spellStart"/>
      <w:r w:rsidRPr="00540202">
        <w:rPr>
          <w:color w:val="000000" w:themeColor="text1"/>
        </w:rPr>
        <w:t>proiectarea</w:t>
      </w:r>
      <w:proofErr w:type="spellEnd"/>
      <w:r w:rsidRPr="00540202">
        <w:rPr>
          <w:color w:val="000000" w:themeColor="text1"/>
        </w:rPr>
        <w:t xml:space="preserve"> </w:t>
      </w:r>
      <w:proofErr w:type="spellStart"/>
      <w:r w:rsidRPr="00540202">
        <w:rPr>
          <w:color w:val="000000" w:themeColor="text1"/>
        </w:rPr>
        <w:t>elementelor</w:t>
      </w:r>
      <w:proofErr w:type="spellEnd"/>
      <w:r w:rsidRPr="00540202">
        <w:rPr>
          <w:color w:val="000000" w:themeColor="text1"/>
        </w:rPr>
        <w:t xml:space="preserve"> </w:t>
      </w:r>
      <w:proofErr w:type="spellStart"/>
      <w:r w:rsidRPr="00540202">
        <w:rPr>
          <w:color w:val="000000" w:themeColor="text1"/>
        </w:rPr>
        <w:t>geometrice</w:t>
      </w:r>
      <w:proofErr w:type="spellEnd"/>
      <w:r w:rsidRPr="00540202">
        <w:rPr>
          <w:color w:val="000000" w:themeColor="text1"/>
        </w:rPr>
        <w:t xml:space="preserve"> </w:t>
      </w:r>
      <w:proofErr w:type="spellStart"/>
      <w:r w:rsidRPr="00540202">
        <w:rPr>
          <w:color w:val="000000" w:themeColor="text1"/>
        </w:rPr>
        <w:t>în</w:t>
      </w:r>
      <w:proofErr w:type="spellEnd"/>
      <w:r w:rsidRPr="00540202">
        <w:rPr>
          <w:color w:val="000000" w:themeColor="text1"/>
        </w:rPr>
        <w:t xml:space="preserve"> plan</w:t>
      </w:r>
      <w:r w:rsidR="005D4C41" w:rsidRPr="00540202">
        <w:rPr>
          <w:color w:val="000000" w:themeColor="text1"/>
        </w:rPr>
        <w:t xml:space="preserve">, </w:t>
      </w:r>
      <w:proofErr w:type="spellStart"/>
      <w:r w:rsidR="005D4C41" w:rsidRPr="00540202">
        <w:rPr>
          <w:color w:val="000000" w:themeColor="text1"/>
        </w:rPr>
        <w:t>circulația</w:t>
      </w:r>
      <w:proofErr w:type="spellEnd"/>
      <w:r w:rsidR="00076AB4" w:rsidRPr="00540202">
        <w:rPr>
          <w:color w:val="000000" w:themeColor="text1"/>
        </w:rPr>
        <w:t xml:space="preserve"> </w:t>
      </w:r>
      <w:proofErr w:type="spellStart"/>
      <w:r w:rsidR="00076AB4" w:rsidRPr="00540202">
        <w:rPr>
          <w:color w:val="000000" w:themeColor="text1"/>
        </w:rPr>
        <w:t>în</w:t>
      </w:r>
      <w:proofErr w:type="spellEnd"/>
      <w:r w:rsidR="00076AB4" w:rsidRPr="00540202">
        <w:rPr>
          <w:color w:val="000000" w:themeColor="text1"/>
        </w:rPr>
        <w:t xml:space="preserve"> zona </w:t>
      </w:r>
      <w:proofErr w:type="spellStart"/>
      <w:r w:rsidR="00076AB4" w:rsidRPr="00540202">
        <w:rPr>
          <w:color w:val="000000" w:themeColor="text1"/>
        </w:rPr>
        <w:t>comercială</w:t>
      </w:r>
      <w:proofErr w:type="spellEnd"/>
      <w:r w:rsidRPr="00540202">
        <w:rPr>
          <w:color w:val="000000" w:themeColor="text1"/>
        </w:rPr>
        <w:t xml:space="preserve"> se </w:t>
      </w:r>
      <w:proofErr w:type="spellStart"/>
      <w:r w:rsidRPr="00540202">
        <w:rPr>
          <w:color w:val="000000" w:themeColor="text1"/>
        </w:rPr>
        <w:t>va</w:t>
      </w:r>
      <w:proofErr w:type="spellEnd"/>
      <w:r w:rsidRPr="00540202">
        <w:rPr>
          <w:color w:val="000000" w:themeColor="text1"/>
        </w:rPr>
        <w:t xml:space="preserve"> </w:t>
      </w:r>
      <w:r w:rsidRPr="007A2437">
        <w:rPr>
          <w:color w:val="000000" w:themeColor="text1"/>
        </w:rPr>
        <w:t xml:space="preserve">face </w:t>
      </w:r>
      <w:proofErr w:type="spellStart"/>
      <w:r w:rsidRPr="007A2437">
        <w:rPr>
          <w:color w:val="000000" w:themeColor="text1"/>
        </w:rPr>
        <w:t>pentru</w:t>
      </w:r>
      <w:proofErr w:type="spellEnd"/>
      <w:r w:rsidRPr="007A2437">
        <w:rPr>
          <w:color w:val="000000" w:themeColor="text1"/>
        </w:rPr>
        <w:t xml:space="preserve"> o </w:t>
      </w:r>
      <w:proofErr w:type="spellStart"/>
      <w:r w:rsidRPr="007A2437">
        <w:rPr>
          <w:color w:val="000000" w:themeColor="text1"/>
        </w:rPr>
        <w:t>viteză</w:t>
      </w:r>
      <w:proofErr w:type="spellEnd"/>
      <w:r w:rsidRPr="007A2437">
        <w:rPr>
          <w:color w:val="000000" w:themeColor="text1"/>
        </w:rPr>
        <w:t xml:space="preserve"> de </w:t>
      </w:r>
      <w:proofErr w:type="spellStart"/>
      <w:r w:rsidRPr="007A2437">
        <w:rPr>
          <w:color w:val="000000" w:themeColor="text1"/>
        </w:rPr>
        <w:t>proiectare</w:t>
      </w:r>
      <w:proofErr w:type="spellEnd"/>
      <w:r w:rsidRPr="007A2437">
        <w:rPr>
          <w:color w:val="000000" w:themeColor="text1"/>
        </w:rPr>
        <w:t xml:space="preserve"> de 5 km/h. </w:t>
      </w:r>
      <w:proofErr w:type="spellStart"/>
      <w:r w:rsidR="00076AB4" w:rsidRPr="007A2437">
        <w:rPr>
          <w:color w:val="000000" w:themeColor="text1"/>
        </w:rPr>
        <w:t>Accesul</w:t>
      </w:r>
      <w:proofErr w:type="spellEnd"/>
      <w:r w:rsidR="00076AB4" w:rsidRPr="007A2437">
        <w:rPr>
          <w:color w:val="000000" w:themeColor="text1"/>
        </w:rPr>
        <w:t xml:space="preserve"> principal</w:t>
      </w:r>
      <w:r w:rsidR="005D4C41" w:rsidRPr="007A2437">
        <w:rPr>
          <w:color w:val="000000" w:themeColor="text1"/>
        </w:rPr>
        <w:t xml:space="preserve"> </w:t>
      </w:r>
      <w:proofErr w:type="spellStart"/>
      <w:r w:rsidR="005D4C41" w:rsidRPr="007A2437">
        <w:rPr>
          <w:color w:val="000000" w:themeColor="text1"/>
        </w:rPr>
        <w:t>în</w:t>
      </w:r>
      <w:proofErr w:type="spellEnd"/>
      <w:r w:rsidR="00076AB4" w:rsidRPr="007A2437">
        <w:rPr>
          <w:color w:val="000000" w:themeColor="text1"/>
        </w:rPr>
        <w:t xml:space="preserve"> zona </w:t>
      </w:r>
      <w:proofErr w:type="spellStart"/>
      <w:r w:rsidR="00076AB4" w:rsidRPr="007A2437">
        <w:rPr>
          <w:color w:val="000000" w:themeColor="text1"/>
        </w:rPr>
        <w:t>comercială</w:t>
      </w:r>
      <w:proofErr w:type="spellEnd"/>
      <w:r w:rsidR="00076AB4" w:rsidRPr="007A2437">
        <w:rPr>
          <w:color w:val="000000" w:themeColor="text1"/>
        </w:rPr>
        <w:t xml:space="preserve"> </w:t>
      </w:r>
      <w:proofErr w:type="spellStart"/>
      <w:r w:rsidR="00076AB4" w:rsidRPr="007A2437">
        <w:rPr>
          <w:color w:val="000000" w:themeColor="text1"/>
        </w:rPr>
        <w:t>va</w:t>
      </w:r>
      <w:proofErr w:type="spellEnd"/>
      <w:r w:rsidR="00076AB4" w:rsidRPr="007A2437">
        <w:rPr>
          <w:color w:val="000000" w:themeColor="text1"/>
        </w:rPr>
        <w:t xml:space="preserve"> fi </w:t>
      </w:r>
      <w:proofErr w:type="spellStart"/>
      <w:r w:rsidR="00076AB4" w:rsidRPr="007A2437">
        <w:rPr>
          <w:color w:val="000000" w:themeColor="text1"/>
        </w:rPr>
        <w:t>amenajat</w:t>
      </w:r>
      <w:proofErr w:type="spellEnd"/>
      <w:r w:rsidRPr="007A2437">
        <w:rPr>
          <w:color w:val="000000" w:themeColor="text1"/>
        </w:rPr>
        <w:t xml:space="preserve"> la </w:t>
      </w:r>
      <w:proofErr w:type="spellStart"/>
      <w:r w:rsidRPr="007A2437">
        <w:rPr>
          <w:color w:val="000000" w:themeColor="text1"/>
        </w:rPr>
        <w:t>nivel</w:t>
      </w:r>
      <w:proofErr w:type="spellEnd"/>
      <w:r w:rsidRPr="007A2437">
        <w:rPr>
          <w:color w:val="000000" w:themeColor="text1"/>
        </w:rPr>
        <w:t xml:space="preserve"> cu </w:t>
      </w:r>
      <w:proofErr w:type="spellStart"/>
      <w:r w:rsidRPr="007A2437">
        <w:rPr>
          <w:color w:val="000000" w:themeColor="text1"/>
        </w:rPr>
        <w:t>raza</w:t>
      </w:r>
      <w:proofErr w:type="spellEnd"/>
      <w:r w:rsidRPr="007A2437">
        <w:rPr>
          <w:color w:val="000000" w:themeColor="text1"/>
        </w:rPr>
        <w:t xml:space="preserve"> de </w:t>
      </w:r>
      <w:proofErr w:type="spellStart"/>
      <w:r w:rsidRPr="007A2437">
        <w:rPr>
          <w:color w:val="000000" w:themeColor="text1"/>
        </w:rPr>
        <w:t>racordare</w:t>
      </w:r>
      <w:proofErr w:type="spellEnd"/>
      <w:r w:rsidRPr="007A2437">
        <w:rPr>
          <w:color w:val="000000" w:themeColor="text1"/>
        </w:rPr>
        <w:t xml:space="preserve"> la </w:t>
      </w:r>
      <w:proofErr w:type="spellStart"/>
      <w:r w:rsidRPr="007A2437">
        <w:rPr>
          <w:color w:val="000000" w:themeColor="text1"/>
        </w:rPr>
        <w:t>nivelul</w:t>
      </w:r>
      <w:proofErr w:type="spellEnd"/>
      <w:r w:rsidRPr="007A2437">
        <w:rPr>
          <w:color w:val="000000" w:themeColor="text1"/>
        </w:rPr>
        <w:t xml:space="preserve"> </w:t>
      </w:r>
      <w:proofErr w:type="spellStart"/>
      <w:r w:rsidRPr="007A2437">
        <w:rPr>
          <w:color w:val="000000" w:themeColor="text1"/>
        </w:rPr>
        <w:t>bordurii</w:t>
      </w:r>
      <w:proofErr w:type="spellEnd"/>
      <w:r w:rsidRPr="007A2437">
        <w:rPr>
          <w:color w:val="000000" w:themeColor="text1"/>
        </w:rPr>
        <w:t xml:space="preserve"> de minim 9 m.</w:t>
      </w:r>
    </w:p>
    <w:p w14:paraId="16D76201" w14:textId="77777777" w:rsidR="00B81D8C" w:rsidRPr="007A2437" w:rsidRDefault="00EE18EE" w:rsidP="00353DF1">
      <w:pPr>
        <w:pStyle w:val="ListParagraph"/>
        <w:rPr>
          <w:b/>
          <w:bCs/>
          <w:color w:val="000000" w:themeColor="text1"/>
        </w:rPr>
      </w:pPr>
      <w:r w:rsidRPr="007A2437">
        <w:rPr>
          <w:b/>
          <w:bCs/>
          <w:color w:val="000000" w:themeColor="text1"/>
        </w:rPr>
        <w:t xml:space="preserve">Art. 9. Reguli cu </w:t>
      </w:r>
      <w:proofErr w:type="spellStart"/>
      <w:r w:rsidRPr="007A2437">
        <w:rPr>
          <w:b/>
          <w:bCs/>
          <w:color w:val="000000" w:themeColor="text1"/>
        </w:rPr>
        <w:t>privire</w:t>
      </w:r>
      <w:proofErr w:type="spellEnd"/>
      <w:r w:rsidRPr="007A2437">
        <w:rPr>
          <w:b/>
          <w:bCs/>
          <w:color w:val="000000" w:themeColor="text1"/>
        </w:rPr>
        <w:t xml:space="preserve"> la </w:t>
      </w:r>
      <w:proofErr w:type="spellStart"/>
      <w:r w:rsidRPr="007A2437">
        <w:rPr>
          <w:b/>
          <w:bCs/>
          <w:color w:val="000000" w:themeColor="text1"/>
        </w:rPr>
        <w:t>echiparea</w:t>
      </w:r>
      <w:proofErr w:type="spellEnd"/>
      <w:r w:rsidRPr="007A2437">
        <w:rPr>
          <w:b/>
          <w:bCs/>
          <w:color w:val="000000" w:themeColor="text1"/>
        </w:rPr>
        <w:t xml:space="preserve"> </w:t>
      </w:r>
      <w:proofErr w:type="spellStart"/>
      <w:r w:rsidRPr="007A2437">
        <w:rPr>
          <w:b/>
          <w:bCs/>
          <w:color w:val="000000" w:themeColor="text1"/>
        </w:rPr>
        <w:t>tehnico-edilitară</w:t>
      </w:r>
      <w:proofErr w:type="spellEnd"/>
      <w:r w:rsidRPr="007A2437">
        <w:rPr>
          <w:b/>
          <w:bCs/>
          <w:color w:val="000000" w:themeColor="text1"/>
        </w:rPr>
        <w:t xml:space="preserve">. </w:t>
      </w:r>
      <w:proofErr w:type="spellStart"/>
      <w:r w:rsidRPr="007A2437">
        <w:rPr>
          <w:b/>
          <w:bCs/>
          <w:color w:val="000000" w:themeColor="text1"/>
        </w:rPr>
        <w:t>Proprietatea</w:t>
      </w:r>
      <w:proofErr w:type="spellEnd"/>
      <w:r w:rsidRPr="007A2437">
        <w:rPr>
          <w:b/>
          <w:bCs/>
          <w:color w:val="000000" w:themeColor="text1"/>
        </w:rPr>
        <w:t xml:space="preserve"> </w:t>
      </w:r>
      <w:proofErr w:type="spellStart"/>
      <w:r w:rsidRPr="007A2437">
        <w:rPr>
          <w:b/>
          <w:bCs/>
          <w:color w:val="000000" w:themeColor="text1"/>
        </w:rPr>
        <w:t>publică</w:t>
      </w:r>
      <w:proofErr w:type="spellEnd"/>
      <w:r w:rsidRPr="007A2437">
        <w:rPr>
          <w:b/>
          <w:bCs/>
          <w:color w:val="000000" w:themeColor="text1"/>
        </w:rPr>
        <w:t xml:space="preserve"> </w:t>
      </w:r>
      <w:proofErr w:type="spellStart"/>
      <w:r w:rsidRPr="007A2437">
        <w:rPr>
          <w:b/>
          <w:bCs/>
          <w:color w:val="000000" w:themeColor="text1"/>
        </w:rPr>
        <w:t>asupra</w:t>
      </w:r>
      <w:proofErr w:type="spellEnd"/>
      <w:r w:rsidRPr="007A2437">
        <w:rPr>
          <w:b/>
          <w:bCs/>
          <w:color w:val="000000" w:themeColor="text1"/>
        </w:rPr>
        <w:t xml:space="preserve"> </w:t>
      </w:r>
      <w:proofErr w:type="spellStart"/>
      <w:r w:rsidRPr="007A2437">
        <w:rPr>
          <w:b/>
          <w:bCs/>
          <w:color w:val="000000" w:themeColor="text1"/>
        </w:rPr>
        <w:t>rețelelor</w:t>
      </w:r>
      <w:proofErr w:type="spellEnd"/>
      <w:r w:rsidRPr="007A2437">
        <w:rPr>
          <w:b/>
          <w:bCs/>
          <w:color w:val="000000" w:themeColor="text1"/>
        </w:rPr>
        <w:t xml:space="preserve"> </w:t>
      </w:r>
      <w:proofErr w:type="spellStart"/>
      <w:r w:rsidRPr="007A2437">
        <w:rPr>
          <w:b/>
          <w:bCs/>
          <w:color w:val="000000" w:themeColor="text1"/>
        </w:rPr>
        <w:t>edilitare</w:t>
      </w:r>
      <w:proofErr w:type="spellEnd"/>
    </w:p>
    <w:p w14:paraId="5FD77D94" w14:textId="77777777" w:rsidR="00EE18EE" w:rsidRPr="007A2437" w:rsidRDefault="00EE18EE" w:rsidP="00076AB4">
      <w:pPr>
        <w:pStyle w:val="Heading6"/>
        <w:rPr>
          <w:color w:val="000000" w:themeColor="text1"/>
        </w:rPr>
      </w:pPr>
      <w:proofErr w:type="spellStart"/>
      <w:r w:rsidRPr="007A2437">
        <w:rPr>
          <w:color w:val="000000" w:themeColor="text1"/>
        </w:rPr>
        <w:t>Racordarea</w:t>
      </w:r>
      <w:proofErr w:type="spellEnd"/>
      <w:r w:rsidRPr="007A2437">
        <w:rPr>
          <w:color w:val="000000" w:themeColor="text1"/>
        </w:rPr>
        <w:t xml:space="preserve"> la </w:t>
      </w:r>
      <w:proofErr w:type="spellStart"/>
      <w:r w:rsidRPr="007A2437">
        <w:rPr>
          <w:color w:val="000000" w:themeColor="text1"/>
        </w:rPr>
        <w:t>rețele</w:t>
      </w:r>
      <w:proofErr w:type="spellEnd"/>
      <w:r w:rsidRPr="007A2437">
        <w:rPr>
          <w:color w:val="000000" w:themeColor="text1"/>
        </w:rPr>
        <w:t xml:space="preserve"> </w:t>
      </w:r>
      <w:proofErr w:type="spellStart"/>
      <w:r w:rsidRPr="007A2437">
        <w:rPr>
          <w:color w:val="000000" w:themeColor="text1"/>
        </w:rPr>
        <w:t>publice</w:t>
      </w:r>
      <w:proofErr w:type="spellEnd"/>
      <w:r w:rsidRPr="007A2437">
        <w:rPr>
          <w:color w:val="000000" w:themeColor="text1"/>
        </w:rPr>
        <w:t xml:space="preserve"> de </w:t>
      </w:r>
      <w:proofErr w:type="spellStart"/>
      <w:r w:rsidRPr="007A2437">
        <w:rPr>
          <w:color w:val="000000" w:themeColor="text1"/>
        </w:rPr>
        <w:t>echipare</w:t>
      </w:r>
      <w:proofErr w:type="spellEnd"/>
      <w:r w:rsidRPr="007A2437">
        <w:rPr>
          <w:color w:val="000000" w:themeColor="text1"/>
        </w:rPr>
        <w:t xml:space="preserve"> </w:t>
      </w:r>
      <w:proofErr w:type="spellStart"/>
      <w:r w:rsidRPr="007A2437">
        <w:rPr>
          <w:color w:val="000000" w:themeColor="text1"/>
        </w:rPr>
        <w:t>edilitară</w:t>
      </w:r>
      <w:proofErr w:type="spellEnd"/>
      <w:r w:rsidRPr="007A2437">
        <w:rPr>
          <w:color w:val="000000" w:themeColor="text1"/>
        </w:rPr>
        <w:t xml:space="preserve"> </w:t>
      </w:r>
      <w:proofErr w:type="spellStart"/>
      <w:r w:rsidRPr="007A2437">
        <w:rPr>
          <w:color w:val="000000" w:themeColor="text1"/>
        </w:rPr>
        <w:t>existente</w:t>
      </w:r>
      <w:proofErr w:type="spellEnd"/>
      <w:r w:rsidR="00930152" w:rsidRPr="007A2437">
        <w:rPr>
          <w:color w:val="000000" w:themeColor="text1"/>
        </w:rPr>
        <w:t>:</w:t>
      </w:r>
    </w:p>
    <w:p w14:paraId="68F97FF6" w14:textId="77777777" w:rsidR="00EE18EE" w:rsidRPr="007A2437" w:rsidRDefault="00EE18EE" w:rsidP="00353DF1">
      <w:pPr>
        <w:rPr>
          <w:color w:val="000000" w:themeColor="text1"/>
        </w:rPr>
      </w:pPr>
      <w:proofErr w:type="spellStart"/>
      <w:r w:rsidRPr="007A2437">
        <w:rPr>
          <w:color w:val="000000" w:themeColor="text1"/>
        </w:rPr>
        <w:t>Construcțiile</w:t>
      </w:r>
      <w:proofErr w:type="spellEnd"/>
      <w:r w:rsidRPr="007A2437">
        <w:rPr>
          <w:color w:val="000000" w:themeColor="text1"/>
        </w:rPr>
        <w:t xml:space="preserve"> se </w:t>
      </w:r>
      <w:proofErr w:type="spellStart"/>
      <w:r w:rsidRPr="007A2437">
        <w:rPr>
          <w:color w:val="000000" w:themeColor="text1"/>
        </w:rPr>
        <w:t>vor</w:t>
      </w:r>
      <w:proofErr w:type="spellEnd"/>
      <w:r w:rsidRPr="007A2437">
        <w:rPr>
          <w:color w:val="000000" w:themeColor="text1"/>
        </w:rPr>
        <w:t xml:space="preserve"> </w:t>
      </w:r>
      <w:proofErr w:type="spellStart"/>
      <w:r w:rsidRPr="007A2437">
        <w:rPr>
          <w:color w:val="000000" w:themeColor="text1"/>
        </w:rPr>
        <w:t>amplasa</w:t>
      </w:r>
      <w:proofErr w:type="spellEnd"/>
      <w:r w:rsidRPr="007A2437">
        <w:rPr>
          <w:color w:val="000000" w:themeColor="text1"/>
        </w:rPr>
        <w:t xml:space="preserve"> </w:t>
      </w:r>
      <w:proofErr w:type="spellStart"/>
      <w:r w:rsidRPr="007A2437">
        <w:rPr>
          <w:color w:val="000000" w:themeColor="text1"/>
        </w:rPr>
        <w:t>astfel</w:t>
      </w:r>
      <w:proofErr w:type="spellEnd"/>
      <w:r w:rsidRPr="007A2437">
        <w:rPr>
          <w:color w:val="000000" w:themeColor="text1"/>
        </w:rPr>
        <w:t xml:space="preserve"> </w:t>
      </w:r>
      <w:proofErr w:type="spellStart"/>
      <w:r w:rsidRPr="007A2437">
        <w:rPr>
          <w:color w:val="000000" w:themeColor="text1"/>
        </w:rPr>
        <w:t>încât</w:t>
      </w:r>
      <w:proofErr w:type="spellEnd"/>
      <w:r w:rsidRPr="007A2437">
        <w:rPr>
          <w:color w:val="000000" w:themeColor="text1"/>
        </w:rPr>
        <w:t xml:space="preserve"> </w:t>
      </w:r>
      <w:proofErr w:type="spellStart"/>
      <w:r w:rsidRPr="007A2437">
        <w:rPr>
          <w:color w:val="000000" w:themeColor="text1"/>
        </w:rPr>
        <w:t>să</w:t>
      </w:r>
      <w:proofErr w:type="spellEnd"/>
      <w:r w:rsidRPr="007A2437">
        <w:rPr>
          <w:color w:val="000000" w:themeColor="text1"/>
        </w:rPr>
        <w:t xml:space="preserve"> se </w:t>
      </w:r>
      <w:proofErr w:type="spellStart"/>
      <w:r w:rsidRPr="007A2437">
        <w:rPr>
          <w:color w:val="000000" w:themeColor="text1"/>
        </w:rPr>
        <w:t>asigure</w:t>
      </w:r>
      <w:proofErr w:type="spellEnd"/>
      <w:r w:rsidRPr="007A2437">
        <w:rPr>
          <w:color w:val="000000" w:themeColor="text1"/>
        </w:rPr>
        <w:t xml:space="preserve"> </w:t>
      </w:r>
      <w:proofErr w:type="spellStart"/>
      <w:r w:rsidRPr="007A2437">
        <w:rPr>
          <w:color w:val="000000" w:themeColor="text1"/>
        </w:rPr>
        <w:t>posibilitatea</w:t>
      </w:r>
      <w:proofErr w:type="spellEnd"/>
      <w:r w:rsidRPr="007A2437">
        <w:rPr>
          <w:color w:val="000000" w:themeColor="text1"/>
        </w:rPr>
        <w:t xml:space="preserve"> </w:t>
      </w:r>
      <w:proofErr w:type="spellStart"/>
      <w:r w:rsidRPr="007A2437">
        <w:rPr>
          <w:color w:val="000000" w:themeColor="text1"/>
        </w:rPr>
        <w:t>racordării</w:t>
      </w:r>
      <w:proofErr w:type="spellEnd"/>
      <w:r w:rsidRPr="007A2437">
        <w:rPr>
          <w:color w:val="000000" w:themeColor="text1"/>
        </w:rPr>
        <w:t xml:space="preserve"> </w:t>
      </w:r>
      <w:proofErr w:type="spellStart"/>
      <w:r w:rsidRPr="007A2437">
        <w:rPr>
          <w:color w:val="000000" w:themeColor="text1"/>
        </w:rPr>
        <w:t>tuturor</w:t>
      </w:r>
      <w:proofErr w:type="spellEnd"/>
      <w:r w:rsidRPr="007A2437">
        <w:rPr>
          <w:color w:val="000000" w:themeColor="text1"/>
        </w:rPr>
        <w:t xml:space="preserve"> </w:t>
      </w:r>
      <w:proofErr w:type="spellStart"/>
      <w:r w:rsidRPr="007A2437">
        <w:rPr>
          <w:color w:val="000000" w:themeColor="text1"/>
        </w:rPr>
        <w:t>obiectivelor</w:t>
      </w:r>
      <w:proofErr w:type="spellEnd"/>
      <w:r w:rsidRPr="007A2437">
        <w:rPr>
          <w:color w:val="000000" w:themeColor="text1"/>
        </w:rPr>
        <w:t xml:space="preserve"> </w:t>
      </w:r>
      <w:proofErr w:type="spellStart"/>
      <w:r w:rsidRPr="007A2437">
        <w:rPr>
          <w:color w:val="000000" w:themeColor="text1"/>
        </w:rPr>
        <w:t>deservite</w:t>
      </w:r>
      <w:proofErr w:type="spellEnd"/>
      <w:r w:rsidRPr="007A2437">
        <w:rPr>
          <w:color w:val="000000" w:themeColor="text1"/>
        </w:rPr>
        <w:t xml:space="preserve"> la </w:t>
      </w:r>
      <w:proofErr w:type="spellStart"/>
      <w:r w:rsidRPr="007A2437">
        <w:rPr>
          <w:color w:val="000000" w:themeColor="text1"/>
        </w:rPr>
        <w:t>rețelele</w:t>
      </w:r>
      <w:proofErr w:type="spellEnd"/>
      <w:r w:rsidRPr="007A2437">
        <w:rPr>
          <w:color w:val="000000" w:themeColor="text1"/>
        </w:rPr>
        <w:t xml:space="preserve"> </w:t>
      </w:r>
      <w:proofErr w:type="spellStart"/>
      <w:r w:rsidRPr="007A2437">
        <w:rPr>
          <w:color w:val="000000" w:themeColor="text1"/>
        </w:rPr>
        <w:t>publice</w:t>
      </w:r>
      <w:proofErr w:type="spellEnd"/>
      <w:r w:rsidRPr="007A2437">
        <w:rPr>
          <w:color w:val="000000" w:themeColor="text1"/>
        </w:rPr>
        <w:t xml:space="preserve"> de </w:t>
      </w:r>
      <w:proofErr w:type="spellStart"/>
      <w:r w:rsidRPr="007A2437">
        <w:rPr>
          <w:color w:val="000000" w:themeColor="text1"/>
        </w:rPr>
        <w:t>echipare</w:t>
      </w:r>
      <w:proofErr w:type="spellEnd"/>
      <w:r w:rsidRPr="007A2437">
        <w:rPr>
          <w:color w:val="000000" w:themeColor="text1"/>
        </w:rPr>
        <w:t xml:space="preserve"> </w:t>
      </w:r>
      <w:proofErr w:type="spellStart"/>
      <w:r w:rsidRPr="007A2437">
        <w:rPr>
          <w:color w:val="000000" w:themeColor="text1"/>
        </w:rPr>
        <w:t>edilitară</w:t>
      </w:r>
      <w:proofErr w:type="spellEnd"/>
      <w:r w:rsidRPr="007A2437">
        <w:rPr>
          <w:color w:val="000000" w:themeColor="text1"/>
        </w:rPr>
        <w:t xml:space="preserve">, </w:t>
      </w:r>
      <w:proofErr w:type="spellStart"/>
      <w:r w:rsidRPr="007A2437">
        <w:rPr>
          <w:color w:val="000000" w:themeColor="text1"/>
        </w:rPr>
        <w:t>după</w:t>
      </w:r>
      <w:proofErr w:type="spellEnd"/>
      <w:r w:rsidRPr="007A2437">
        <w:rPr>
          <w:color w:val="000000" w:themeColor="text1"/>
        </w:rPr>
        <w:t xml:space="preserve"> </w:t>
      </w:r>
      <w:proofErr w:type="spellStart"/>
      <w:r w:rsidR="00076AB4" w:rsidRPr="007A2437">
        <w:rPr>
          <w:color w:val="000000" w:themeColor="text1"/>
        </w:rPr>
        <w:t>c</w:t>
      </w:r>
      <w:r w:rsidRPr="007A2437">
        <w:rPr>
          <w:color w:val="000000" w:themeColor="text1"/>
        </w:rPr>
        <w:t>az</w:t>
      </w:r>
      <w:proofErr w:type="spellEnd"/>
      <w:r w:rsidRPr="007A2437">
        <w:rPr>
          <w:color w:val="000000" w:themeColor="text1"/>
        </w:rPr>
        <w:t xml:space="preserve">: </w:t>
      </w:r>
      <w:proofErr w:type="spellStart"/>
      <w:r w:rsidRPr="007A2437">
        <w:rPr>
          <w:color w:val="000000" w:themeColor="text1"/>
        </w:rPr>
        <w:t>electricitate</w:t>
      </w:r>
      <w:proofErr w:type="spellEnd"/>
      <w:r w:rsidRPr="007A2437">
        <w:rPr>
          <w:color w:val="000000" w:themeColor="text1"/>
        </w:rPr>
        <w:t xml:space="preserve">, </w:t>
      </w:r>
      <w:proofErr w:type="spellStart"/>
      <w:r w:rsidRPr="007A2437">
        <w:rPr>
          <w:color w:val="000000" w:themeColor="text1"/>
        </w:rPr>
        <w:t>alimentare</w:t>
      </w:r>
      <w:proofErr w:type="spellEnd"/>
      <w:r w:rsidRPr="007A2437">
        <w:rPr>
          <w:color w:val="000000" w:themeColor="text1"/>
        </w:rPr>
        <w:t xml:space="preserve"> cu </w:t>
      </w:r>
      <w:proofErr w:type="spellStart"/>
      <w:r w:rsidRPr="007A2437">
        <w:rPr>
          <w:color w:val="000000" w:themeColor="text1"/>
        </w:rPr>
        <w:t>apă</w:t>
      </w:r>
      <w:proofErr w:type="spellEnd"/>
      <w:r w:rsidRPr="007A2437">
        <w:rPr>
          <w:color w:val="000000" w:themeColor="text1"/>
        </w:rPr>
        <w:t xml:space="preserve">, </w:t>
      </w:r>
      <w:proofErr w:type="spellStart"/>
      <w:r w:rsidRPr="007A2437">
        <w:rPr>
          <w:color w:val="000000" w:themeColor="text1"/>
        </w:rPr>
        <w:t>canalizare</w:t>
      </w:r>
      <w:proofErr w:type="spellEnd"/>
      <w:r w:rsidRPr="007A2437">
        <w:rPr>
          <w:color w:val="000000" w:themeColor="text1"/>
        </w:rPr>
        <w:t xml:space="preserve"> </w:t>
      </w:r>
      <w:proofErr w:type="spellStart"/>
      <w:r w:rsidRPr="007A2437">
        <w:rPr>
          <w:color w:val="000000" w:themeColor="text1"/>
        </w:rPr>
        <w:t>menajeră</w:t>
      </w:r>
      <w:proofErr w:type="spellEnd"/>
      <w:r w:rsidRPr="007A2437">
        <w:rPr>
          <w:color w:val="000000" w:themeColor="text1"/>
        </w:rPr>
        <w:t xml:space="preserve">, </w:t>
      </w:r>
      <w:proofErr w:type="spellStart"/>
      <w:r w:rsidRPr="007A2437">
        <w:rPr>
          <w:color w:val="000000" w:themeColor="text1"/>
        </w:rPr>
        <w:t>canalizare</w:t>
      </w:r>
      <w:proofErr w:type="spellEnd"/>
      <w:r w:rsidRPr="007A2437">
        <w:rPr>
          <w:color w:val="000000" w:themeColor="text1"/>
        </w:rPr>
        <w:t xml:space="preserve"> </w:t>
      </w:r>
      <w:proofErr w:type="spellStart"/>
      <w:r w:rsidRPr="007A2437">
        <w:rPr>
          <w:color w:val="000000" w:themeColor="text1"/>
        </w:rPr>
        <w:t>pluvială</w:t>
      </w:r>
      <w:proofErr w:type="spellEnd"/>
      <w:r w:rsidRPr="007A2437">
        <w:rPr>
          <w:color w:val="000000" w:themeColor="text1"/>
        </w:rPr>
        <w:t xml:space="preserve">, </w:t>
      </w:r>
      <w:proofErr w:type="spellStart"/>
      <w:r w:rsidRPr="007A2437">
        <w:rPr>
          <w:color w:val="000000" w:themeColor="text1"/>
        </w:rPr>
        <w:t>telecomunicații</w:t>
      </w:r>
      <w:proofErr w:type="spellEnd"/>
      <w:r w:rsidR="00076AB4" w:rsidRPr="007A2437">
        <w:rPr>
          <w:color w:val="000000" w:themeColor="text1"/>
        </w:rPr>
        <w:t xml:space="preserve">, agent </w:t>
      </w:r>
      <w:proofErr w:type="spellStart"/>
      <w:r w:rsidR="00076AB4" w:rsidRPr="007A2437">
        <w:rPr>
          <w:color w:val="000000" w:themeColor="text1"/>
        </w:rPr>
        <w:t>termic</w:t>
      </w:r>
      <w:proofErr w:type="spellEnd"/>
      <w:r w:rsidR="00076AB4" w:rsidRPr="007A2437">
        <w:rPr>
          <w:color w:val="000000" w:themeColor="text1"/>
        </w:rPr>
        <w:t>, gaz</w:t>
      </w:r>
      <w:r w:rsidRPr="007A2437">
        <w:rPr>
          <w:color w:val="000000" w:themeColor="text1"/>
        </w:rPr>
        <w:t xml:space="preserve">. </w:t>
      </w:r>
      <w:proofErr w:type="spellStart"/>
      <w:r w:rsidRPr="007A2437">
        <w:rPr>
          <w:color w:val="000000" w:themeColor="text1"/>
        </w:rPr>
        <w:t>Lucrările</w:t>
      </w:r>
      <w:proofErr w:type="spellEnd"/>
      <w:r w:rsidRPr="007A2437">
        <w:rPr>
          <w:color w:val="000000" w:themeColor="text1"/>
        </w:rPr>
        <w:t xml:space="preserve"> de </w:t>
      </w:r>
      <w:proofErr w:type="spellStart"/>
      <w:r w:rsidRPr="007A2437">
        <w:rPr>
          <w:color w:val="000000" w:themeColor="text1"/>
        </w:rPr>
        <w:t>drumuri</w:t>
      </w:r>
      <w:proofErr w:type="spellEnd"/>
      <w:r w:rsidRPr="007A2437">
        <w:rPr>
          <w:color w:val="000000" w:themeColor="text1"/>
        </w:rPr>
        <w:t xml:space="preserve"> se </w:t>
      </w:r>
      <w:proofErr w:type="spellStart"/>
      <w:r w:rsidRPr="007A2437">
        <w:rPr>
          <w:color w:val="000000" w:themeColor="text1"/>
        </w:rPr>
        <w:t>vor</w:t>
      </w:r>
      <w:proofErr w:type="spellEnd"/>
      <w:r w:rsidRPr="007A2437">
        <w:rPr>
          <w:color w:val="000000" w:themeColor="text1"/>
        </w:rPr>
        <w:t xml:space="preserve"> </w:t>
      </w:r>
      <w:proofErr w:type="spellStart"/>
      <w:r w:rsidRPr="007A2437">
        <w:rPr>
          <w:color w:val="000000" w:themeColor="text1"/>
        </w:rPr>
        <w:t>executa</w:t>
      </w:r>
      <w:proofErr w:type="spellEnd"/>
      <w:r w:rsidRPr="007A2437">
        <w:rPr>
          <w:color w:val="000000" w:themeColor="text1"/>
        </w:rPr>
        <w:t xml:space="preserve">, de </w:t>
      </w:r>
      <w:proofErr w:type="spellStart"/>
      <w:r w:rsidRPr="007A2437">
        <w:rPr>
          <w:color w:val="000000" w:themeColor="text1"/>
        </w:rPr>
        <w:t>preferință</w:t>
      </w:r>
      <w:proofErr w:type="spellEnd"/>
      <w:r w:rsidRPr="007A2437">
        <w:rPr>
          <w:color w:val="000000" w:themeColor="text1"/>
        </w:rPr>
        <w:t xml:space="preserve">, </w:t>
      </w:r>
      <w:proofErr w:type="spellStart"/>
      <w:r w:rsidRPr="007A2437">
        <w:rPr>
          <w:color w:val="000000" w:themeColor="text1"/>
        </w:rPr>
        <w:t>după</w:t>
      </w:r>
      <w:proofErr w:type="spellEnd"/>
      <w:r w:rsidRPr="007A2437">
        <w:rPr>
          <w:color w:val="000000" w:themeColor="text1"/>
        </w:rPr>
        <w:t xml:space="preserve"> </w:t>
      </w:r>
      <w:proofErr w:type="spellStart"/>
      <w:r w:rsidRPr="007A2437">
        <w:rPr>
          <w:color w:val="000000" w:themeColor="text1"/>
        </w:rPr>
        <w:t>terminarea</w:t>
      </w:r>
      <w:proofErr w:type="spellEnd"/>
      <w:r w:rsidRPr="007A2437">
        <w:rPr>
          <w:color w:val="000000" w:themeColor="text1"/>
        </w:rPr>
        <w:t xml:space="preserve"> </w:t>
      </w:r>
      <w:proofErr w:type="spellStart"/>
      <w:r w:rsidRPr="007A2437">
        <w:rPr>
          <w:color w:val="000000" w:themeColor="text1"/>
        </w:rPr>
        <w:t>lucrărilor</w:t>
      </w:r>
      <w:proofErr w:type="spellEnd"/>
      <w:r w:rsidRPr="007A2437">
        <w:rPr>
          <w:color w:val="000000" w:themeColor="text1"/>
        </w:rPr>
        <w:t xml:space="preserve"> </w:t>
      </w:r>
      <w:proofErr w:type="spellStart"/>
      <w:r w:rsidRPr="007A2437">
        <w:rPr>
          <w:color w:val="000000" w:themeColor="text1"/>
        </w:rPr>
        <w:t>tehnico</w:t>
      </w:r>
      <w:r w:rsidR="00076AB4" w:rsidRPr="007A2437">
        <w:rPr>
          <w:color w:val="000000" w:themeColor="text1"/>
        </w:rPr>
        <w:t>-</w:t>
      </w:r>
      <w:r w:rsidRPr="007A2437">
        <w:rPr>
          <w:color w:val="000000" w:themeColor="text1"/>
        </w:rPr>
        <w:t>edilitare</w:t>
      </w:r>
      <w:proofErr w:type="spellEnd"/>
      <w:r w:rsidRPr="007A2437">
        <w:rPr>
          <w:color w:val="000000" w:themeColor="text1"/>
        </w:rPr>
        <w:t xml:space="preserve">, </w:t>
      </w:r>
      <w:proofErr w:type="spellStart"/>
      <w:r w:rsidR="00076AB4" w:rsidRPr="007A2437">
        <w:rPr>
          <w:color w:val="000000" w:themeColor="text1"/>
        </w:rPr>
        <w:t>nefiind</w:t>
      </w:r>
      <w:proofErr w:type="spellEnd"/>
      <w:r w:rsidR="00076AB4" w:rsidRPr="007A2437">
        <w:rPr>
          <w:color w:val="000000" w:themeColor="text1"/>
        </w:rPr>
        <w:t xml:space="preserve"> </w:t>
      </w:r>
      <w:proofErr w:type="spellStart"/>
      <w:r w:rsidR="00076AB4" w:rsidRPr="007A2437">
        <w:rPr>
          <w:color w:val="000000" w:themeColor="text1"/>
        </w:rPr>
        <w:t>recomandate</w:t>
      </w:r>
      <w:proofErr w:type="spellEnd"/>
      <w:r w:rsidRPr="007A2437">
        <w:rPr>
          <w:color w:val="000000" w:themeColor="text1"/>
        </w:rPr>
        <w:t xml:space="preserve"> </w:t>
      </w:r>
      <w:proofErr w:type="spellStart"/>
      <w:r w:rsidRPr="007A2437">
        <w:rPr>
          <w:color w:val="000000" w:themeColor="text1"/>
        </w:rPr>
        <w:t>desfacerile</w:t>
      </w:r>
      <w:proofErr w:type="spellEnd"/>
      <w:r w:rsidRPr="007A2437">
        <w:rPr>
          <w:color w:val="000000" w:themeColor="text1"/>
        </w:rPr>
        <w:t xml:space="preserve"> </w:t>
      </w:r>
      <w:proofErr w:type="spellStart"/>
      <w:r w:rsidRPr="007A2437">
        <w:rPr>
          <w:color w:val="000000" w:themeColor="text1"/>
        </w:rPr>
        <w:t>ulterioare</w:t>
      </w:r>
      <w:proofErr w:type="spellEnd"/>
      <w:r w:rsidRPr="007A2437">
        <w:rPr>
          <w:color w:val="000000" w:themeColor="text1"/>
        </w:rPr>
        <w:t xml:space="preserve"> ale </w:t>
      </w:r>
      <w:proofErr w:type="spellStart"/>
      <w:r w:rsidRPr="007A2437">
        <w:rPr>
          <w:color w:val="000000" w:themeColor="text1"/>
        </w:rPr>
        <w:t>carosabilului</w:t>
      </w:r>
      <w:proofErr w:type="spellEnd"/>
      <w:r w:rsidRPr="007A2437">
        <w:rPr>
          <w:color w:val="000000" w:themeColor="text1"/>
        </w:rPr>
        <w:t xml:space="preserve">. </w:t>
      </w:r>
      <w:proofErr w:type="spellStart"/>
      <w:r w:rsidRPr="007A2437">
        <w:rPr>
          <w:color w:val="000000" w:themeColor="text1"/>
        </w:rPr>
        <w:t>Execuția</w:t>
      </w:r>
      <w:proofErr w:type="spellEnd"/>
      <w:r w:rsidRPr="007A2437">
        <w:rPr>
          <w:color w:val="000000" w:themeColor="text1"/>
        </w:rPr>
        <w:t xml:space="preserve"> </w:t>
      </w:r>
      <w:proofErr w:type="spellStart"/>
      <w:r w:rsidRPr="007A2437">
        <w:rPr>
          <w:color w:val="000000" w:themeColor="text1"/>
        </w:rPr>
        <w:t>drumurilor</w:t>
      </w:r>
      <w:proofErr w:type="spellEnd"/>
      <w:r w:rsidRPr="007A2437">
        <w:rPr>
          <w:color w:val="000000" w:themeColor="text1"/>
        </w:rPr>
        <w:t xml:space="preserve"> se </w:t>
      </w:r>
      <w:proofErr w:type="spellStart"/>
      <w:r w:rsidRPr="007A2437">
        <w:rPr>
          <w:color w:val="000000" w:themeColor="text1"/>
        </w:rPr>
        <w:t>va</w:t>
      </w:r>
      <w:proofErr w:type="spellEnd"/>
      <w:r w:rsidRPr="007A2437">
        <w:rPr>
          <w:color w:val="000000" w:themeColor="text1"/>
        </w:rPr>
        <w:t xml:space="preserve"> face pe </w:t>
      </w:r>
      <w:proofErr w:type="spellStart"/>
      <w:r w:rsidRPr="007A2437">
        <w:rPr>
          <w:color w:val="000000" w:themeColor="text1"/>
        </w:rPr>
        <w:t>baza</w:t>
      </w:r>
      <w:proofErr w:type="spellEnd"/>
      <w:r w:rsidRPr="007A2437">
        <w:rPr>
          <w:color w:val="000000" w:themeColor="text1"/>
        </w:rPr>
        <w:t xml:space="preserve"> </w:t>
      </w:r>
      <w:proofErr w:type="spellStart"/>
      <w:r w:rsidRPr="007A2437">
        <w:rPr>
          <w:color w:val="000000" w:themeColor="text1"/>
        </w:rPr>
        <w:t>unui</w:t>
      </w:r>
      <w:proofErr w:type="spellEnd"/>
      <w:r w:rsidRPr="007A2437">
        <w:rPr>
          <w:color w:val="000000" w:themeColor="text1"/>
        </w:rPr>
        <w:t xml:space="preserve"> program </w:t>
      </w:r>
      <w:proofErr w:type="spellStart"/>
      <w:r w:rsidRPr="007A2437">
        <w:rPr>
          <w:color w:val="000000" w:themeColor="text1"/>
        </w:rPr>
        <w:t>corelat</w:t>
      </w:r>
      <w:proofErr w:type="spellEnd"/>
      <w:r w:rsidRPr="007A2437">
        <w:rPr>
          <w:color w:val="000000" w:themeColor="text1"/>
        </w:rPr>
        <w:t xml:space="preserve"> cu </w:t>
      </w:r>
      <w:proofErr w:type="spellStart"/>
      <w:r w:rsidRPr="007A2437">
        <w:rPr>
          <w:color w:val="000000" w:themeColor="text1"/>
        </w:rPr>
        <w:t>programul</w:t>
      </w:r>
      <w:proofErr w:type="spellEnd"/>
      <w:r w:rsidRPr="007A2437">
        <w:rPr>
          <w:color w:val="000000" w:themeColor="text1"/>
        </w:rPr>
        <w:t xml:space="preserve"> de </w:t>
      </w:r>
      <w:proofErr w:type="spellStart"/>
      <w:r w:rsidRPr="007A2437">
        <w:rPr>
          <w:color w:val="000000" w:themeColor="text1"/>
        </w:rPr>
        <w:t>construcții</w:t>
      </w:r>
      <w:proofErr w:type="spellEnd"/>
      <w:r w:rsidRPr="007A2437">
        <w:rPr>
          <w:color w:val="000000" w:themeColor="text1"/>
        </w:rPr>
        <w:t xml:space="preserve"> </w:t>
      </w:r>
      <w:proofErr w:type="spellStart"/>
      <w:r w:rsidRPr="007A2437">
        <w:rPr>
          <w:color w:val="000000" w:themeColor="text1"/>
        </w:rPr>
        <w:t>și</w:t>
      </w:r>
      <w:proofErr w:type="spellEnd"/>
      <w:r w:rsidRPr="007A2437">
        <w:rPr>
          <w:color w:val="000000" w:themeColor="text1"/>
        </w:rPr>
        <w:t xml:space="preserve"> </w:t>
      </w:r>
      <w:proofErr w:type="spellStart"/>
      <w:r w:rsidRPr="007A2437">
        <w:rPr>
          <w:color w:val="000000" w:themeColor="text1"/>
        </w:rPr>
        <w:t>instalații</w:t>
      </w:r>
      <w:proofErr w:type="spellEnd"/>
      <w:r w:rsidRPr="007A2437">
        <w:rPr>
          <w:color w:val="000000" w:themeColor="text1"/>
        </w:rPr>
        <w:t>.</w:t>
      </w:r>
    </w:p>
    <w:p w14:paraId="46AF0178" w14:textId="77777777" w:rsidR="00EE18EE" w:rsidRPr="007A2437" w:rsidRDefault="00EE18EE" w:rsidP="00076AB4">
      <w:pPr>
        <w:pStyle w:val="Heading6"/>
        <w:rPr>
          <w:color w:val="000000" w:themeColor="text1"/>
        </w:rPr>
      </w:pPr>
      <w:proofErr w:type="spellStart"/>
      <w:r w:rsidRPr="007A2437">
        <w:rPr>
          <w:color w:val="000000" w:themeColor="text1"/>
        </w:rPr>
        <w:t>Realizarea</w:t>
      </w:r>
      <w:proofErr w:type="spellEnd"/>
      <w:r w:rsidRPr="007A2437">
        <w:rPr>
          <w:color w:val="000000" w:themeColor="text1"/>
        </w:rPr>
        <w:t xml:space="preserve"> de </w:t>
      </w:r>
      <w:proofErr w:type="spellStart"/>
      <w:r w:rsidRPr="007A2437">
        <w:rPr>
          <w:color w:val="000000" w:themeColor="text1"/>
        </w:rPr>
        <w:t>rețele</w:t>
      </w:r>
      <w:proofErr w:type="spellEnd"/>
      <w:r w:rsidRPr="007A2437">
        <w:rPr>
          <w:color w:val="000000" w:themeColor="text1"/>
        </w:rPr>
        <w:t xml:space="preserve"> </w:t>
      </w:r>
      <w:proofErr w:type="spellStart"/>
      <w:r w:rsidRPr="007A2437">
        <w:rPr>
          <w:color w:val="000000" w:themeColor="text1"/>
        </w:rPr>
        <w:t>edilitare</w:t>
      </w:r>
      <w:proofErr w:type="spellEnd"/>
      <w:r w:rsidRPr="007A2437">
        <w:rPr>
          <w:color w:val="000000" w:themeColor="text1"/>
        </w:rPr>
        <w:t>:</w:t>
      </w:r>
    </w:p>
    <w:p w14:paraId="42D83129" w14:textId="77777777" w:rsidR="00EE18EE" w:rsidRPr="007A2437" w:rsidRDefault="00EE18EE" w:rsidP="00353DF1">
      <w:pPr>
        <w:rPr>
          <w:color w:val="000000" w:themeColor="text1"/>
        </w:rPr>
      </w:pPr>
      <w:proofErr w:type="spellStart"/>
      <w:r w:rsidRPr="007A2437">
        <w:rPr>
          <w:color w:val="000000" w:themeColor="text1"/>
        </w:rPr>
        <w:t>Extinderea</w:t>
      </w:r>
      <w:proofErr w:type="spellEnd"/>
      <w:r w:rsidRPr="007A2437">
        <w:rPr>
          <w:color w:val="000000" w:themeColor="text1"/>
        </w:rPr>
        <w:t xml:space="preserve"> de </w:t>
      </w:r>
      <w:proofErr w:type="spellStart"/>
      <w:r w:rsidRPr="007A2437">
        <w:rPr>
          <w:color w:val="000000" w:themeColor="text1"/>
        </w:rPr>
        <w:t>rețele</w:t>
      </w:r>
      <w:proofErr w:type="spellEnd"/>
      <w:r w:rsidRPr="007A2437">
        <w:rPr>
          <w:color w:val="000000" w:themeColor="text1"/>
        </w:rPr>
        <w:t xml:space="preserve"> </w:t>
      </w:r>
      <w:proofErr w:type="spellStart"/>
      <w:r w:rsidRPr="007A2437">
        <w:rPr>
          <w:color w:val="000000" w:themeColor="text1"/>
        </w:rPr>
        <w:t>sau</w:t>
      </w:r>
      <w:proofErr w:type="spellEnd"/>
      <w:r w:rsidRPr="007A2437">
        <w:rPr>
          <w:color w:val="000000" w:themeColor="text1"/>
        </w:rPr>
        <w:t xml:space="preserve"> </w:t>
      </w:r>
      <w:proofErr w:type="spellStart"/>
      <w:r w:rsidRPr="007A2437">
        <w:rPr>
          <w:color w:val="000000" w:themeColor="text1"/>
        </w:rPr>
        <w:t>măririle</w:t>
      </w:r>
      <w:proofErr w:type="spellEnd"/>
      <w:r w:rsidRPr="007A2437">
        <w:rPr>
          <w:color w:val="000000" w:themeColor="text1"/>
        </w:rPr>
        <w:t xml:space="preserve"> de capacitate a </w:t>
      </w:r>
      <w:proofErr w:type="spellStart"/>
      <w:r w:rsidRPr="007A2437">
        <w:rPr>
          <w:color w:val="000000" w:themeColor="text1"/>
        </w:rPr>
        <w:t>rețelelor</w:t>
      </w:r>
      <w:proofErr w:type="spellEnd"/>
      <w:r w:rsidRPr="007A2437">
        <w:rPr>
          <w:color w:val="000000" w:themeColor="text1"/>
        </w:rPr>
        <w:t xml:space="preserve"> </w:t>
      </w:r>
      <w:proofErr w:type="spellStart"/>
      <w:r w:rsidRPr="007A2437">
        <w:rPr>
          <w:color w:val="000000" w:themeColor="text1"/>
        </w:rPr>
        <w:t>edilitare</w:t>
      </w:r>
      <w:proofErr w:type="spellEnd"/>
      <w:r w:rsidRPr="007A2437">
        <w:rPr>
          <w:color w:val="000000" w:themeColor="text1"/>
        </w:rPr>
        <w:t xml:space="preserve"> </w:t>
      </w:r>
      <w:proofErr w:type="spellStart"/>
      <w:r w:rsidRPr="007A2437">
        <w:rPr>
          <w:color w:val="000000" w:themeColor="text1"/>
        </w:rPr>
        <w:t>publice</w:t>
      </w:r>
      <w:proofErr w:type="spellEnd"/>
      <w:r w:rsidRPr="007A2437">
        <w:rPr>
          <w:color w:val="000000" w:themeColor="text1"/>
        </w:rPr>
        <w:t xml:space="preserve"> se </w:t>
      </w:r>
      <w:proofErr w:type="spellStart"/>
      <w:r w:rsidRPr="007A2437">
        <w:rPr>
          <w:color w:val="000000" w:themeColor="text1"/>
        </w:rPr>
        <w:t>realizează</w:t>
      </w:r>
      <w:proofErr w:type="spellEnd"/>
      <w:r w:rsidRPr="007A2437">
        <w:rPr>
          <w:color w:val="000000" w:themeColor="text1"/>
        </w:rPr>
        <w:t xml:space="preserve"> de </w:t>
      </w:r>
      <w:proofErr w:type="spellStart"/>
      <w:r w:rsidRPr="007A2437">
        <w:rPr>
          <w:color w:val="000000" w:themeColor="text1"/>
        </w:rPr>
        <w:t>către</w:t>
      </w:r>
      <w:proofErr w:type="spellEnd"/>
      <w:r w:rsidRPr="007A2437">
        <w:rPr>
          <w:color w:val="000000" w:themeColor="text1"/>
        </w:rPr>
        <w:t xml:space="preserve"> </w:t>
      </w:r>
      <w:proofErr w:type="spellStart"/>
      <w:r w:rsidRPr="007A2437">
        <w:rPr>
          <w:color w:val="000000" w:themeColor="text1"/>
        </w:rPr>
        <w:t>investitor</w:t>
      </w:r>
      <w:proofErr w:type="spellEnd"/>
      <w:r w:rsidRPr="007A2437">
        <w:rPr>
          <w:color w:val="000000" w:themeColor="text1"/>
        </w:rPr>
        <w:t xml:space="preserve"> </w:t>
      </w:r>
      <w:proofErr w:type="spellStart"/>
      <w:r w:rsidRPr="007A2437">
        <w:rPr>
          <w:color w:val="000000" w:themeColor="text1"/>
        </w:rPr>
        <w:t>sau</w:t>
      </w:r>
      <w:proofErr w:type="spellEnd"/>
      <w:r w:rsidRPr="007A2437">
        <w:rPr>
          <w:color w:val="000000" w:themeColor="text1"/>
        </w:rPr>
        <w:t xml:space="preserve"> </w:t>
      </w:r>
      <w:proofErr w:type="spellStart"/>
      <w:r w:rsidRPr="007A2437">
        <w:rPr>
          <w:color w:val="000000" w:themeColor="text1"/>
        </w:rPr>
        <w:t>beneficiar</w:t>
      </w:r>
      <w:proofErr w:type="spellEnd"/>
      <w:r w:rsidRPr="007A2437">
        <w:rPr>
          <w:color w:val="000000" w:themeColor="text1"/>
        </w:rPr>
        <w:t xml:space="preserve">, </w:t>
      </w:r>
      <w:proofErr w:type="spellStart"/>
      <w:r w:rsidRPr="007A2437">
        <w:rPr>
          <w:color w:val="000000" w:themeColor="text1"/>
        </w:rPr>
        <w:t>parțial</w:t>
      </w:r>
      <w:proofErr w:type="spellEnd"/>
      <w:r w:rsidRPr="007A2437">
        <w:rPr>
          <w:color w:val="000000" w:themeColor="text1"/>
        </w:rPr>
        <w:t xml:space="preserve"> </w:t>
      </w:r>
      <w:proofErr w:type="spellStart"/>
      <w:r w:rsidRPr="007A2437">
        <w:rPr>
          <w:color w:val="000000" w:themeColor="text1"/>
        </w:rPr>
        <w:t>sau</w:t>
      </w:r>
      <w:proofErr w:type="spellEnd"/>
      <w:r w:rsidRPr="007A2437">
        <w:rPr>
          <w:color w:val="000000" w:themeColor="text1"/>
        </w:rPr>
        <w:t xml:space="preserve"> </w:t>
      </w:r>
      <w:proofErr w:type="spellStart"/>
      <w:r w:rsidRPr="007A2437">
        <w:rPr>
          <w:color w:val="000000" w:themeColor="text1"/>
        </w:rPr>
        <w:t>în</w:t>
      </w:r>
      <w:proofErr w:type="spellEnd"/>
      <w:r w:rsidRPr="007A2437">
        <w:rPr>
          <w:color w:val="000000" w:themeColor="text1"/>
        </w:rPr>
        <w:t xml:space="preserve"> </w:t>
      </w:r>
      <w:proofErr w:type="spellStart"/>
      <w:r w:rsidRPr="007A2437">
        <w:rPr>
          <w:color w:val="000000" w:themeColor="text1"/>
        </w:rPr>
        <w:t>întregime</w:t>
      </w:r>
      <w:proofErr w:type="spellEnd"/>
      <w:r w:rsidRPr="007A2437">
        <w:rPr>
          <w:color w:val="000000" w:themeColor="text1"/>
        </w:rPr>
        <w:t xml:space="preserve">, </w:t>
      </w:r>
      <w:proofErr w:type="spellStart"/>
      <w:r w:rsidRPr="007A2437">
        <w:rPr>
          <w:color w:val="000000" w:themeColor="text1"/>
        </w:rPr>
        <w:t>după</w:t>
      </w:r>
      <w:proofErr w:type="spellEnd"/>
      <w:r w:rsidRPr="007A2437">
        <w:rPr>
          <w:color w:val="000000" w:themeColor="text1"/>
        </w:rPr>
        <w:t xml:space="preserve"> </w:t>
      </w:r>
      <w:proofErr w:type="spellStart"/>
      <w:r w:rsidRPr="007A2437">
        <w:rPr>
          <w:color w:val="000000" w:themeColor="text1"/>
        </w:rPr>
        <w:t>caz</w:t>
      </w:r>
      <w:proofErr w:type="spellEnd"/>
      <w:r w:rsidRPr="007A2437">
        <w:rPr>
          <w:color w:val="000000" w:themeColor="text1"/>
        </w:rPr>
        <w:t xml:space="preserve">, </w:t>
      </w:r>
      <w:proofErr w:type="spellStart"/>
      <w:r w:rsidRPr="007A2437">
        <w:rPr>
          <w:color w:val="000000" w:themeColor="text1"/>
        </w:rPr>
        <w:t>în</w:t>
      </w:r>
      <w:proofErr w:type="spellEnd"/>
      <w:r w:rsidRPr="007A2437">
        <w:rPr>
          <w:color w:val="000000" w:themeColor="text1"/>
        </w:rPr>
        <w:t xml:space="preserve"> </w:t>
      </w:r>
      <w:proofErr w:type="spellStart"/>
      <w:r w:rsidRPr="007A2437">
        <w:rPr>
          <w:color w:val="000000" w:themeColor="text1"/>
        </w:rPr>
        <w:t>condițiile</w:t>
      </w:r>
      <w:proofErr w:type="spellEnd"/>
      <w:r w:rsidRPr="007A2437">
        <w:rPr>
          <w:color w:val="000000" w:themeColor="text1"/>
        </w:rPr>
        <w:t xml:space="preserve"> </w:t>
      </w:r>
      <w:proofErr w:type="spellStart"/>
      <w:r w:rsidRPr="007A2437">
        <w:rPr>
          <w:color w:val="000000" w:themeColor="text1"/>
        </w:rPr>
        <w:t>contractelor</w:t>
      </w:r>
      <w:proofErr w:type="spellEnd"/>
      <w:r w:rsidRPr="007A2437">
        <w:rPr>
          <w:color w:val="000000" w:themeColor="text1"/>
        </w:rPr>
        <w:t xml:space="preserve"> </w:t>
      </w:r>
      <w:proofErr w:type="spellStart"/>
      <w:r w:rsidRPr="007A2437">
        <w:rPr>
          <w:color w:val="000000" w:themeColor="text1"/>
        </w:rPr>
        <w:t>încheiate</w:t>
      </w:r>
      <w:proofErr w:type="spellEnd"/>
      <w:r w:rsidRPr="007A2437">
        <w:rPr>
          <w:color w:val="000000" w:themeColor="text1"/>
        </w:rPr>
        <w:t xml:space="preserve"> cu </w:t>
      </w:r>
      <w:proofErr w:type="spellStart"/>
      <w:r w:rsidRPr="007A2437">
        <w:rPr>
          <w:color w:val="000000" w:themeColor="text1"/>
        </w:rPr>
        <w:t>consiliile</w:t>
      </w:r>
      <w:proofErr w:type="spellEnd"/>
      <w:r w:rsidR="00076AB4" w:rsidRPr="007A2437">
        <w:rPr>
          <w:color w:val="000000" w:themeColor="text1"/>
        </w:rPr>
        <w:t xml:space="preserve"> locale. </w:t>
      </w:r>
      <w:proofErr w:type="spellStart"/>
      <w:r w:rsidR="00076AB4" w:rsidRPr="007A2437">
        <w:rPr>
          <w:color w:val="000000" w:themeColor="text1"/>
        </w:rPr>
        <w:t>Soluțiile</w:t>
      </w:r>
      <w:proofErr w:type="spellEnd"/>
      <w:r w:rsidR="00076AB4" w:rsidRPr="007A2437">
        <w:rPr>
          <w:color w:val="000000" w:themeColor="text1"/>
        </w:rPr>
        <w:t xml:space="preserve"> de </w:t>
      </w:r>
      <w:proofErr w:type="spellStart"/>
      <w:r w:rsidR="00076AB4" w:rsidRPr="007A2437">
        <w:rPr>
          <w:color w:val="000000" w:themeColor="text1"/>
        </w:rPr>
        <w:t>echipare</w:t>
      </w:r>
      <w:proofErr w:type="spellEnd"/>
      <w:r w:rsidR="00076AB4" w:rsidRPr="007A2437">
        <w:rPr>
          <w:color w:val="000000" w:themeColor="text1"/>
        </w:rPr>
        <w:t xml:space="preserve"> </w:t>
      </w:r>
      <w:proofErr w:type="spellStart"/>
      <w:r w:rsidR="00076AB4" w:rsidRPr="007A2437">
        <w:rPr>
          <w:color w:val="000000" w:themeColor="text1"/>
        </w:rPr>
        <w:t>î</w:t>
      </w:r>
      <w:r w:rsidRPr="007A2437">
        <w:rPr>
          <w:color w:val="000000" w:themeColor="text1"/>
        </w:rPr>
        <w:t>n</w:t>
      </w:r>
      <w:proofErr w:type="spellEnd"/>
      <w:r w:rsidRPr="007A2437">
        <w:rPr>
          <w:color w:val="000000" w:themeColor="text1"/>
        </w:rPr>
        <w:t xml:space="preserve"> </w:t>
      </w:r>
      <w:proofErr w:type="spellStart"/>
      <w:r w:rsidRPr="007A2437">
        <w:rPr>
          <w:color w:val="000000" w:themeColor="text1"/>
        </w:rPr>
        <w:t>sistem</w:t>
      </w:r>
      <w:proofErr w:type="spellEnd"/>
      <w:r w:rsidRPr="007A2437">
        <w:rPr>
          <w:color w:val="000000" w:themeColor="text1"/>
        </w:rPr>
        <w:t xml:space="preserve"> individual care </w:t>
      </w:r>
      <w:proofErr w:type="spellStart"/>
      <w:r w:rsidRPr="007A2437">
        <w:rPr>
          <w:color w:val="000000" w:themeColor="text1"/>
        </w:rPr>
        <w:t>respect</w:t>
      </w:r>
      <w:r w:rsidR="00076AB4" w:rsidRPr="007A2437">
        <w:rPr>
          <w:color w:val="000000" w:themeColor="text1"/>
        </w:rPr>
        <w:t>ă</w:t>
      </w:r>
      <w:proofErr w:type="spellEnd"/>
      <w:r w:rsidRPr="007A2437">
        <w:rPr>
          <w:color w:val="000000" w:themeColor="text1"/>
        </w:rPr>
        <w:t xml:space="preserve"> </w:t>
      </w:r>
      <w:proofErr w:type="spellStart"/>
      <w:r w:rsidRPr="007A2437">
        <w:rPr>
          <w:color w:val="000000" w:themeColor="text1"/>
        </w:rPr>
        <w:t>normele</w:t>
      </w:r>
      <w:proofErr w:type="spellEnd"/>
      <w:r w:rsidRPr="007A2437">
        <w:rPr>
          <w:color w:val="000000" w:themeColor="text1"/>
        </w:rPr>
        <w:t xml:space="preserve"> </w:t>
      </w:r>
      <w:proofErr w:type="spellStart"/>
      <w:r w:rsidRPr="007A2437">
        <w:rPr>
          <w:color w:val="000000" w:themeColor="text1"/>
        </w:rPr>
        <w:t>sanitare</w:t>
      </w:r>
      <w:proofErr w:type="spellEnd"/>
      <w:r w:rsidRPr="007A2437">
        <w:rPr>
          <w:color w:val="000000" w:themeColor="text1"/>
        </w:rPr>
        <w:t xml:space="preserve"> </w:t>
      </w:r>
      <w:proofErr w:type="spellStart"/>
      <w:r w:rsidRPr="007A2437">
        <w:rPr>
          <w:color w:val="000000" w:themeColor="text1"/>
        </w:rPr>
        <w:t>și</w:t>
      </w:r>
      <w:proofErr w:type="spellEnd"/>
      <w:r w:rsidRPr="007A2437">
        <w:rPr>
          <w:color w:val="000000" w:themeColor="text1"/>
        </w:rPr>
        <w:t xml:space="preserve"> de </w:t>
      </w:r>
      <w:proofErr w:type="spellStart"/>
      <w:r w:rsidRPr="007A2437">
        <w:rPr>
          <w:color w:val="000000" w:themeColor="text1"/>
        </w:rPr>
        <w:t>protecția</w:t>
      </w:r>
      <w:proofErr w:type="spellEnd"/>
      <w:r w:rsidRPr="007A2437">
        <w:rPr>
          <w:color w:val="000000" w:themeColor="text1"/>
        </w:rPr>
        <w:t xml:space="preserve"> </w:t>
      </w:r>
      <w:proofErr w:type="spellStart"/>
      <w:r w:rsidRPr="007A2437">
        <w:rPr>
          <w:color w:val="000000" w:themeColor="text1"/>
        </w:rPr>
        <w:t>mediului</w:t>
      </w:r>
      <w:proofErr w:type="spellEnd"/>
      <w:r w:rsidRPr="007A2437">
        <w:rPr>
          <w:color w:val="000000" w:themeColor="text1"/>
        </w:rPr>
        <w:t xml:space="preserve">, se </w:t>
      </w:r>
      <w:proofErr w:type="spellStart"/>
      <w:r w:rsidRPr="007A2437">
        <w:rPr>
          <w:color w:val="000000" w:themeColor="text1"/>
        </w:rPr>
        <w:t>vor</w:t>
      </w:r>
      <w:proofErr w:type="spellEnd"/>
      <w:r w:rsidRPr="007A2437">
        <w:rPr>
          <w:color w:val="000000" w:themeColor="text1"/>
        </w:rPr>
        <w:t xml:space="preserve"> </w:t>
      </w:r>
      <w:proofErr w:type="spellStart"/>
      <w:r w:rsidRPr="007A2437">
        <w:rPr>
          <w:color w:val="000000" w:themeColor="text1"/>
        </w:rPr>
        <w:t>realiza</w:t>
      </w:r>
      <w:proofErr w:type="spellEnd"/>
      <w:r w:rsidRPr="007A2437">
        <w:rPr>
          <w:color w:val="000000" w:themeColor="text1"/>
        </w:rPr>
        <w:t xml:space="preserve"> </w:t>
      </w:r>
      <w:r w:rsidR="00076AB4" w:rsidRPr="007A2437">
        <w:rPr>
          <w:color w:val="000000" w:themeColor="text1"/>
        </w:rPr>
        <w:t xml:space="preserve">de </w:t>
      </w:r>
      <w:proofErr w:type="spellStart"/>
      <w:r w:rsidRPr="007A2437">
        <w:rPr>
          <w:color w:val="000000" w:themeColor="text1"/>
        </w:rPr>
        <w:t>către</w:t>
      </w:r>
      <w:proofErr w:type="spellEnd"/>
      <w:r w:rsidRPr="007A2437">
        <w:rPr>
          <w:color w:val="000000" w:themeColor="text1"/>
        </w:rPr>
        <w:t xml:space="preserve"> </w:t>
      </w:r>
      <w:proofErr w:type="spellStart"/>
      <w:r w:rsidRPr="007A2437">
        <w:rPr>
          <w:color w:val="000000" w:themeColor="text1"/>
        </w:rPr>
        <w:t>investitor</w:t>
      </w:r>
      <w:proofErr w:type="spellEnd"/>
      <w:r w:rsidRPr="007A2437">
        <w:rPr>
          <w:color w:val="000000" w:themeColor="text1"/>
        </w:rPr>
        <w:t xml:space="preserve"> </w:t>
      </w:r>
      <w:proofErr w:type="spellStart"/>
      <w:r w:rsidRPr="007A2437">
        <w:rPr>
          <w:color w:val="000000" w:themeColor="text1"/>
        </w:rPr>
        <w:t>sau</w:t>
      </w:r>
      <w:proofErr w:type="spellEnd"/>
      <w:r w:rsidRPr="007A2437">
        <w:rPr>
          <w:color w:val="000000" w:themeColor="text1"/>
        </w:rPr>
        <w:t xml:space="preserve"> </w:t>
      </w:r>
      <w:proofErr w:type="spellStart"/>
      <w:r w:rsidRPr="007A2437">
        <w:rPr>
          <w:color w:val="000000" w:themeColor="text1"/>
        </w:rPr>
        <w:t>beneficiar</w:t>
      </w:r>
      <w:proofErr w:type="spellEnd"/>
      <w:r w:rsidRPr="007A2437">
        <w:rPr>
          <w:color w:val="000000" w:themeColor="text1"/>
        </w:rPr>
        <w:t xml:space="preserve">, </w:t>
      </w:r>
      <w:proofErr w:type="spellStart"/>
      <w:r w:rsidRPr="007A2437">
        <w:rPr>
          <w:color w:val="000000" w:themeColor="text1"/>
        </w:rPr>
        <w:t>parțial</w:t>
      </w:r>
      <w:proofErr w:type="spellEnd"/>
      <w:r w:rsidRPr="007A2437">
        <w:rPr>
          <w:color w:val="000000" w:themeColor="text1"/>
        </w:rPr>
        <w:t xml:space="preserve"> </w:t>
      </w:r>
      <w:proofErr w:type="spellStart"/>
      <w:r w:rsidRPr="007A2437">
        <w:rPr>
          <w:color w:val="000000" w:themeColor="text1"/>
        </w:rPr>
        <w:t>sau</w:t>
      </w:r>
      <w:proofErr w:type="spellEnd"/>
      <w:r w:rsidRPr="007A2437">
        <w:rPr>
          <w:color w:val="000000" w:themeColor="text1"/>
        </w:rPr>
        <w:t xml:space="preserve"> </w:t>
      </w:r>
      <w:proofErr w:type="spellStart"/>
      <w:r w:rsidRPr="007A2437">
        <w:rPr>
          <w:color w:val="000000" w:themeColor="text1"/>
        </w:rPr>
        <w:t>în</w:t>
      </w:r>
      <w:proofErr w:type="spellEnd"/>
      <w:r w:rsidRPr="007A2437">
        <w:rPr>
          <w:color w:val="000000" w:themeColor="text1"/>
        </w:rPr>
        <w:t xml:space="preserve"> </w:t>
      </w:r>
      <w:proofErr w:type="spellStart"/>
      <w:r w:rsidRPr="007A2437">
        <w:rPr>
          <w:color w:val="000000" w:themeColor="text1"/>
        </w:rPr>
        <w:t>întregime</w:t>
      </w:r>
      <w:proofErr w:type="spellEnd"/>
      <w:r w:rsidRPr="007A2437">
        <w:rPr>
          <w:color w:val="000000" w:themeColor="text1"/>
        </w:rPr>
        <w:t xml:space="preserve"> </w:t>
      </w:r>
      <w:proofErr w:type="spellStart"/>
      <w:r w:rsidRPr="007A2437">
        <w:rPr>
          <w:color w:val="000000" w:themeColor="text1"/>
        </w:rPr>
        <w:t>după</w:t>
      </w:r>
      <w:proofErr w:type="spellEnd"/>
      <w:r w:rsidRPr="007A2437">
        <w:rPr>
          <w:color w:val="000000" w:themeColor="text1"/>
        </w:rPr>
        <w:t xml:space="preserve"> </w:t>
      </w:r>
      <w:proofErr w:type="spellStart"/>
      <w:r w:rsidRPr="007A2437">
        <w:rPr>
          <w:color w:val="000000" w:themeColor="text1"/>
        </w:rPr>
        <w:t>caz</w:t>
      </w:r>
      <w:proofErr w:type="spellEnd"/>
      <w:r w:rsidRPr="007A2437">
        <w:rPr>
          <w:color w:val="000000" w:themeColor="text1"/>
        </w:rPr>
        <w:t xml:space="preserve">. </w:t>
      </w:r>
      <w:proofErr w:type="spellStart"/>
      <w:r w:rsidRPr="007A2437">
        <w:rPr>
          <w:color w:val="000000" w:themeColor="text1"/>
        </w:rPr>
        <w:t>Cheltuielile</w:t>
      </w:r>
      <w:proofErr w:type="spellEnd"/>
      <w:r w:rsidRPr="007A2437">
        <w:rPr>
          <w:color w:val="000000" w:themeColor="text1"/>
        </w:rPr>
        <w:t xml:space="preserve"> </w:t>
      </w:r>
      <w:proofErr w:type="spellStart"/>
      <w:r w:rsidRPr="007A2437">
        <w:rPr>
          <w:color w:val="000000" w:themeColor="text1"/>
        </w:rPr>
        <w:t>pentru</w:t>
      </w:r>
      <w:proofErr w:type="spellEnd"/>
      <w:r w:rsidRPr="007A2437">
        <w:rPr>
          <w:color w:val="000000" w:themeColor="text1"/>
        </w:rPr>
        <w:t xml:space="preserve"> </w:t>
      </w:r>
      <w:proofErr w:type="spellStart"/>
      <w:r w:rsidRPr="007A2437">
        <w:rPr>
          <w:color w:val="000000" w:themeColor="text1"/>
        </w:rPr>
        <w:t>lucrările</w:t>
      </w:r>
      <w:proofErr w:type="spellEnd"/>
      <w:r w:rsidRPr="007A2437">
        <w:rPr>
          <w:color w:val="000000" w:themeColor="text1"/>
        </w:rPr>
        <w:t xml:space="preserve"> de </w:t>
      </w:r>
      <w:proofErr w:type="spellStart"/>
      <w:r w:rsidRPr="007A2437">
        <w:rPr>
          <w:color w:val="000000" w:themeColor="text1"/>
        </w:rPr>
        <w:t>racordare</w:t>
      </w:r>
      <w:proofErr w:type="spellEnd"/>
      <w:r w:rsidRPr="007A2437">
        <w:rPr>
          <w:color w:val="000000" w:themeColor="text1"/>
        </w:rPr>
        <w:t xml:space="preserve"> </w:t>
      </w:r>
      <w:proofErr w:type="spellStart"/>
      <w:r w:rsidRPr="007A2437">
        <w:rPr>
          <w:color w:val="000000" w:themeColor="text1"/>
        </w:rPr>
        <w:t>și</w:t>
      </w:r>
      <w:proofErr w:type="spellEnd"/>
      <w:r w:rsidRPr="007A2437">
        <w:rPr>
          <w:color w:val="000000" w:themeColor="text1"/>
        </w:rPr>
        <w:t xml:space="preserve"> </w:t>
      </w:r>
      <w:proofErr w:type="spellStart"/>
      <w:r w:rsidRPr="007A2437">
        <w:rPr>
          <w:color w:val="000000" w:themeColor="text1"/>
        </w:rPr>
        <w:t>branșare</w:t>
      </w:r>
      <w:proofErr w:type="spellEnd"/>
      <w:r w:rsidRPr="007A2437">
        <w:rPr>
          <w:color w:val="000000" w:themeColor="text1"/>
        </w:rPr>
        <w:t xml:space="preserve"> care se </w:t>
      </w:r>
      <w:proofErr w:type="spellStart"/>
      <w:r w:rsidRPr="007A2437">
        <w:rPr>
          <w:color w:val="000000" w:themeColor="text1"/>
        </w:rPr>
        <w:t>realizează</w:t>
      </w:r>
      <w:proofErr w:type="spellEnd"/>
      <w:r w:rsidRPr="007A2437">
        <w:rPr>
          <w:color w:val="000000" w:themeColor="text1"/>
        </w:rPr>
        <w:t xml:space="preserve"> pe </w:t>
      </w:r>
      <w:proofErr w:type="spellStart"/>
      <w:r w:rsidRPr="007A2437">
        <w:rPr>
          <w:color w:val="000000" w:themeColor="text1"/>
        </w:rPr>
        <w:t>terenurile</w:t>
      </w:r>
      <w:proofErr w:type="spellEnd"/>
      <w:r w:rsidRPr="007A2437">
        <w:rPr>
          <w:color w:val="000000" w:themeColor="text1"/>
        </w:rPr>
        <w:t xml:space="preserve"> </w:t>
      </w:r>
      <w:proofErr w:type="spellStart"/>
      <w:r w:rsidRPr="007A2437">
        <w:rPr>
          <w:color w:val="000000" w:themeColor="text1"/>
        </w:rPr>
        <w:t>proprietate</w:t>
      </w:r>
      <w:proofErr w:type="spellEnd"/>
      <w:r w:rsidRPr="007A2437">
        <w:rPr>
          <w:color w:val="000000" w:themeColor="text1"/>
        </w:rPr>
        <w:t xml:space="preserve"> </w:t>
      </w:r>
      <w:proofErr w:type="spellStart"/>
      <w:r w:rsidRPr="007A2437">
        <w:rPr>
          <w:color w:val="000000" w:themeColor="text1"/>
        </w:rPr>
        <w:t>privată</w:t>
      </w:r>
      <w:proofErr w:type="spellEnd"/>
      <w:r w:rsidRPr="007A2437">
        <w:rPr>
          <w:color w:val="000000" w:themeColor="text1"/>
        </w:rPr>
        <w:t xml:space="preserve"> ale </w:t>
      </w:r>
      <w:proofErr w:type="spellStart"/>
      <w:r w:rsidRPr="007A2437">
        <w:rPr>
          <w:color w:val="000000" w:themeColor="text1"/>
        </w:rPr>
        <w:t>persoanelor</w:t>
      </w:r>
      <w:proofErr w:type="spellEnd"/>
      <w:r w:rsidRPr="007A2437">
        <w:rPr>
          <w:color w:val="000000" w:themeColor="text1"/>
        </w:rPr>
        <w:t xml:space="preserve"> </w:t>
      </w:r>
      <w:proofErr w:type="spellStart"/>
      <w:r w:rsidRPr="007A2437">
        <w:rPr>
          <w:color w:val="000000" w:themeColor="text1"/>
        </w:rPr>
        <w:t>fizice</w:t>
      </w:r>
      <w:proofErr w:type="spellEnd"/>
      <w:r w:rsidRPr="007A2437">
        <w:rPr>
          <w:color w:val="000000" w:themeColor="text1"/>
        </w:rPr>
        <w:t xml:space="preserve"> </w:t>
      </w:r>
      <w:proofErr w:type="spellStart"/>
      <w:r w:rsidRPr="007A2437">
        <w:rPr>
          <w:color w:val="000000" w:themeColor="text1"/>
        </w:rPr>
        <w:t>sau</w:t>
      </w:r>
      <w:proofErr w:type="spellEnd"/>
      <w:r w:rsidRPr="007A2437">
        <w:rPr>
          <w:color w:val="000000" w:themeColor="text1"/>
        </w:rPr>
        <w:t xml:space="preserve"> </w:t>
      </w:r>
      <w:proofErr w:type="spellStart"/>
      <w:r w:rsidRPr="007A2437">
        <w:rPr>
          <w:color w:val="000000" w:themeColor="text1"/>
        </w:rPr>
        <w:t>juridice</w:t>
      </w:r>
      <w:proofErr w:type="spellEnd"/>
      <w:r w:rsidRPr="007A2437">
        <w:rPr>
          <w:color w:val="000000" w:themeColor="text1"/>
        </w:rPr>
        <w:t xml:space="preserve"> </w:t>
      </w:r>
      <w:proofErr w:type="spellStart"/>
      <w:r w:rsidR="00076AB4" w:rsidRPr="007A2437">
        <w:rPr>
          <w:color w:val="000000" w:themeColor="text1"/>
        </w:rPr>
        <w:t>vor</w:t>
      </w:r>
      <w:proofErr w:type="spellEnd"/>
      <w:r w:rsidR="00076AB4" w:rsidRPr="007A2437">
        <w:rPr>
          <w:color w:val="000000" w:themeColor="text1"/>
        </w:rPr>
        <w:t xml:space="preserve"> fi</w:t>
      </w:r>
      <w:r w:rsidRPr="007A2437">
        <w:rPr>
          <w:color w:val="000000" w:themeColor="text1"/>
        </w:rPr>
        <w:t xml:space="preserve"> </w:t>
      </w:r>
      <w:proofErr w:type="spellStart"/>
      <w:r w:rsidRPr="007A2437">
        <w:rPr>
          <w:color w:val="000000" w:themeColor="text1"/>
        </w:rPr>
        <w:t>suportate</w:t>
      </w:r>
      <w:proofErr w:type="spellEnd"/>
      <w:r w:rsidRPr="007A2437">
        <w:rPr>
          <w:color w:val="000000" w:themeColor="text1"/>
        </w:rPr>
        <w:t xml:space="preserve"> </w:t>
      </w:r>
      <w:proofErr w:type="spellStart"/>
      <w:r w:rsidRPr="007A2437">
        <w:rPr>
          <w:color w:val="000000" w:themeColor="text1"/>
        </w:rPr>
        <w:t>în</w:t>
      </w:r>
      <w:proofErr w:type="spellEnd"/>
      <w:r w:rsidRPr="007A2437">
        <w:rPr>
          <w:color w:val="000000" w:themeColor="text1"/>
        </w:rPr>
        <w:t xml:space="preserve"> </w:t>
      </w:r>
      <w:proofErr w:type="spellStart"/>
      <w:r w:rsidRPr="007A2437">
        <w:rPr>
          <w:color w:val="000000" w:themeColor="text1"/>
        </w:rPr>
        <w:t>întregime</w:t>
      </w:r>
      <w:proofErr w:type="spellEnd"/>
      <w:r w:rsidRPr="007A2437">
        <w:rPr>
          <w:color w:val="000000" w:themeColor="text1"/>
        </w:rPr>
        <w:t xml:space="preserve"> de </w:t>
      </w:r>
      <w:proofErr w:type="spellStart"/>
      <w:r w:rsidRPr="007A2437">
        <w:rPr>
          <w:color w:val="000000" w:themeColor="text1"/>
        </w:rPr>
        <w:t>investitorul</w:t>
      </w:r>
      <w:proofErr w:type="spellEnd"/>
      <w:r w:rsidRPr="007A2437">
        <w:rPr>
          <w:color w:val="000000" w:themeColor="text1"/>
        </w:rPr>
        <w:t xml:space="preserve"> </w:t>
      </w:r>
      <w:proofErr w:type="spellStart"/>
      <w:r w:rsidRPr="007A2437">
        <w:rPr>
          <w:color w:val="000000" w:themeColor="text1"/>
        </w:rPr>
        <w:t>sau</w:t>
      </w:r>
      <w:proofErr w:type="spellEnd"/>
      <w:r w:rsidRPr="007A2437">
        <w:rPr>
          <w:color w:val="000000" w:themeColor="text1"/>
        </w:rPr>
        <w:t xml:space="preserve"> </w:t>
      </w:r>
      <w:proofErr w:type="spellStart"/>
      <w:r w:rsidRPr="007A2437">
        <w:rPr>
          <w:color w:val="000000" w:themeColor="text1"/>
        </w:rPr>
        <w:t>beneficiarul</w:t>
      </w:r>
      <w:proofErr w:type="spellEnd"/>
      <w:r w:rsidRPr="007A2437">
        <w:rPr>
          <w:color w:val="000000" w:themeColor="text1"/>
        </w:rPr>
        <w:t xml:space="preserve"> </w:t>
      </w:r>
      <w:proofErr w:type="spellStart"/>
      <w:r w:rsidRPr="007A2437">
        <w:rPr>
          <w:color w:val="000000" w:themeColor="text1"/>
        </w:rPr>
        <w:t>interesat</w:t>
      </w:r>
      <w:proofErr w:type="spellEnd"/>
      <w:r w:rsidRPr="007A2437">
        <w:rPr>
          <w:color w:val="000000" w:themeColor="text1"/>
        </w:rPr>
        <w:t>.</w:t>
      </w:r>
    </w:p>
    <w:p w14:paraId="7AE2C031" w14:textId="77777777" w:rsidR="00EE18EE" w:rsidRPr="007A2437" w:rsidRDefault="00EE18EE" w:rsidP="00076AB4">
      <w:pPr>
        <w:pStyle w:val="Heading6"/>
        <w:rPr>
          <w:color w:val="000000" w:themeColor="text1"/>
        </w:rPr>
      </w:pPr>
      <w:proofErr w:type="spellStart"/>
      <w:r w:rsidRPr="007A2437">
        <w:rPr>
          <w:color w:val="000000" w:themeColor="text1"/>
        </w:rPr>
        <w:t>Proprietatea</w:t>
      </w:r>
      <w:proofErr w:type="spellEnd"/>
      <w:r w:rsidRPr="007A2437">
        <w:rPr>
          <w:color w:val="000000" w:themeColor="text1"/>
        </w:rPr>
        <w:t xml:space="preserve"> </w:t>
      </w:r>
      <w:proofErr w:type="spellStart"/>
      <w:r w:rsidRPr="007A2437">
        <w:rPr>
          <w:color w:val="000000" w:themeColor="text1"/>
        </w:rPr>
        <w:t>publică</w:t>
      </w:r>
      <w:proofErr w:type="spellEnd"/>
      <w:r w:rsidRPr="007A2437">
        <w:rPr>
          <w:color w:val="000000" w:themeColor="text1"/>
        </w:rPr>
        <w:t xml:space="preserve"> </w:t>
      </w:r>
      <w:proofErr w:type="spellStart"/>
      <w:r w:rsidRPr="007A2437">
        <w:rPr>
          <w:color w:val="000000" w:themeColor="text1"/>
        </w:rPr>
        <w:t>asupra</w:t>
      </w:r>
      <w:proofErr w:type="spellEnd"/>
      <w:r w:rsidRPr="007A2437">
        <w:rPr>
          <w:color w:val="000000" w:themeColor="text1"/>
        </w:rPr>
        <w:t xml:space="preserve"> </w:t>
      </w:r>
      <w:proofErr w:type="spellStart"/>
      <w:r w:rsidRPr="007A2437">
        <w:rPr>
          <w:color w:val="000000" w:themeColor="text1"/>
        </w:rPr>
        <w:t>rețelelor</w:t>
      </w:r>
      <w:proofErr w:type="spellEnd"/>
      <w:r w:rsidRPr="007A2437">
        <w:rPr>
          <w:color w:val="000000" w:themeColor="text1"/>
        </w:rPr>
        <w:t xml:space="preserve"> </w:t>
      </w:r>
      <w:proofErr w:type="spellStart"/>
      <w:r w:rsidRPr="007A2437">
        <w:rPr>
          <w:color w:val="000000" w:themeColor="text1"/>
        </w:rPr>
        <w:t>edilitare</w:t>
      </w:r>
      <w:proofErr w:type="spellEnd"/>
      <w:r w:rsidR="00930152" w:rsidRPr="007A2437">
        <w:rPr>
          <w:color w:val="000000" w:themeColor="text1"/>
        </w:rPr>
        <w:t>:</w:t>
      </w:r>
    </w:p>
    <w:p w14:paraId="67F410E2" w14:textId="36DD74C5" w:rsidR="00EE18EE" w:rsidRPr="007A2437" w:rsidRDefault="00EE18EE" w:rsidP="00353DF1">
      <w:pPr>
        <w:rPr>
          <w:color w:val="000000" w:themeColor="text1"/>
        </w:rPr>
      </w:pPr>
      <w:r w:rsidRPr="007A2437">
        <w:rPr>
          <w:color w:val="000000" w:themeColor="text1"/>
        </w:rPr>
        <w:t>Reţelele de</w:t>
      </w:r>
      <w:r w:rsidR="00076AB4" w:rsidRPr="007A2437">
        <w:rPr>
          <w:color w:val="000000" w:themeColor="text1"/>
        </w:rPr>
        <w:t xml:space="preserve"> </w:t>
      </w:r>
      <w:proofErr w:type="spellStart"/>
      <w:r w:rsidR="00076AB4" w:rsidRPr="007A2437">
        <w:rPr>
          <w:color w:val="000000" w:themeColor="text1"/>
        </w:rPr>
        <w:t>alimentare</w:t>
      </w:r>
      <w:proofErr w:type="spellEnd"/>
      <w:r w:rsidR="00076AB4" w:rsidRPr="007A2437">
        <w:rPr>
          <w:color w:val="000000" w:themeColor="text1"/>
        </w:rPr>
        <w:t xml:space="preserve"> cu</w:t>
      </w:r>
      <w:r w:rsidRPr="007A2437">
        <w:rPr>
          <w:color w:val="000000" w:themeColor="text1"/>
        </w:rPr>
        <w:t xml:space="preserve"> </w:t>
      </w:r>
      <w:proofErr w:type="spellStart"/>
      <w:r w:rsidRPr="007A2437">
        <w:rPr>
          <w:color w:val="000000" w:themeColor="text1"/>
        </w:rPr>
        <w:t>apă</w:t>
      </w:r>
      <w:proofErr w:type="spellEnd"/>
      <w:r w:rsidRPr="007A2437">
        <w:rPr>
          <w:color w:val="000000" w:themeColor="text1"/>
        </w:rPr>
        <w:t xml:space="preserve">, de </w:t>
      </w:r>
      <w:proofErr w:type="spellStart"/>
      <w:r w:rsidRPr="007A2437">
        <w:rPr>
          <w:color w:val="000000" w:themeColor="text1"/>
        </w:rPr>
        <w:t>canalizare</w:t>
      </w:r>
      <w:proofErr w:type="spellEnd"/>
      <w:r w:rsidR="00076AB4" w:rsidRPr="007A2437">
        <w:rPr>
          <w:color w:val="000000" w:themeColor="text1"/>
        </w:rPr>
        <w:t xml:space="preserve"> </w:t>
      </w:r>
      <w:proofErr w:type="spellStart"/>
      <w:r w:rsidR="00076AB4" w:rsidRPr="007A2437">
        <w:rPr>
          <w:color w:val="000000" w:themeColor="text1"/>
        </w:rPr>
        <w:t>menajeră</w:t>
      </w:r>
      <w:proofErr w:type="spellEnd"/>
      <w:r w:rsidRPr="007A2437">
        <w:rPr>
          <w:color w:val="000000" w:themeColor="text1"/>
        </w:rPr>
        <w:t xml:space="preserve">, de </w:t>
      </w:r>
      <w:proofErr w:type="spellStart"/>
      <w:r w:rsidRPr="007A2437">
        <w:rPr>
          <w:color w:val="000000" w:themeColor="text1"/>
        </w:rPr>
        <w:t>drumuri</w:t>
      </w:r>
      <w:proofErr w:type="spellEnd"/>
      <w:r w:rsidRPr="007A2437">
        <w:rPr>
          <w:color w:val="000000" w:themeColor="text1"/>
        </w:rPr>
        <w:t xml:space="preserve"> </w:t>
      </w:r>
      <w:proofErr w:type="spellStart"/>
      <w:r w:rsidRPr="007A2437">
        <w:rPr>
          <w:color w:val="000000" w:themeColor="text1"/>
        </w:rPr>
        <w:t>publice</w:t>
      </w:r>
      <w:proofErr w:type="spellEnd"/>
      <w:r w:rsidRPr="007A2437">
        <w:rPr>
          <w:color w:val="000000" w:themeColor="text1"/>
        </w:rPr>
        <w:t xml:space="preserve"> </w:t>
      </w:r>
      <w:proofErr w:type="spellStart"/>
      <w:r w:rsidRPr="007A2437">
        <w:rPr>
          <w:color w:val="000000" w:themeColor="text1"/>
        </w:rPr>
        <w:t>şi</w:t>
      </w:r>
      <w:proofErr w:type="spellEnd"/>
      <w:r w:rsidRPr="007A2437">
        <w:rPr>
          <w:color w:val="000000" w:themeColor="text1"/>
        </w:rPr>
        <w:t xml:space="preserve"> </w:t>
      </w:r>
      <w:proofErr w:type="spellStart"/>
      <w:r w:rsidRPr="007A2437">
        <w:rPr>
          <w:color w:val="000000" w:themeColor="text1"/>
        </w:rPr>
        <w:t>alte</w:t>
      </w:r>
      <w:proofErr w:type="spellEnd"/>
      <w:r w:rsidRPr="007A2437">
        <w:rPr>
          <w:color w:val="000000" w:themeColor="text1"/>
        </w:rPr>
        <w:t xml:space="preserve"> </w:t>
      </w:r>
      <w:proofErr w:type="spellStart"/>
      <w:r w:rsidRPr="007A2437">
        <w:rPr>
          <w:color w:val="000000" w:themeColor="text1"/>
        </w:rPr>
        <w:t>unităţi</w:t>
      </w:r>
      <w:proofErr w:type="spellEnd"/>
      <w:r w:rsidRPr="007A2437">
        <w:rPr>
          <w:color w:val="000000" w:themeColor="text1"/>
        </w:rPr>
        <w:t xml:space="preserve"> </w:t>
      </w:r>
      <w:proofErr w:type="spellStart"/>
      <w:r w:rsidRPr="007A2437">
        <w:rPr>
          <w:color w:val="000000" w:themeColor="text1"/>
        </w:rPr>
        <w:t>aflate</w:t>
      </w:r>
      <w:proofErr w:type="spellEnd"/>
      <w:r w:rsidRPr="007A2437">
        <w:rPr>
          <w:color w:val="000000" w:themeColor="text1"/>
        </w:rPr>
        <w:t xml:space="preserve"> </w:t>
      </w:r>
      <w:proofErr w:type="spellStart"/>
      <w:r w:rsidRPr="007A2437">
        <w:rPr>
          <w:color w:val="000000" w:themeColor="text1"/>
        </w:rPr>
        <w:t>în</w:t>
      </w:r>
      <w:proofErr w:type="spellEnd"/>
      <w:r w:rsidRPr="007A2437">
        <w:rPr>
          <w:color w:val="000000" w:themeColor="text1"/>
        </w:rPr>
        <w:t xml:space="preserve"> </w:t>
      </w:r>
      <w:proofErr w:type="spellStart"/>
      <w:r w:rsidRPr="007A2437">
        <w:rPr>
          <w:color w:val="000000" w:themeColor="text1"/>
        </w:rPr>
        <w:t>serviciul</w:t>
      </w:r>
      <w:proofErr w:type="spellEnd"/>
      <w:r w:rsidRPr="007A2437">
        <w:rPr>
          <w:color w:val="000000" w:themeColor="text1"/>
        </w:rPr>
        <w:t xml:space="preserve"> public sunt </w:t>
      </w:r>
      <w:proofErr w:type="spellStart"/>
      <w:r w:rsidRPr="007A2437">
        <w:rPr>
          <w:color w:val="000000" w:themeColor="text1"/>
        </w:rPr>
        <w:t>proprietatea</w:t>
      </w:r>
      <w:proofErr w:type="spellEnd"/>
      <w:r w:rsidRPr="007A2437">
        <w:rPr>
          <w:color w:val="000000" w:themeColor="text1"/>
        </w:rPr>
        <w:t xml:space="preserve"> </w:t>
      </w:r>
      <w:proofErr w:type="spellStart"/>
      <w:r w:rsidRPr="007A2437">
        <w:rPr>
          <w:color w:val="000000" w:themeColor="text1"/>
        </w:rPr>
        <w:t>publică</w:t>
      </w:r>
      <w:proofErr w:type="spellEnd"/>
      <w:r w:rsidRPr="007A2437">
        <w:rPr>
          <w:color w:val="000000" w:themeColor="text1"/>
        </w:rPr>
        <w:t xml:space="preserve"> </w:t>
      </w:r>
      <w:proofErr w:type="spellStart"/>
      <w:r w:rsidR="007A2437" w:rsidRPr="007A2437">
        <w:rPr>
          <w:color w:val="000000" w:themeColor="text1"/>
        </w:rPr>
        <w:t>orașului</w:t>
      </w:r>
      <w:proofErr w:type="spellEnd"/>
      <w:r w:rsidR="007A2437" w:rsidRPr="007A2437">
        <w:rPr>
          <w:color w:val="000000" w:themeColor="text1"/>
        </w:rPr>
        <w:t xml:space="preserve"> </w:t>
      </w:r>
      <w:proofErr w:type="spellStart"/>
      <w:r w:rsidR="007A2437" w:rsidRPr="007A2437">
        <w:rPr>
          <w:color w:val="000000" w:themeColor="text1"/>
        </w:rPr>
        <w:t>Sânnicolau</w:t>
      </w:r>
      <w:proofErr w:type="spellEnd"/>
      <w:r w:rsidR="007A2437" w:rsidRPr="007A2437">
        <w:rPr>
          <w:color w:val="000000" w:themeColor="text1"/>
        </w:rPr>
        <w:t xml:space="preserve"> Mare</w:t>
      </w:r>
      <w:r w:rsidRPr="007A2437">
        <w:rPr>
          <w:color w:val="000000" w:themeColor="text1"/>
        </w:rPr>
        <w:t>.</w:t>
      </w:r>
    </w:p>
    <w:p w14:paraId="19389C53" w14:textId="77777777" w:rsidR="00EE18EE" w:rsidRPr="007A2437" w:rsidRDefault="00EE18EE" w:rsidP="00353DF1">
      <w:pPr>
        <w:rPr>
          <w:color w:val="000000" w:themeColor="text1"/>
        </w:rPr>
      </w:pPr>
      <w:r w:rsidRPr="007A2437">
        <w:rPr>
          <w:color w:val="000000" w:themeColor="text1"/>
        </w:rPr>
        <w:t xml:space="preserve">Reţelele de </w:t>
      </w:r>
      <w:proofErr w:type="spellStart"/>
      <w:r w:rsidRPr="007A2437">
        <w:rPr>
          <w:color w:val="000000" w:themeColor="text1"/>
        </w:rPr>
        <w:t>alimentare</w:t>
      </w:r>
      <w:proofErr w:type="spellEnd"/>
      <w:r w:rsidRPr="007A2437">
        <w:rPr>
          <w:color w:val="000000" w:themeColor="text1"/>
        </w:rPr>
        <w:t xml:space="preserve"> cu gaze, cu </w:t>
      </w:r>
      <w:proofErr w:type="spellStart"/>
      <w:r w:rsidRPr="007A2437">
        <w:rPr>
          <w:color w:val="000000" w:themeColor="text1"/>
        </w:rPr>
        <w:t>energie</w:t>
      </w:r>
      <w:proofErr w:type="spellEnd"/>
      <w:r w:rsidRPr="007A2437">
        <w:rPr>
          <w:color w:val="000000" w:themeColor="text1"/>
        </w:rPr>
        <w:t xml:space="preserve"> </w:t>
      </w:r>
      <w:proofErr w:type="spellStart"/>
      <w:r w:rsidRPr="007A2437">
        <w:rPr>
          <w:color w:val="000000" w:themeColor="text1"/>
        </w:rPr>
        <w:t>electrică</w:t>
      </w:r>
      <w:proofErr w:type="spellEnd"/>
      <w:r w:rsidRPr="007A2437">
        <w:rPr>
          <w:color w:val="000000" w:themeColor="text1"/>
        </w:rPr>
        <w:t xml:space="preserve"> </w:t>
      </w:r>
      <w:proofErr w:type="spellStart"/>
      <w:r w:rsidRPr="007A2437">
        <w:rPr>
          <w:color w:val="000000" w:themeColor="text1"/>
        </w:rPr>
        <w:t>şi</w:t>
      </w:r>
      <w:proofErr w:type="spellEnd"/>
      <w:r w:rsidRPr="007A2437">
        <w:rPr>
          <w:color w:val="000000" w:themeColor="text1"/>
        </w:rPr>
        <w:t xml:space="preserve"> de </w:t>
      </w:r>
      <w:proofErr w:type="spellStart"/>
      <w:r w:rsidRPr="007A2437">
        <w:rPr>
          <w:color w:val="000000" w:themeColor="text1"/>
        </w:rPr>
        <w:t>telecomunicaţii</w:t>
      </w:r>
      <w:proofErr w:type="spellEnd"/>
      <w:r w:rsidRPr="007A2437">
        <w:rPr>
          <w:color w:val="000000" w:themeColor="text1"/>
        </w:rPr>
        <w:t xml:space="preserve"> sunt </w:t>
      </w:r>
      <w:proofErr w:type="spellStart"/>
      <w:r w:rsidRPr="007A2437">
        <w:rPr>
          <w:color w:val="000000" w:themeColor="text1"/>
        </w:rPr>
        <w:t>proprietate</w:t>
      </w:r>
      <w:proofErr w:type="spellEnd"/>
      <w:r w:rsidRPr="007A2437">
        <w:rPr>
          <w:color w:val="000000" w:themeColor="text1"/>
        </w:rPr>
        <w:t xml:space="preserve"> </w:t>
      </w:r>
      <w:proofErr w:type="spellStart"/>
      <w:r w:rsidRPr="007A2437">
        <w:rPr>
          <w:color w:val="000000" w:themeColor="text1"/>
        </w:rPr>
        <w:t>publică</w:t>
      </w:r>
      <w:proofErr w:type="spellEnd"/>
      <w:r w:rsidRPr="007A2437">
        <w:rPr>
          <w:color w:val="000000" w:themeColor="text1"/>
        </w:rPr>
        <w:t xml:space="preserve"> a </w:t>
      </w:r>
      <w:proofErr w:type="spellStart"/>
      <w:r w:rsidRPr="007A2437">
        <w:rPr>
          <w:color w:val="000000" w:themeColor="text1"/>
        </w:rPr>
        <w:t>statului</w:t>
      </w:r>
      <w:proofErr w:type="spellEnd"/>
      <w:r w:rsidRPr="007A2437">
        <w:rPr>
          <w:color w:val="000000" w:themeColor="text1"/>
        </w:rPr>
        <w:t xml:space="preserve">, </w:t>
      </w:r>
      <w:proofErr w:type="spellStart"/>
      <w:r w:rsidRPr="007A2437">
        <w:rPr>
          <w:color w:val="000000" w:themeColor="text1"/>
        </w:rPr>
        <w:t>dacă</w:t>
      </w:r>
      <w:proofErr w:type="spellEnd"/>
      <w:r w:rsidRPr="007A2437">
        <w:rPr>
          <w:color w:val="000000" w:themeColor="text1"/>
        </w:rPr>
        <w:t xml:space="preserve"> </w:t>
      </w:r>
      <w:proofErr w:type="spellStart"/>
      <w:r w:rsidRPr="007A2437">
        <w:rPr>
          <w:color w:val="000000" w:themeColor="text1"/>
        </w:rPr>
        <w:t>legea</w:t>
      </w:r>
      <w:proofErr w:type="spellEnd"/>
      <w:r w:rsidRPr="007A2437">
        <w:rPr>
          <w:color w:val="000000" w:themeColor="text1"/>
        </w:rPr>
        <w:t xml:space="preserve"> nu </w:t>
      </w:r>
      <w:proofErr w:type="spellStart"/>
      <w:r w:rsidRPr="007A2437">
        <w:rPr>
          <w:color w:val="000000" w:themeColor="text1"/>
        </w:rPr>
        <w:t>dispune</w:t>
      </w:r>
      <w:proofErr w:type="spellEnd"/>
      <w:r w:rsidRPr="007A2437">
        <w:rPr>
          <w:color w:val="000000" w:themeColor="text1"/>
        </w:rPr>
        <w:t xml:space="preserve"> </w:t>
      </w:r>
      <w:proofErr w:type="spellStart"/>
      <w:r w:rsidRPr="007A2437">
        <w:rPr>
          <w:color w:val="000000" w:themeColor="text1"/>
        </w:rPr>
        <w:t>altfel</w:t>
      </w:r>
      <w:proofErr w:type="spellEnd"/>
      <w:r w:rsidRPr="007A2437">
        <w:rPr>
          <w:color w:val="000000" w:themeColor="text1"/>
        </w:rPr>
        <w:t xml:space="preserve">. </w:t>
      </w:r>
      <w:proofErr w:type="spellStart"/>
      <w:r w:rsidRPr="007A2437">
        <w:rPr>
          <w:color w:val="000000" w:themeColor="text1"/>
        </w:rPr>
        <w:t>Indiferent</w:t>
      </w:r>
      <w:proofErr w:type="spellEnd"/>
      <w:r w:rsidRPr="007A2437">
        <w:rPr>
          <w:color w:val="000000" w:themeColor="text1"/>
        </w:rPr>
        <w:t xml:space="preserve"> de </w:t>
      </w:r>
      <w:proofErr w:type="spellStart"/>
      <w:r w:rsidRPr="007A2437">
        <w:rPr>
          <w:color w:val="000000" w:themeColor="text1"/>
        </w:rPr>
        <w:t>modul</w:t>
      </w:r>
      <w:proofErr w:type="spellEnd"/>
      <w:r w:rsidRPr="007A2437">
        <w:rPr>
          <w:color w:val="000000" w:themeColor="text1"/>
        </w:rPr>
        <w:t xml:space="preserve"> de </w:t>
      </w:r>
      <w:proofErr w:type="spellStart"/>
      <w:r w:rsidRPr="007A2437">
        <w:rPr>
          <w:color w:val="000000" w:themeColor="text1"/>
        </w:rPr>
        <w:t>finanţare</w:t>
      </w:r>
      <w:proofErr w:type="spellEnd"/>
      <w:r w:rsidRPr="007A2437">
        <w:rPr>
          <w:color w:val="000000" w:themeColor="text1"/>
        </w:rPr>
        <w:t xml:space="preserve"> </w:t>
      </w:r>
      <w:proofErr w:type="spellStart"/>
      <w:r w:rsidRPr="007A2437">
        <w:rPr>
          <w:color w:val="000000" w:themeColor="text1"/>
        </w:rPr>
        <w:t>lucrările</w:t>
      </w:r>
      <w:proofErr w:type="spellEnd"/>
      <w:r w:rsidRPr="007A2437">
        <w:rPr>
          <w:color w:val="000000" w:themeColor="text1"/>
        </w:rPr>
        <w:t xml:space="preserve"> </w:t>
      </w:r>
      <w:proofErr w:type="spellStart"/>
      <w:r w:rsidRPr="007A2437">
        <w:rPr>
          <w:color w:val="000000" w:themeColor="text1"/>
        </w:rPr>
        <w:t>prevăzute</w:t>
      </w:r>
      <w:proofErr w:type="spellEnd"/>
      <w:r w:rsidRPr="007A2437">
        <w:rPr>
          <w:color w:val="000000" w:themeColor="text1"/>
        </w:rPr>
        <w:t xml:space="preserve"> </w:t>
      </w:r>
      <w:proofErr w:type="spellStart"/>
      <w:r w:rsidRPr="007A2437">
        <w:rPr>
          <w:color w:val="000000" w:themeColor="text1"/>
        </w:rPr>
        <w:t>mai</w:t>
      </w:r>
      <w:proofErr w:type="spellEnd"/>
      <w:r w:rsidRPr="007A2437">
        <w:rPr>
          <w:color w:val="000000" w:themeColor="text1"/>
        </w:rPr>
        <w:t xml:space="preserve"> sus </w:t>
      </w:r>
      <w:proofErr w:type="spellStart"/>
      <w:r w:rsidRPr="007A2437">
        <w:rPr>
          <w:color w:val="000000" w:themeColor="text1"/>
        </w:rPr>
        <w:t>intră</w:t>
      </w:r>
      <w:proofErr w:type="spellEnd"/>
      <w:r w:rsidRPr="007A2437">
        <w:rPr>
          <w:color w:val="000000" w:themeColor="text1"/>
        </w:rPr>
        <w:t xml:space="preserve"> </w:t>
      </w:r>
      <w:proofErr w:type="spellStart"/>
      <w:r w:rsidRPr="007A2437">
        <w:rPr>
          <w:color w:val="000000" w:themeColor="text1"/>
        </w:rPr>
        <w:t>în</w:t>
      </w:r>
      <w:proofErr w:type="spellEnd"/>
      <w:r w:rsidRPr="007A2437">
        <w:rPr>
          <w:color w:val="000000" w:themeColor="text1"/>
        </w:rPr>
        <w:t xml:space="preserve"> </w:t>
      </w:r>
      <w:proofErr w:type="spellStart"/>
      <w:r w:rsidRPr="007A2437">
        <w:rPr>
          <w:color w:val="000000" w:themeColor="text1"/>
        </w:rPr>
        <w:t>proprietatea</w:t>
      </w:r>
      <w:proofErr w:type="spellEnd"/>
      <w:r w:rsidRPr="007A2437">
        <w:rPr>
          <w:color w:val="000000" w:themeColor="text1"/>
        </w:rPr>
        <w:t xml:space="preserve"> </w:t>
      </w:r>
      <w:proofErr w:type="spellStart"/>
      <w:r w:rsidRPr="007A2437">
        <w:rPr>
          <w:color w:val="000000" w:themeColor="text1"/>
        </w:rPr>
        <w:t>publică</w:t>
      </w:r>
      <w:proofErr w:type="spellEnd"/>
      <w:r w:rsidRPr="007A2437">
        <w:rPr>
          <w:color w:val="000000" w:themeColor="text1"/>
        </w:rPr>
        <w:t xml:space="preserve">. </w:t>
      </w:r>
      <w:proofErr w:type="spellStart"/>
      <w:r w:rsidRPr="007A2437">
        <w:rPr>
          <w:color w:val="000000" w:themeColor="text1"/>
        </w:rPr>
        <w:t>Lucrările</w:t>
      </w:r>
      <w:proofErr w:type="spellEnd"/>
      <w:r w:rsidRPr="007A2437">
        <w:rPr>
          <w:color w:val="000000" w:themeColor="text1"/>
        </w:rPr>
        <w:t xml:space="preserve"> de </w:t>
      </w:r>
      <w:proofErr w:type="spellStart"/>
      <w:r w:rsidRPr="007A2437">
        <w:rPr>
          <w:color w:val="000000" w:themeColor="text1"/>
        </w:rPr>
        <w:t>racordare</w:t>
      </w:r>
      <w:proofErr w:type="spellEnd"/>
      <w:r w:rsidRPr="007A2437">
        <w:rPr>
          <w:color w:val="000000" w:themeColor="text1"/>
        </w:rPr>
        <w:t xml:space="preserve"> </w:t>
      </w:r>
      <w:proofErr w:type="spellStart"/>
      <w:r w:rsidRPr="007A2437">
        <w:rPr>
          <w:color w:val="000000" w:themeColor="text1"/>
        </w:rPr>
        <w:t>şi</w:t>
      </w:r>
      <w:proofErr w:type="spellEnd"/>
      <w:r w:rsidRPr="007A2437">
        <w:rPr>
          <w:color w:val="000000" w:themeColor="text1"/>
        </w:rPr>
        <w:t xml:space="preserve"> </w:t>
      </w:r>
      <w:proofErr w:type="spellStart"/>
      <w:r w:rsidRPr="007A2437">
        <w:rPr>
          <w:color w:val="000000" w:themeColor="text1"/>
        </w:rPr>
        <w:t>bancare</w:t>
      </w:r>
      <w:proofErr w:type="spellEnd"/>
      <w:r w:rsidRPr="007A2437">
        <w:rPr>
          <w:color w:val="000000" w:themeColor="text1"/>
        </w:rPr>
        <w:t xml:space="preserve"> la </w:t>
      </w:r>
      <w:proofErr w:type="spellStart"/>
      <w:r w:rsidRPr="007A2437">
        <w:rPr>
          <w:color w:val="000000" w:themeColor="text1"/>
        </w:rPr>
        <w:t>reţelele</w:t>
      </w:r>
      <w:proofErr w:type="spellEnd"/>
      <w:r w:rsidRPr="007A2437">
        <w:rPr>
          <w:color w:val="000000" w:themeColor="text1"/>
        </w:rPr>
        <w:t xml:space="preserve"> </w:t>
      </w:r>
      <w:proofErr w:type="spellStart"/>
      <w:r w:rsidRPr="007A2437">
        <w:rPr>
          <w:color w:val="000000" w:themeColor="text1"/>
        </w:rPr>
        <w:t>edilitare</w:t>
      </w:r>
      <w:proofErr w:type="spellEnd"/>
      <w:r w:rsidRPr="007A2437">
        <w:rPr>
          <w:color w:val="000000" w:themeColor="text1"/>
        </w:rPr>
        <w:t xml:space="preserve"> </w:t>
      </w:r>
      <w:proofErr w:type="spellStart"/>
      <w:r w:rsidRPr="007A2437">
        <w:rPr>
          <w:color w:val="000000" w:themeColor="text1"/>
        </w:rPr>
        <w:t>publice</w:t>
      </w:r>
      <w:proofErr w:type="spellEnd"/>
      <w:r w:rsidRPr="007A2437">
        <w:rPr>
          <w:color w:val="000000" w:themeColor="text1"/>
        </w:rPr>
        <w:t xml:space="preserve"> se </w:t>
      </w:r>
      <w:proofErr w:type="spellStart"/>
      <w:r w:rsidRPr="007A2437">
        <w:rPr>
          <w:color w:val="000000" w:themeColor="text1"/>
        </w:rPr>
        <w:t>suportă</w:t>
      </w:r>
      <w:proofErr w:type="spellEnd"/>
      <w:r w:rsidRPr="007A2437">
        <w:rPr>
          <w:color w:val="000000" w:themeColor="text1"/>
        </w:rPr>
        <w:t xml:space="preserve"> </w:t>
      </w:r>
      <w:proofErr w:type="spellStart"/>
      <w:r w:rsidRPr="007A2437">
        <w:rPr>
          <w:color w:val="000000" w:themeColor="text1"/>
        </w:rPr>
        <w:t>în</w:t>
      </w:r>
      <w:proofErr w:type="spellEnd"/>
      <w:r w:rsidRPr="007A2437">
        <w:rPr>
          <w:color w:val="000000" w:themeColor="text1"/>
        </w:rPr>
        <w:t xml:space="preserve"> </w:t>
      </w:r>
      <w:proofErr w:type="spellStart"/>
      <w:r w:rsidRPr="007A2437">
        <w:rPr>
          <w:color w:val="000000" w:themeColor="text1"/>
        </w:rPr>
        <w:t>întregime</w:t>
      </w:r>
      <w:proofErr w:type="spellEnd"/>
      <w:r w:rsidRPr="007A2437">
        <w:rPr>
          <w:color w:val="000000" w:themeColor="text1"/>
        </w:rPr>
        <w:t xml:space="preserve"> de </w:t>
      </w:r>
      <w:proofErr w:type="spellStart"/>
      <w:r w:rsidRPr="007A2437">
        <w:rPr>
          <w:color w:val="000000" w:themeColor="text1"/>
        </w:rPr>
        <w:t>investitor</w:t>
      </w:r>
      <w:proofErr w:type="spellEnd"/>
      <w:r w:rsidRPr="007A2437">
        <w:rPr>
          <w:color w:val="000000" w:themeColor="text1"/>
        </w:rPr>
        <w:t xml:space="preserve"> </w:t>
      </w:r>
      <w:proofErr w:type="spellStart"/>
      <w:r w:rsidRPr="007A2437">
        <w:rPr>
          <w:color w:val="000000" w:themeColor="text1"/>
        </w:rPr>
        <w:t>sau</w:t>
      </w:r>
      <w:proofErr w:type="spellEnd"/>
      <w:r w:rsidRPr="007A2437">
        <w:rPr>
          <w:color w:val="000000" w:themeColor="text1"/>
        </w:rPr>
        <w:t xml:space="preserve"> </w:t>
      </w:r>
      <w:proofErr w:type="spellStart"/>
      <w:r w:rsidRPr="007A2437">
        <w:rPr>
          <w:color w:val="000000" w:themeColor="text1"/>
        </w:rPr>
        <w:t>beneficiar</w:t>
      </w:r>
      <w:proofErr w:type="spellEnd"/>
      <w:r w:rsidRPr="007A2437">
        <w:rPr>
          <w:color w:val="000000" w:themeColor="text1"/>
        </w:rPr>
        <w:t xml:space="preserve"> </w:t>
      </w:r>
      <w:proofErr w:type="spellStart"/>
      <w:r w:rsidRPr="007A2437">
        <w:rPr>
          <w:color w:val="000000" w:themeColor="text1"/>
        </w:rPr>
        <w:t>şi</w:t>
      </w:r>
      <w:proofErr w:type="spellEnd"/>
      <w:r w:rsidRPr="007A2437">
        <w:rPr>
          <w:color w:val="000000" w:themeColor="text1"/>
        </w:rPr>
        <w:t xml:space="preserve"> se </w:t>
      </w:r>
      <w:proofErr w:type="spellStart"/>
      <w:r w:rsidRPr="007A2437">
        <w:rPr>
          <w:color w:val="000000" w:themeColor="text1"/>
        </w:rPr>
        <w:t>execută</w:t>
      </w:r>
      <w:proofErr w:type="spellEnd"/>
      <w:r w:rsidRPr="007A2437">
        <w:rPr>
          <w:color w:val="000000" w:themeColor="text1"/>
        </w:rPr>
        <w:t xml:space="preserve"> </w:t>
      </w:r>
      <w:proofErr w:type="spellStart"/>
      <w:r w:rsidRPr="007A2437">
        <w:rPr>
          <w:color w:val="000000" w:themeColor="text1"/>
        </w:rPr>
        <w:t>în</w:t>
      </w:r>
      <w:proofErr w:type="spellEnd"/>
      <w:r w:rsidRPr="007A2437">
        <w:rPr>
          <w:color w:val="000000" w:themeColor="text1"/>
        </w:rPr>
        <w:t xml:space="preserve"> </w:t>
      </w:r>
      <w:proofErr w:type="spellStart"/>
      <w:r w:rsidRPr="007A2437">
        <w:rPr>
          <w:color w:val="000000" w:themeColor="text1"/>
        </w:rPr>
        <w:t>urma</w:t>
      </w:r>
      <w:proofErr w:type="spellEnd"/>
      <w:r w:rsidRPr="007A2437">
        <w:rPr>
          <w:color w:val="000000" w:themeColor="text1"/>
        </w:rPr>
        <w:t xml:space="preserve"> </w:t>
      </w:r>
      <w:proofErr w:type="spellStart"/>
      <w:r w:rsidRPr="007A2437">
        <w:rPr>
          <w:color w:val="000000" w:themeColor="text1"/>
        </w:rPr>
        <w:t>obţinerii</w:t>
      </w:r>
      <w:proofErr w:type="spellEnd"/>
      <w:r w:rsidRPr="007A2437">
        <w:rPr>
          <w:color w:val="000000" w:themeColor="text1"/>
        </w:rPr>
        <w:t xml:space="preserve"> </w:t>
      </w:r>
      <w:proofErr w:type="spellStart"/>
      <w:r w:rsidRPr="007A2437">
        <w:rPr>
          <w:color w:val="000000" w:themeColor="text1"/>
        </w:rPr>
        <w:t>avizului</w:t>
      </w:r>
      <w:proofErr w:type="spellEnd"/>
      <w:r w:rsidRPr="007A2437">
        <w:rPr>
          <w:color w:val="000000" w:themeColor="text1"/>
        </w:rPr>
        <w:t xml:space="preserve"> </w:t>
      </w:r>
      <w:proofErr w:type="spellStart"/>
      <w:r w:rsidRPr="007A2437">
        <w:rPr>
          <w:color w:val="000000" w:themeColor="text1"/>
        </w:rPr>
        <w:t>autorităţii</w:t>
      </w:r>
      <w:proofErr w:type="spellEnd"/>
      <w:r w:rsidRPr="007A2437">
        <w:rPr>
          <w:color w:val="000000" w:themeColor="text1"/>
        </w:rPr>
        <w:t xml:space="preserve"> </w:t>
      </w:r>
      <w:proofErr w:type="spellStart"/>
      <w:r w:rsidRPr="007A2437">
        <w:rPr>
          <w:color w:val="000000" w:themeColor="text1"/>
        </w:rPr>
        <w:t>administraţie</w:t>
      </w:r>
      <w:proofErr w:type="spellEnd"/>
      <w:r w:rsidRPr="007A2437">
        <w:rPr>
          <w:color w:val="000000" w:themeColor="text1"/>
        </w:rPr>
        <w:t xml:space="preserve"> </w:t>
      </w:r>
      <w:proofErr w:type="spellStart"/>
      <w:r w:rsidRPr="007A2437">
        <w:rPr>
          <w:color w:val="000000" w:themeColor="text1"/>
        </w:rPr>
        <w:t>publice</w:t>
      </w:r>
      <w:proofErr w:type="spellEnd"/>
      <w:r w:rsidRPr="007A2437">
        <w:rPr>
          <w:color w:val="000000" w:themeColor="text1"/>
        </w:rPr>
        <w:t xml:space="preserve"> </w:t>
      </w:r>
      <w:proofErr w:type="spellStart"/>
      <w:r w:rsidRPr="007A2437">
        <w:rPr>
          <w:color w:val="000000" w:themeColor="text1"/>
        </w:rPr>
        <w:t>specializate</w:t>
      </w:r>
      <w:proofErr w:type="spellEnd"/>
      <w:r w:rsidRPr="007A2437">
        <w:rPr>
          <w:color w:val="000000" w:themeColor="text1"/>
        </w:rPr>
        <w:t>.</w:t>
      </w:r>
    </w:p>
    <w:p w14:paraId="2BD1D70C" w14:textId="77777777" w:rsidR="00EE18EE" w:rsidRPr="00E076EC" w:rsidRDefault="00EE18EE" w:rsidP="00353DF1">
      <w:pPr>
        <w:pStyle w:val="ListParagraph"/>
        <w:rPr>
          <w:b/>
          <w:bCs/>
          <w:color w:val="000000" w:themeColor="text1"/>
        </w:rPr>
      </w:pPr>
      <w:r w:rsidRPr="00E076EC">
        <w:rPr>
          <w:b/>
          <w:bCs/>
          <w:color w:val="000000" w:themeColor="text1"/>
        </w:rPr>
        <w:t xml:space="preserve">Art. 10. Reguli cu </w:t>
      </w:r>
      <w:proofErr w:type="spellStart"/>
      <w:r w:rsidRPr="00E076EC">
        <w:rPr>
          <w:b/>
          <w:bCs/>
          <w:color w:val="000000" w:themeColor="text1"/>
        </w:rPr>
        <w:t>privire</w:t>
      </w:r>
      <w:proofErr w:type="spellEnd"/>
      <w:r w:rsidRPr="00E076EC">
        <w:rPr>
          <w:b/>
          <w:bCs/>
          <w:color w:val="000000" w:themeColor="text1"/>
        </w:rPr>
        <w:t xml:space="preserve"> la forma </w:t>
      </w:r>
      <w:proofErr w:type="spellStart"/>
      <w:r w:rsidRPr="00E076EC">
        <w:rPr>
          <w:b/>
          <w:bCs/>
          <w:color w:val="000000" w:themeColor="text1"/>
        </w:rPr>
        <w:t>și</w:t>
      </w:r>
      <w:proofErr w:type="spellEnd"/>
      <w:r w:rsidRPr="00E076EC">
        <w:rPr>
          <w:b/>
          <w:bCs/>
          <w:color w:val="000000" w:themeColor="text1"/>
        </w:rPr>
        <w:t xml:space="preserve"> </w:t>
      </w:r>
      <w:proofErr w:type="spellStart"/>
      <w:r w:rsidRPr="00E076EC">
        <w:rPr>
          <w:b/>
          <w:bCs/>
          <w:color w:val="000000" w:themeColor="text1"/>
        </w:rPr>
        <w:t>dimensiunile</w:t>
      </w:r>
      <w:proofErr w:type="spellEnd"/>
      <w:r w:rsidRPr="00E076EC">
        <w:rPr>
          <w:b/>
          <w:bCs/>
          <w:color w:val="000000" w:themeColor="text1"/>
        </w:rPr>
        <w:t xml:space="preserve"> </w:t>
      </w:r>
      <w:proofErr w:type="spellStart"/>
      <w:r w:rsidRPr="00E076EC">
        <w:rPr>
          <w:b/>
          <w:bCs/>
          <w:color w:val="000000" w:themeColor="text1"/>
        </w:rPr>
        <w:t>terenului</w:t>
      </w:r>
      <w:proofErr w:type="spellEnd"/>
      <w:r w:rsidRPr="00E076EC">
        <w:rPr>
          <w:b/>
          <w:bCs/>
          <w:color w:val="000000" w:themeColor="text1"/>
        </w:rPr>
        <w:t xml:space="preserve"> </w:t>
      </w:r>
      <w:proofErr w:type="spellStart"/>
      <w:r w:rsidRPr="00E076EC">
        <w:rPr>
          <w:b/>
          <w:bCs/>
          <w:color w:val="000000" w:themeColor="text1"/>
        </w:rPr>
        <w:t>și</w:t>
      </w:r>
      <w:proofErr w:type="spellEnd"/>
      <w:r w:rsidRPr="00E076EC">
        <w:rPr>
          <w:b/>
          <w:bCs/>
          <w:color w:val="000000" w:themeColor="text1"/>
        </w:rPr>
        <w:t xml:space="preserve"> </w:t>
      </w:r>
      <w:r w:rsidR="00715BFD" w:rsidRPr="00E076EC">
        <w:rPr>
          <w:b/>
          <w:bCs/>
          <w:color w:val="000000" w:themeColor="text1"/>
        </w:rPr>
        <w:t xml:space="preserve">a </w:t>
      </w:r>
      <w:proofErr w:type="spellStart"/>
      <w:r w:rsidR="00930152" w:rsidRPr="00E076EC">
        <w:rPr>
          <w:b/>
          <w:bCs/>
          <w:color w:val="000000" w:themeColor="text1"/>
        </w:rPr>
        <w:t>construcțiilor</w:t>
      </w:r>
      <w:proofErr w:type="spellEnd"/>
      <w:r w:rsidR="00930152" w:rsidRPr="00E076EC">
        <w:rPr>
          <w:b/>
          <w:bCs/>
          <w:color w:val="000000" w:themeColor="text1"/>
        </w:rPr>
        <w:t xml:space="preserve"> - </w:t>
      </w:r>
      <w:r w:rsidRPr="00E076EC">
        <w:rPr>
          <w:b/>
          <w:bCs/>
          <w:color w:val="000000" w:themeColor="text1"/>
        </w:rPr>
        <w:t xml:space="preserve">conform cap. II, pct. 6 din </w:t>
      </w:r>
      <w:proofErr w:type="spellStart"/>
      <w:r w:rsidR="008972C5" w:rsidRPr="00E076EC">
        <w:rPr>
          <w:b/>
          <w:bCs/>
          <w:color w:val="000000" w:themeColor="text1"/>
        </w:rPr>
        <w:t>prezentul</w:t>
      </w:r>
      <w:proofErr w:type="spellEnd"/>
      <w:r w:rsidR="008972C5" w:rsidRPr="00E076EC">
        <w:rPr>
          <w:b/>
          <w:bCs/>
          <w:color w:val="000000" w:themeColor="text1"/>
        </w:rPr>
        <w:t xml:space="preserve"> </w:t>
      </w:r>
      <w:r w:rsidRPr="00E076EC">
        <w:rPr>
          <w:b/>
          <w:bCs/>
          <w:color w:val="000000" w:themeColor="text1"/>
        </w:rPr>
        <w:t>R.L.U.</w:t>
      </w:r>
    </w:p>
    <w:p w14:paraId="2C33B85C" w14:textId="77777777" w:rsidR="00DF7B51" w:rsidRPr="00552504" w:rsidRDefault="00DF7B51" w:rsidP="00B81D8C">
      <w:pPr>
        <w:pStyle w:val="ListParagraph"/>
        <w:numPr>
          <w:ilvl w:val="0"/>
          <w:numId w:val="0"/>
        </w:numPr>
        <w:ind w:left="567"/>
        <w:rPr>
          <w:color w:val="FF0000"/>
        </w:rPr>
      </w:pPr>
    </w:p>
    <w:p w14:paraId="57346275" w14:textId="77777777" w:rsidR="008972C5" w:rsidRPr="00F61DF6" w:rsidRDefault="00EE18EE" w:rsidP="00353DF1">
      <w:pPr>
        <w:pStyle w:val="ListParagraph"/>
        <w:rPr>
          <w:b/>
          <w:bCs/>
          <w:color w:val="000000" w:themeColor="text1"/>
        </w:rPr>
      </w:pPr>
      <w:r w:rsidRPr="00F61DF6">
        <w:rPr>
          <w:b/>
          <w:bCs/>
          <w:color w:val="000000" w:themeColor="text1"/>
        </w:rPr>
        <w:t xml:space="preserve">Art. 11. </w:t>
      </w:r>
      <w:proofErr w:type="spellStart"/>
      <w:r w:rsidRPr="00F61DF6">
        <w:rPr>
          <w:b/>
          <w:bCs/>
          <w:color w:val="000000" w:themeColor="text1"/>
        </w:rPr>
        <w:t>Înălțimea</w:t>
      </w:r>
      <w:proofErr w:type="spellEnd"/>
      <w:r w:rsidRPr="00F61DF6">
        <w:rPr>
          <w:b/>
          <w:bCs/>
          <w:color w:val="000000" w:themeColor="text1"/>
        </w:rPr>
        <w:t xml:space="preserve"> </w:t>
      </w:r>
      <w:proofErr w:type="spellStart"/>
      <w:r w:rsidRPr="00F61DF6">
        <w:rPr>
          <w:b/>
          <w:bCs/>
          <w:color w:val="000000" w:themeColor="text1"/>
        </w:rPr>
        <w:t>construcțiilor</w:t>
      </w:r>
      <w:proofErr w:type="spellEnd"/>
      <w:r w:rsidRPr="00F61DF6">
        <w:rPr>
          <w:b/>
          <w:bCs/>
          <w:color w:val="000000" w:themeColor="text1"/>
        </w:rPr>
        <w:t xml:space="preserve">, </w:t>
      </w:r>
      <w:proofErr w:type="spellStart"/>
      <w:r w:rsidRPr="00F61DF6">
        <w:rPr>
          <w:b/>
          <w:bCs/>
          <w:color w:val="000000" w:themeColor="text1"/>
        </w:rPr>
        <w:t>regimul</w:t>
      </w:r>
      <w:proofErr w:type="spellEnd"/>
      <w:r w:rsidRPr="00F61DF6">
        <w:rPr>
          <w:b/>
          <w:bCs/>
          <w:color w:val="000000" w:themeColor="text1"/>
        </w:rPr>
        <w:t xml:space="preserve"> maxim de </w:t>
      </w:r>
      <w:proofErr w:type="spellStart"/>
      <w:r w:rsidRPr="00F61DF6">
        <w:rPr>
          <w:b/>
          <w:bCs/>
          <w:color w:val="000000" w:themeColor="text1"/>
        </w:rPr>
        <w:t>înălțime</w:t>
      </w:r>
      <w:proofErr w:type="spellEnd"/>
      <w:r w:rsidRPr="00F61DF6">
        <w:rPr>
          <w:b/>
          <w:bCs/>
          <w:color w:val="000000" w:themeColor="text1"/>
        </w:rPr>
        <w:t xml:space="preserve"> </w:t>
      </w:r>
      <w:proofErr w:type="spellStart"/>
      <w:r w:rsidRPr="00F61DF6">
        <w:rPr>
          <w:b/>
          <w:bCs/>
          <w:color w:val="000000" w:themeColor="text1"/>
        </w:rPr>
        <w:t>propus</w:t>
      </w:r>
      <w:proofErr w:type="spellEnd"/>
      <w:r w:rsidRPr="00F61DF6">
        <w:rPr>
          <w:b/>
          <w:bCs/>
          <w:color w:val="000000" w:themeColor="text1"/>
        </w:rPr>
        <w:t xml:space="preserve"> </w:t>
      </w:r>
    </w:p>
    <w:p w14:paraId="0FB215D2" w14:textId="16C5408E" w:rsidR="008972C5" w:rsidRPr="00F61DF6" w:rsidRDefault="008972C5" w:rsidP="00353DF1">
      <w:pPr>
        <w:rPr>
          <w:color w:val="000000" w:themeColor="text1"/>
        </w:rPr>
      </w:pPr>
      <w:proofErr w:type="spellStart"/>
      <w:r w:rsidRPr="00F61DF6">
        <w:rPr>
          <w:color w:val="000000" w:themeColor="text1"/>
        </w:rPr>
        <w:t>P</w:t>
      </w:r>
      <w:r w:rsidR="00EE18EE" w:rsidRPr="00F61DF6">
        <w:rPr>
          <w:color w:val="000000" w:themeColor="text1"/>
        </w:rPr>
        <w:t>entru</w:t>
      </w:r>
      <w:proofErr w:type="spellEnd"/>
      <w:r w:rsidR="00EE18EE" w:rsidRPr="00F61DF6">
        <w:rPr>
          <w:color w:val="000000" w:themeColor="text1"/>
        </w:rPr>
        <w:t xml:space="preserve"> zona </w:t>
      </w:r>
      <w:proofErr w:type="spellStart"/>
      <w:r w:rsidR="00EE18EE" w:rsidRPr="00F61DF6">
        <w:rPr>
          <w:color w:val="000000" w:themeColor="text1"/>
        </w:rPr>
        <w:t>identificabilă</w:t>
      </w:r>
      <w:proofErr w:type="spellEnd"/>
      <w:r w:rsidR="00EE18EE" w:rsidRPr="00F61DF6">
        <w:rPr>
          <w:color w:val="000000" w:themeColor="text1"/>
        </w:rPr>
        <w:t xml:space="preserve"> </w:t>
      </w:r>
      <w:proofErr w:type="spellStart"/>
      <w:r w:rsidRPr="00F61DF6">
        <w:rPr>
          <w:color w:val="000000" w:themeColor="text1"/>
        </w:rPr>
        <w:t>regimul</w:t>
      </w:r>
      <w:proofErr w:type="spellEnd"/>
      <w:r w:rsidRPr="00F61DF6">
        <w:rPr>
          <w:color w:val="000000" w:themeColor="text1"/>
        </w:rPr>
        <w:t xml:space="preserve"> maxim de </w:t>
      </w:r>
      <w:proofErr w:type="spellStart"/>
      <w:r w:rsidRPr="00F61DF6">
        <w:rPr>
          <w:color w:val="000000" w:themeColor="text1"/>
        </w:rPr>
        <w:t>înălțime</w:t>
      </w:r>
      <w:proofErr w:type="spellEnd"/>
      <w:r w:rsidRPr="00F61DF6">
        <w:rPr>
          <w:color w:val="000000" w:themeColor="text1"/>
        </w:rPr>
        <w:t xml:space="preserve"> </w:t>
      </w:r>
      <w:proofErr w:type="spellStart"/>
      <w:r w:rsidRPr="00F61DF6">
        <w:rPr>
          <w:color w:val="000000" w:themeColor="text1"/>
        </w:rPr>
        <w:t>propus</w:t>
      </w:r>
      <w:proofErr w:type="spellEnd"/>
      <w:r w:rsidRPr="00F61DF6">
        <w:rPr>
          <w:color w:val="000000" w:themeColor="text1"/>
        </w:rPr>
        <w:t xml:space="preserve"> </w:t>
      </w:r>
      <w:proofErr w:type="spellStart"/>
      <w:r w:rsidR="00EE18EE" w:rsidRPr="00F61DF6">
        <w:rPr>
          <w:color w:val="000000" w:themeColor="text1"/>
        </w:rPr>
        <w:t>este</w:t>
      </w:r>
      <w:proofErr w:type="spellEnd"/>
      <w:r w:rsidR="00EE18EE" w:rsidRPr="00F61DF6">
        <w:rPr>
          <w:color w:val="000000" w:themeColor="text1"/>
        </w:rPr>
        <w:t xml:space="preserve"> de P+</w:t>
      </w:r>
      <w:r w:rsidR="009C74AC" w:rsidRPr="00F61DF6">
        <w:rPr>
          <w:color w:val="000000" w:themeColor="text1"/>
        </w:rPr>
        <w:t>1Etaj</w:t>
      </w:r>
      <w:r w:rsidR="00EE18EE" w:rsidRPr="00F61DF6">
        <w:rPr>
          <w:color w:val="000000" w:themeColor="text1"/>
        </w:rPr>
        <w:t xml:space="preserve">. La </w:t>
      </w:r>
      <w:proofErr w:type="spellStart"/>
      <w:r w:rsidR="00EE18EE" w:rsidRPr="00F61DF6">
        <w:rPr>
          <w:color w:val="000000" w:themeColor="text1"/>
        </w:rPr>
        <w:t>stabilirea</w:t>
      </w:r>
      <w:proofErr w:type="spellEnd"/>
      <w:r w:rsidR="00EE18EE" w:rsidRPr="00F61DF6">
        <w:rPr>
          <w:color w:val="000000" w:themeColor="text1"/>
        </w:rPr>
        <w:t xml:space="preserve"> </w:t>
      </w:r>
      <w:proofErr w:type="spellStart"/>
      <w:r w:rsidR="00EE18EE" w:rsidRPr="00F61DF6">
        <w:rPr>
          <w:color w:val="000000" w:themeColor="text1"/>
        </w:rPr>
        <w:t>înălțimii</w:t>
      </w:r>
      <w:proofErr w:type="spellEnd"/>
      <w:r w:rsidR="00EE18EE" w:rsidRPr="00F61DF6">
        <w:rPr>
          <w:color w:val="000000" w:themeColor="text1"/>
        </w:rPr>
        <w:t xml:space="preserve"> </w:t>
      </w:r>
      <w:proofErr w:type="spellStart"/>
      <w:r w:rsidR="00EE18EE" w:rsidRPr="00F61DF6">
        <w:rPr>
          <w:color w:val="000000" w:themeColor="text1"/>
        </w:rPr>
        <w:t>construcțiilor</w:t>
      </w:r>
      <w:proofErr w:type="spellEnd"/>
      <w:r w:rsidR="00EE18EE" w:rsidRPr="00F61DF6">
        <w:rPr>
          <w:color w:val="000000" w:themeColor="text1"/>
        </w:rPr>
        <w:t xml:space="preserve"> se </w:t>
      </w:r>
      <w:proofErr w:type="spellStart"/>
      <w:r w:rsidR="00EE18EE" w:rsidRPr="00F61DF6">
        <w:rPr>
          <w:color w:val="000000" w:themeColor="text1"/>
        </w:rPr>
        <w:t>va</w:t>
      </w:r>
      <w:proofErr w:type="spellEnd"/>
      <w:r w:rsidR="00EE18EE" w:rsidRPr="00F61DF6">
        <w:rPr>
          <w:color w:val="000000" w:themeColor="text1"/>
        </w:rPr>
        <w:t xml:space="preserve"> </w:t>
      </w:r>
      <w:proofErr w:type="spellStart"/>
      <w:r w:rsidR="00EE18EE" w:rsidRPr="00F61DF6">
        <w:rPr>
          <w:color w:val="000000" w:themeColor="text1"/>
        </w:rPr>
        <w:t>avea</w:t>
      </w:r>
      <w:proofErr w:type="spellEnd"/>
      <w:r w:rsidR="00EE18EE" w:rsidRPr="00F61DF6">
        <w:rPr>
          <w:color w:val="000000" w:themeColor="text1"/>
        </w:rPr>
        <w:t xml:space="preserve"> </w:t>
      </w:r>
      <w:proofErr w:type="spellStart"/>
      <w:r w:rsidR="00EE18EE" w:rsidRPr="00F61DF6">
        <w:rPr>
          <w:color w:val="000000" w:themeColor="text1"/>
        </w:rPr>
        <w:t>în</w:t>
      </w:r>
      <w:proofErr w:type="spellEnd"/>
      <w:r w:rsidR="00EE18EE" w:rsidRPr="00F61DF6">
        <w:rPr>
          <w:color w:val="000000" w:themeColor="text1"/>
        </w:rPr>
        <w:t xml:space="preserve"> </w:t>
      </w:r>
      <w:proofErr w:type="spellStart"/>
      <w:r w:rsidR="00EE18EE" w:rsidRPr="00F61DF6">
        <w:rPr>
          <w:color w:val="000000" w:themeColor="text1"/>
        </w:rPr>
        <w:t>vedere</w:t>
      </w:r>
      <w:proofErr w:type="spellEnd"/>
      <w:r w:rsidR="00EE18EE" w:rsidRPr="00F61DF6">
        <w:rPr>
          <w:color w:val="000000" w:themeColor="text1"/>
        </w:rPr>
        <w:t xml:space="preserve"> </w:t>
      </w:r>
      <w:proofErr w:type="spellStart"/>
      <w:r w:rsidR="00EE18EE" w:rsidRPr="00F61DF6">
        <w:rPr>
          <w:color w:val="000000" w:themeColor="text1"/>
        </w:rPr>
        <w:t>respectarea</w:t>
      </w:r>
      <w:proofErr w:type="spellEnd"/>
      <w:r w:rsidR="00EE18EE" w:rsidRPr="00F61DF6">
        <w:rPr>
          <w:color w:val="000000" w:themeColor="text1"/>
        </w:rPr>
        <w:t xml:space="preserve"> </w:t>
      </w:r>
      <w:proofErr w:type="spellStart"/>
      <w:r w:rsidR="00EE18EE" w:rsidRPr="00F61DF6">
        <w:rPr>
          <w:color w:val="000000" w:themeColor="text1"/>
        </w:rPr>
        <w:t>normativelor</w:t>
      </w:r>
      <w:proofErr w:type="spellEnd"/>
      <w:r w:rsidR="00EE18EE" w:rsidRPr="00F61DF6">
        <w:rPr>
          <w:color w:val="000000" w:themeColor="text1"/>
        </w:rPr>
        <w:t xml:space="preserve"> </w:t>
      </w:r>
      <w:proofErr w:type="spellStart"/>
      <w:r w:rsidR="00EE18EE" w:rsidRPr="00F61DF6">
        <w:rPr>
          <w:color w:val="000000" w:themeColor="text1"/>
        </w:rPr>
        <w:t>legale</w:t>
      </w:r>
      <w:proofErr w:type="spellEnd"/>
      <w:r w:rsidR="00EE18EE" w:rsidRPr="00F61DF6">
        <w:rPr>
          <w:color w:val="000000" w:themeColor="text1"/>
        </w:rPr>
        <w:t xml:space="preserve"> de </w:t>
      </w:r>
      <w:proofErr w:type="spellStart"/>
      <w:r w:rsidR="00EE18EE" w:rsidRPr="00F61DF6">
        <w:rPr>
          <w:color w:val="000000" w:themeColor="text1"/>
        </w:rPr>
        <w:t>asigurare</w:t>
      </w:r>
      <w:proofErr w:type="spellEnd"/>
      <w:r w:rsidR="00EE18EE" w:rsidRPr="00F61DF6">
        <w:rPr>
          <w:color w:val="000000" w:themeColor="text1"/>
        </w:rPr>
        <w:t xml:space="preserve"> a </w:t>
      </w:r>
      <w:proofErr w:type="spellStart"/>
      <w:r w:rsidR="00EE18EE" w:rsidRPr="00F61DF6">
        <w:rPr>
          <w:color w:val="000000" w:themeColor="text1"/>
        </w:rPr>
        <w:t>însoririi</w:t>
      </w:r>
      <w:proofErr w:type="spellEnd"/>
      <w:r w:rsidR="00EE18EE" w:rsidRPr="00F61DF6">
        <w:rPr>
          <w:color w:val="000000" w:themeColor="text1"/>
        </w:rPr>
        <w:t xml:space="preserve"> </w:t>
      </w:r>
      <w:proofErr w:type="spellStart"/>
      <w:r w:rsidR="00EE18EE" w:rsidRPr="00F61DF6">
        <w:rPr>
          <w:color w:val="000000" w:themeColor="text1"/>
        </w:rPr>
        <w:t>construcțiilor</w:t>
      </w:r>
      <w:proofErr w:type="spellEnd"/>
      <w:r w:rsidR="00EE18EE" w:rsidRPr="00F61DF6">
        <w:rPr>
          <w:color w:val="000000" w:themeColor="text1"/>
        </w:rPr>
        <w:t xml:space="preserve"> (conform Ordinului nr. 119/2014 </w:t>
      </w:r>
      <w:proofErr w:type="spellStart"/>
      <w:r w:rsidR="00EE18EE" w:rsidRPr="00F61DF6">
        <w:rPr>
          <w:color w:val="000000" w:themeColor="text1"/>
        </w:rPr>
        <w:t>pentru</w:t>
      </w:r>
      <w:proofErr w:type="spellEnd"/>
      <w:r w:rsidR="00EE18EE" w:rsidRPr="00F61DF6">
        <w:rPr>
          <w:color w:val="000000" w:themeColor="text1"/>
        </w:rPr>
        <w:t xml:space="preserve"> </w:t>
      </w:r>
      <w:proofErr w:type="spellStart"/>
      <w:r w:rsidR="00EE18EE" w:rsidRPr="00F61DF6">
        <w:rPr>
          <w:color w:val="000000" w:themeColor="text1"/>
        </w:rPr>
        <w:t>aprobarea</w:t>
      </w:r>
      <w:proofErr w:type="spellEnd"/>
      <w:r w:rsidR="00EE18EE" w:rsidRPr="00F61DF6">
        <w:rPr>
          <w:color w:val="000000" w:themeColor="text1"/>
        </w:rPr>
        <w:t xml:space="preserve"> </w:t>
      </w:r>
      <w:proofErr w:type="spellStart"/>
      <w:r w:rsidR="00EE18EE" w:rsidRPr="00F61DF6">
        <w:rPr>
          <w:color w:val="000000" w:themeColor="text1"/>
        </w:rPr>
        <w:t>Normelor</w:t>
      </w:r>
      <w:proofErr w:type="spellEnd"/>
      <w:r w:rsidR="00EE18EE" w:rsidRPr="00F61DF6">
        <w:rPr>
          <w:color w:val="000000" w:themeColor="text1"/>
        </w:rPr>
        <w:t xml:space="preserve"> de </w:t>
      </w:r>
      <w:proofErr w:type="spellStart"/>
      <w:r w:rsidR="00EE18EE" w:rsidRPr="00F61DF6">
        <w:rPr>
          <w:color w:val="000000" w:themeColor="text1"/>
        </w:rPr>
        <w:t>igienă</w:t>
      </w:r>
      <w:proofErr w:type="spellEnd"/>
      <w:r w:rsidR="00EE18EE" w:rsidRPr="00F61DF6">
        <w:rPr>
          <w:color w:val="000000" w:themeColor="text1"/>
        </w:rPr>
        <w:t xml:space="preserve"> </w:t>
      </w:r>
      <w:proofErr w:type="spellStart"/>
      <w:r w:rsidR="00EE18EE" w:rsidRPr="00F61DF6">
        <w:rPr>
          <w:color w:val="000000" w:themeColor="text1"/>
        </w:rPr>
        <w:t>și</w:t>
      </w:r>
      <w:proofErr w:type="spellEnd"/>
      <w:r w:rsidR="00EE18EE" w:rsidRPr="00F61DF6">
        <w:rPr>
          <w:color w:val="000000" w:themeColor="text1"/>
        </w:rPr>
        <w:t xml:space="preserve"> </w:t>
      </w:r>
      <w:proofErr w:type="spellStart"/>
      <w:r w:rsidR="00EE18EE" w:rsidRPr="00F61DF6">
        <w:rPr>
          <w:color w:val="000000" w:themeColor="text1"/>
        </w:rPr>
        <w:lastRenderedPageBreak/>
        <w:t>recomandărilor</w:t>
      </w:r>
      <w:proofErr w:type="spellEnd"/>
      <w:r w:rsidR="00EE18EE" w:rsidRPr="00F61DF6">
        <w:rPr>
          <w:color w:val="000000" w:themeColor="text1"/>
        </w:rPr>
        <w:t xml:space="preserve"> </w:t>
      </w:r>
      <w:proofErr w:type="spellStart"/>
      <w:r w:rsidR="00EE18EE" w:rsidRPr="00F61DF6">
        <w:rPr>
          <w:color w:val="000000" w:themeColor="text1"/>
        </w:rPr>
        <w:t>privind</w:t>
      </w:r>
      <w:proofErr w:type="spellEnd"/>
      <w:r w:rsidR="00EE18EE" w:rsidRPr="00F61DF6">
        <w:rPr>
          <w:color w:val="000000" w:themeColor="text1"/>
        </w:rPr>
        <w:t xml:space="preserve"> </w:t>
      </w:r>
      <w:proofErr w:type="spellStart"/>
      <w:r w:rsidR="00EE18EE" w:rsidRPr="00F61DF6">
        <w:rPr>
          <w:color w:val="000000" w:themeColor="text1"/>
        </w:rPr>
        <w:t>modul</w:t>
      </w:r>
      <w:proofErr w:type="spellEnd"/>
      <w:r w:rsidR="00EE18EE" w:rsidRPr="00F61DF6">
        <w:rPr>
          <w:color w:val="000000" w:themeColor="text1"/>
        </w:rPr>
        <w:t xml:space="preserve"> de </w:t>
      </w:r>
      <w:proofErr w:type="spellStart"/>
      <w:r w:rsidR="00EE18EE" w:rsidRPr="00F61DF6">
        <w:rPr>
          <w:color w:val="000000" w:themeColor="text1"/>
        </w:rPr>
        <w:t>viață</w:t>
      </w:r>
      <w:proofErr w:type="spellEnd"/>
      <w:r w:rsidR="00EE18EE" w:rsidRPr="00F61DF6">
        <w:rPr>
          <w:color w:val="000000" w:themeColor="text1"/>
        </w:rPr>
        <w:t xml:space="preserve"> al </w:t>
      </w:r>
      <w:proofErr w:type="spellStart"/>
      <w:r w:rsidR="00EE18EE" w:rsidRPr="00F61DF6">
        <w:rPr>
          <w:color w:val="000000" w:themeColor="text1"/>
        </w:rPr>
        <w:t>populației</w:t>
      </w:r>
      <w:proofErr w:type="spellEnd"/>
      <w:r w:rsidR="00EE18EE" w:rsidRPr="00F61DF6">
        <w:rPr>
          <w:color w:val="000000" w:themeColor="text1"/>
        </w:rPr>
        <w:t xml:space="preserve"> etc.) </w:t>
      </w:r>
      <w:proofErr w:type="spellStart"/>
      <w:r w:rsidR="00EE18EE" w:rsidRPr="00F61DF6">
        <w:rPr>
          <w:color w:val="000000" w:themeColor="text1"/>
        </w:rPr>
        <w:t>pentru</w:t>
      </w:r>
      <w:proofErr w:type="spellEnd"/>
      <w:r w:rsidR="00EE18EE" w:rsidRPr="00F61DF6">
        <w:rPr>
          <w:color w:val="000000" w:themeColor="text1"/>
        </w:rPr>
        <w:t xml:space="preserve"> a </w:t>
      </w:r>
      <w:proofErr w:type="spellStart"/>
      <w:r w:rsidR="00EE18EE" w:rsidRPr="00F61DF6">
        <w:rPr>
          <w:color w:val="000000" w:themeColor="text1"/>
        </w:rPr>
        <w:t>nu</w:t>
      </w:r>
      <w:proofErr w:type="spellEnd"/>
      <w:r w:rsidR="00EE18EE" w:rsidRPr="00F61DF6">
        <w:rPr>
          <w:color w:val="000000" w:themeColor="text1"/>
        </w:rPr>
        <w:t xml:space="preserve"> </w:t>
      </w:r>
      <w:proofErr w:type="spellStart"/>
      <w:r w:rsidR="00EE18EE" w:rsidRPr="00F61DF6">
        <w:rPr>
          <w:color w:val="000000" w:themeColor="text1"/>
        </w:rPr>
        <w:t>aduce</w:t>
      </w:r>
      <w:proofErr w:type="spellEnd"/>
      <w:r w:rsidR="00EE18EE" w:rsidRPr="00F61DF6">
        <w:rPr>
          <w:color w:val="000000" w:themeColor="text1"/>
        </w:rPr>
        <w:t xml:space="preserve"> </w:t>
      </w:r>
      <w:proofErr w:type="spellStart"/>
      <w:r w:rsidR="00EE18EE" w:rsidRPr="00F61DF6">
        <w:rPr>
          <w:color w:val="000000" w:themeColor="text1"/>
        </w:rPr>
        <w:t>prejudicii</w:t>
      </w:r>
      <w:proofErr w:type="spellEnd"/>
      <w:r w:rsidR="00EE18EE" w:rsidRPr="00F61DF6">
        <w:rPr>
          <w:color w:val="000000" w:themeColor="text1"/>
        </w:rPr>
        <w:t xml:space="preserve"> </w:t>
      </w:r>
      <w:proofErr w:type="spellStart"/>
      <w:r w:rsidR="00EE18EE" w:rsidRPr="00F61DF6">
        <w:rPr>
          <w:color w:val="000000" w:themeColor="text1"/>
        </w:rPr>
        <w:t>clădirilor</w:t>
      </w:r>
      <w:proofErr w:type="spellEnd"/>
      <w:r w:rsidR="00EE18EE" w:rsidRPr="00F61DF6">
        <w:rPr>
          <w:color w:val="000000" w:themeColor="text1"/>
        </w:rPr>
        <w:t xml:space="preserve"> </w:t>
      </w:r>
      <w:proofErr w:type="spellStart"/>
      <w:r w:rsidR="00EE18EE" w:rsidRPr="00F61DF6">
        <w:rPr>
          <w:color w:val="000000" w:themeColor="text1"/>
        </w:rPr>
        <w:t>învecinate</w:t>
      </w:r>
      <w:proofErr w:type="spellEnd"/>
      <w:r w:rsidR="00EE18EE" w:rsidRPr="00F61DF6">
        <w:rPr>
          <w:color w:val="000000" w:themeColor="text1"/>
        </w:rPr>
        <w:t xml:space="preserve"> sub </w:t>
      </w:r>
      <w:proofErr w:type="spellStart"/>
      <w:r w:rsidR="00EE18EE" w:rsidRPr="00F61DF6">
        <w:rPr>
          <w:color w:val="000000" w:themeColor="text1"/>
        </w:rPr>
        <w:t>aspectul</w:t>
      </w:r>
      <w:proofErr w:type="spellEnd"/>
      <w:r w:rsidR="00EE18EE" w:rsidRPr="00F61DF6">
        <w:rPr>
          <w:color w:val="000000" w:themeColor="text1"/>
        </w:rPr>
        <w:t xml:space="preserve"> </w:t>
      </w:r>
      <w:proofErr w:type="spellStart"/>
      <w:r w:rsidR="00EE18EE" w:rsidRPr="00F61DF6">
        <w:rPr>
          <w:color w:val="000000" w:themeColor="text1"/>
        </w:rPr>
        <w:t>însoririi</w:t>
      </w:r>
      <w:proofErr w:type="spellEnd"/>
      <w:r w:rsidR="00EE18EE" w:rsidRPr="00F61DF6">
        <w:rPr>
          <w:color w:val="000000" w:themeColor="text1"/>
        </w:rPr>
        <w:t xml:space="preserve"> </w:t>
      </w:r>
      <w:proofErr w:type="spellStart"/>
      <w:r w:rsidR="00EE18EE" w:rsidRPr="00F61DF6">
        <w:rPr>
          <w:color w:val="000000" w:themeColor="text1"/>
        </w:rPr>
        <w:t>acestora</w:t>
      </w:r>
      <w:proofErr w:type="spellEnd"/>
      <w:r w:rsidR="00EE18EE" w:rsidRPr="00F61DF6">
        <w:rPr>
          <w:color w:val="000000" w:themeColor="text1"/>
        </w:rPr>
        <w:t xml:space="preserve">. </w:t>
      </w:r>
    </w:p>
    <w:p w14:paraId="3DFBE1AC" w14:textId="450D4C5C" w:rsidR="00EE18EE" w:rsidRPr="00F61DF6" w:rsidRDefault="00EE18EE" w:rsidP="00353DF1">
      <w:pPr>
        <w:rPr>
          <w:color w:val="000000" w:themeColor="text1"/>
        </w:rPr>
      </w:pPr>
      <w:proofErr w:type="spellStart"/>
      <w:r w:rsidRPr="00F61DF6">
        <w:rPr>
          <w:color w:val="000000" w:themeColor="text1"/>
        </w:rPr>
        <w:t>Înălțimea</w:t>
      </w:r>
      <w:proofErr w:type="spellEnd"/>
      <w:r w:rsidRPr="00F61DF6">
        <w:rPr>
          <w:color w:val="000000" w:themeColor="text1"/>
        </w:rPr>
        <w:t xml:space="preserve"> </w:t>
      </w:r>
      <w:proofErr w:type="spellStart"/>
      <w:r w:rsidRPr="00F61DF6">
        <w:rPr>
          <w:color w:val="000000" w:themeColor="text1"/>
        </w:rPr>
        <w:t>maximă</w:t>
      </w:r>
      <w:proofErr w:type="spellEnd"/>
      <w:r w:rsidRPr="00F61DF6">
        <w:rPr>
          <w:color w:val="000000" w:themeColor="text1"/>
        </w:rPr>
        <w:t xml:space="preserve"> a </w:t>
      </w:r>
      <w:proofErr w:type="spellStart"/>
      <w:r w:rsidRPr="00F61DF6">
        <w:rPr>
          <w:color w:val="000000" w:themeColor="text1"/>
        </w:rPr>
        <w:t>construcțiilor</w:t>
      </w:r>
      <w:proofErr w:type="spellEnd"/>
      <w:r w:rsidR="009C74AC" w:rsidRPr="00F61DF6">
        <w:rPr>
          <w:color w:val="000000" w:themeColor="text1"/>
        </w:rPr>
        <w:t xml:space="preserve">, </w:t>
      </w:r>
      <w:proofErr w:type="gramStart"/>
      <w:r w:rsidR="009C74AC" w:rsidRPr="00F61DF6">
        <w:rPr>
          <w:color w:val="000000" w:themeColor="text1"/>
        </w:rPr>
        <w:t>a</w:t>
      </w:r>
      <w:proofErr w:type="gramEnd"/>
      <w:r w:rsidR="009C74AC" w:rsidRPr="00F61DF6">
        <w:rPr>
          <w:color w:val="000000" w:themeColor="text1"/>
        </w:rPr>
        <w:t xml:space="preserve"> </w:t>
      </w:r>
      <w:proofErr w:type="spellStart"/>
      <w:r w:rsidR="009C74AC" w:rsidRPr="00F61DF6">
        <w:rPr>
          <w:color w:val="000000" w:themeColor="text1"/>
        </w:rPr>
        <w:t>elementelor</w:t>
      </w:r>
      <w:proofErr w:type="spellEnd"/>
      <w:r w:rsidR="009C74AC" w:rsidRPr="00F61DF6">
        <w:rPr>
          <w:color w:val="000000" w:themeColor="text1"/>
        </w:rPr>
        <w:t xml:space="preserve"> </w:t>
      </w:r>
      <w:proofErr w:type="spellStart"/>
      <w:r w:rsidR="009C74AC" w:rsidRPr="00F61DF6">
        <w:rPr>
          <w:color w:val="000000" w:themeColor="text1"/>
        </w:rPr>
        <w:t>publicitare</w:t>
      </w:r>
      <w:proofErr w:type="spellEnd"/>
      <w:r w:rsidR="009C74AC" w:rsidRPr="00F61DF6">
        <w:rPr>
          <w:color w:val="000000" w:themeColor="text1"/>
        </w:rPr>
        <w:t xml:space="preserve"> </w:t>
      </w:r>
      <w:proofErr w:type="spellStart"/>
      <w:r w:rsidR="009C74AC" w:rsidRPr="00F61DF6">
        <w:rPr>
          <w:color w:val="000000" w:themeColor="text1"/>
        </w:rPr>
        <w:t>și</w:t>
      </w:r>
      <w:proofErr w:type="spellEnd"/>
      <w:r w:rsidR="009C74AC" w:rsidRPr="00F61DF6">
        <w:rPr>
          <w:color w:val="000000" w:themeColor="text1"/>
        </w:rPr>
        <w:t xml:space="preserve"> a </w:t>
      </w:r>
      <w:proofErr w:type="spellStart"/>
      <w:r w:rsidR="009C74AC" w:rsidRPr="00F61DF6">
        <w:rPr>
          <w:color w:val="000000" w:themeColor="text1"/>
        </w:rPr>
        <w:t>stâlpilor</w:t>
      </w:r>
      <w:proofErr w:type="spellEnd"/>
      <w:r w:rsidR="009C74AC" w:rsidRPr="00F61DF6">
        <w:rPr>
          <w:color w:val="000000" w:themeColor="text1"/>
        </w:rPr>
        <w:t xml:space="preserve"> de </w:t>
      </w:r>
      <w:proofErr w:type="spellStart"/>
      <w:r w:rsidR="009C74AC" w:rsidRPr="00F61DF6">
        <w:rPr>
          <w:color w:val="000000" w:themeColor="text1"/>
        </w:rPr>
        <w:t>iluminat</w:t>
      </w:r>
      <w:proofErr w:type="spellEnd"/>
      <w:r w:rsidR="009C74AC" w:rsidRPr="00F61DF6">
        <w:rPr>
          <w:color w:val="000000" w:themeColor="text1"/>
        </w:rPr>
        <w:t xml:space="preserve"> din </w:t>
      </w:r>
      <w:proofErr w:type="spellStart"/>
      <w:r w:rsidR="009C74AC" w:rsidRPr="00F61DF6">
        <w:rPr>
          <w:color w:val="000000" w:themeColor="text1"/>
        </w:rPr>
        <w:t>incintă</w:t>
      </w:r>
      <w:proofErr w:type="spellEnd"/>
      <w:r w:rsidR="009C74AC" w:rsidRPr="00F61DF6">
        <w:rPr>
          <w:color w:val="000000" w:themeColor="text1"/>
        </w:rPr>
        <w:t xml:space="preserve"> de maxim </w:t>
      </w:r>
      <w:r w:rsidR="005D4C41" w:rsidRPr="00F61DF6">
        <w:rPr>
          <w:color w:val="000000" w:themeColor="text1"/>
        </w:rPr>
        <w:t>2</w:t>
      </w:r>
      <w:r w:rsidR="00F61DF6" w:rsidRPr="00F61DF6">
        <w:rPr>
          <w:color w:val="000000" w:themeColor="text1"/>
        </w:rPr>
        <w:t>5</w:t>
      </w:r>
      <w:r w:rsidR="009C74AC" w:rsidRPr="00F61DF6">
        <w:rPr>
          <w:color w:val="000000" w:themeColor="text1"/>
        </w:rPr>
        <w:t xml:space="preserve">,00 m </w:t>
      </w:r>
      <w:r w:rsidR="009C74AC" w:rsidRPr="00F61DF6">
        <w:rPr>
          <w:color w:val="000000" w:themeColor="text1"/>
          <w:lang w:val="ro-RO"/>
        </w:rPr>
        <w:t>față de CTS (cota terenului sistematizat)</w:t>
      </w:r>
      <w:r w:rsidR="009C74AC" w:rsidRPr="00F61DF6">
        <w:rPr>
          <w:color w:val="000000" w:themeColor="text1"/>
        </w:rPr>
        <w:t>.</w:t>
      </w:r>
    </w:p>
    <w:p w14:paraId="030D48CC" w14:textId="77777777" w:rsidR="00EE18EE" w:rsidRPr="00F61DF6" w:rsidRDefault="007A6707" w:rsidP="00353DF1">
      <w:pPr>
        <w:pStyle w:val="ListParagraph"/>
        <w:rPr>
          <w:b/>
          <w:bCs/>
          <w:color w:val="000000" w:themeColor="text1"/>
        </w:rPr>
      </w:pPr>
      <w:r w:rsidRPr="00F61DF6">
        <w:rPr>
          <w:b/>
          <w:bCs/>
          <w:color w:val="000000" w:themeColor="text1"/>
        </w:rPr>
        <w:t>Art. 12</w:t>
      </w:r>
      <w:r w:rsidR="00EE18EE" w:rsidRPr="00F61DF6">
        <w:rPr>
          <w:b/>
          <w:bCs/>
          <w:color w:val="000000" w:themeColor="text1"/>
        </w:rPr>
        <w:t xml:space="preserve">. </w:t>
      </w:r>
      <w:proofErr w:type="spellStart"/>
      <w:r w:rsidR="00EE18EE" w:rsidRPr="00F61DF6">
        <w:rPr>
          <w:b/>
          <w:bCs/>
          <w:color w:val="000000" w:themeColor="text1"/>
        </w:rPr>
        <w:t>Aspectul</w:t>
      </w:r>
      <w:proofErr w:type="spellEnd"/>
      <w:r w:rsidR="00EE18EE" w:rsidRPr="00F61DF6">
        <w:rPr>
          <w:b/>
          <w:bCs/>
          <w:color w:val="000000" w:themeColor="text1"/>
        </w:rPr>
        <w:t xml:space="preserve"> exterior al </w:t>
      </w:r>
      <w:proofErr w:type="spellStart"/>
      <w:r w:rsidR="00EE18EE" w:rsidRPr="00F61DF6">
        <w:rPr>
          <w:b/>
          <w:bCs/>
          <w:color w:val="000000" w:themeColor="text1"/>
        </w:rPr>
        <w:t>construcțiilor</w:t>
      </w:r>
      <w:proofErr w:type="spellEnd"/>
      <w:r w:rsidR="00EE18EE" w:rsidRPr="00F61DF6">
        <w:rPr>
          <w:b/>
          <w:bCs/>
          <w:color w:val="000000" w:themeColor="text1"/>
        </w:rPr>
        <w:t xml:space="preserve"> </w:t>
      </w:r>
    </w:p>
    <w:p w14:paraId="2FAE6E43" w14:textId="77777777" w:rsidR="00EE18EE" w:rsidRPr="00F61DF6" w:rsidRDefault="00EE18EE" w:rsidP="00353DF1">
      <w:pPr>
        <w:rPr>
          <w:color w:val="000000" w:themeColor="text1"/>
        </w:rPr>
      </w:pPr>
      <w:proofErr w:type="spellStart"/>
      <w:r w:rsidRPr="00F61DF6">
        <w:rPr>
          <w:color w:val="000000" w:themeColor="text1"/>
        </w:rPr>
        <w:t>Clădirile</w:t>
      </w:r>
      <w:proofErr w:type="spellEnd"/>
      <w:r w:rsidRPr="00F61DF6">
        <w:rPr>
          <w:color w:val="000000" w:themeColor="text1"/>
        </w:rPr>
        <w:t xml:space="preserve"> </w:t>
      </w:r>
      <w:proofErr w:type="spellStart"/>
      <w:r w:rsidRPr="00F61DF6">
        <w:rPr>
          <w:color w:val="000000" w:themeColor="text1"/>
        </w:rPr>
        <w:t>vor</w:t>
      </w:r>
      <w:proofErr w:type="spellEnd"/>
      <w:r w:rsidRPr="00F61DF6">
        <w:rPr>
          <w:color w:val="000000" w:themeColor="text1"/>
        </w:rPr>
        <w:t xml:space="preserve"> fi </w:t>
      </w:r>
      <w:proofErr w:type="spellStart"/>
      <w:r w:rsidRPr="00F61DF6">
        <w:rPr>
          <w:color w:val="000000" w:themeColor="text1"/>
        </w:rPr>
        <w:t>proiectate</w:t>
      </w:r>
      <w:proofErr w:type="spellEnd"/>
      <w:r w:rsidRPr="00F61DF6">
        <w:rPr>
          <w:color w:val="000000" w:themeColor="text1"/>
        </w:rPr>
        <w:t xml:space="preserve"> cu </w:t>
      </w:r>
      <w:proofErr w:type="spellStart"/>
      <w:r w:rsidRPr="00F61DF6">
        <w:rPr>
          <w:color w:val="000000" w:themeColor="text1"/>
        </w:rPr>
        <w:t>respectarea</w:t>
      </w:r>
      <w:proofErr w:type="spellEnd"/>
      <w:r w:rsidRPr="00F61DF6">
        <w:rPr>
          <w:color w:val="000000" w:themeColor="text1"/>
        </w:rPr>
        <w:t xml:space="preserve"> </w:t>
      </w:r>
      <w:proofErr w:type="spellStart"/>
      <w:r w:rsidRPr="00F61DF6">
        <w:rPr>
          <w:color w:val="000000" w:themeColor="text1"/>
        </w:rPr>
        <w:t>principiilor</w:t>
      </w:r>
      <w:proofErr w:type="spellEnd"/>
      <w:r w:rsidRPr="00F61DF6">
        <w:rPr>
          <w:color w:val="000000" w:themeColor="text1"/>
        </w:rPr>
        <w:t xml:space="preserve"> de </w:t>
      </w:r>
      <w:proofErr w:type="spellStart"/>
      <w:r w:rsidRPr="00F61DF6">
        <w:rPr>
          <w:color w:val="000000" w:themeColor="text1"/>
        </w:rPr>
        <w:t>estetică</w:t>
      </w:r>
      <w:proofErr w:type="spellEnd"/>
      <w:r w:rsidRPr="00F61DF6">
        <w:rPr>
          <w:color w:val="000000" w:themeColor="text1"/>
        </w:rPr>
        <w:t xml:space="preserve"> </w:t>
      </w:r>
      <w:proofErr w:type="spellStart"/>
      <w:r w:rsidRPr="00F61DF6">
        <w:rPr>
          <w:color w:val="000000" w:themeColor="text1"/>
        </w:rPr>
        <w:t>arhitecturală</w:t>
      </w:r>
      <w:proofErr w:type="spellEnd"/>
      <w:r w:rsidRPr="00F61DF6">
        <w:rPr>
          <w:color w:val="000000" w:themeColor="text1"/>
        </w:rPr>
        <w:t xml:space="preserve">: </w:t>
      </w:r>
      <w:proofErr w:type="spellStart"/>
      <w:r w:rsidRPr="00F61DF6">
        <w:rPr>
          <w:color w:val="000000" w:themeColor="text1"/>
        </w:rPr>
        <w:t>compoziție</w:t>
      </w:r>
      <w:proofErr w:type="spellEnd"/>
      <w:r w:rsidRPr="00F61DF6">
        <w:rPr>
          <w:color w:val="000000" w:themeColor="text1"/>
        </w:rPr>
        <w:t xml:space="preserve">, </w:t>
      </w:r>
      <w:proofErr w:type="spellStart"/>
      <w:r w:rsidRPr="00F61DF6">
        <w:rPr>
          <w:color w:val="000000" w:themeColor="text1"/>
        </w:rPr>
        <w:t>volumetrie</w:t>
      </w:r>
      <w:proofErr w:type="spellEnd"/>
      <w:r w:rsidRPr="00F61DF6">
        <w:rPr>
          <w:color w:val="000000" w:themeColor="text1"/>
        </w:rPr>
        <w:t xml:space="preserve">, </w:t>
      </w:r>
      <w:proofErr w:type="spellStart"/>
      <w:r w:rsidRPr="00F61DF6">
        <w:rPr>
          <w:color w:val="000000" w:themeColor="text1"/>
        </w:rPr>
        <w:t>conformare</w:t>
      </w:r>
      <w:proofErr w:type="spellEnd"/>
      <w:r w:rsidRPr="00F61DF6">
        <w:rPr>
          <w:color w:val="000000" w:themeColor="text1"/>
        </w:rPr>
        <w:t xml:space="preserve">, </w:t>
      </w:r>
      <w:proofErr w:type="spellStart"/>
      <w:r w:rsidRPr="00F61DF6">
        <w:rPr>
          <w:color w:val="000000" w:themeColor="text1"/>
        </w:rPr>
        <w:t>amplasare</w:t>
      </w:r>
      <w:proofErr w:type="spellEnd"/>
      <w:r w:rsidRPr="00F61DF6">
        <w:rPr>
          <w:color w:val="000000" w:themeColor="text1"/>
        </w:rPr>
        <w:t xml:space="preserve"> </w:t>
      </w:r>
      <w:proofErr w:type="spellStart"/>
      <w:r w:rsidRPr="00F61DF6">
        <w:rPr>
          <w:color w:val="000000" w:themeColor="text1"/>
        </w:rPr>
        <w:t>goluri</w:t>
      </w:r>
      <w:proofErr w:type="spellEnd"/>
      <w:r w:rsidRPr="00F61DF6">
        <w:rPr>
          <w:color w:val="000000" w:themeColor="text1"/>
        </w:rPr>
        <w:t xml:space="preserve">, </w:t>
      </w:r>
      <w:proofErr w:type="spellStart"/>
      <w:r w:rsidRPr="00F61DF6">
        <w:rPr>
          <w:color w:val="000000" w:themeColor="text1"/>
        </w:rPr>
        <w:t>materiale</w:t>
      </w:r>
      <w:proofErr w:type="spellEnd"/>
      <w:r w:rsidRPr="00F61DF6">
        <w:rPr>
          <w:color w:val="000000" w:themeColor="text1"/>
        </w:rPr>
        <w:t xml:space="preserve"> de </w:t>
      </w:r>
      <w:proofErr w:type="spellStart"/>
      <w:r w:rsidRPr="00F61DF6">
        <w:rPr>
          <w:color w:val="000000" w:themeColor="text1"/>
        </w:rPr>
        <w:t>construcție</w:t>
      </w:r>
      <w:proofErr w:type="spellEnd"/>
      <w:r w:rsidRPr="00F61DF6">
        <w:rPr>
          <w:color w:val="000000" w:themeColor="text1"/>
        </w:rPr>
        <w:t xml:space="preserve">, </w:t>
      </w:r>
      <w:proofErr w:type="spellStart"/>
      <w:r w:rsidRPr="00F61DF6">
        <w:rPr>
          <w:color w:val="000000" w:themeColor="text1"/>
        </w:rPr>
        <w:t>finisaje</w:t>
      </w:r>
      <w:proofErr w:type="spellEnd"/>
      <w:r w:rsidRPr="00F61DF6">
        <w:rPr>
          <w:color w:val="000000" w:themeColor="text1"/>
        </w:rPr>
        <w:t xml:space="preserve">, </w:t>
      </w:r>
      <w:proofErr w:type="spellStart"/>
      <w:r w:rsidRPr="00F61DF6">
        <w:rPr>
          <w:color w:val="000000" w:themeColor="text1"/>
        </w:rPr>
        <w:t>culori</w:t>
      </w:r>
      <w:proofErr w:type="spellEnd"/>
      <w:r w:rsidRPr="00F61DF6">
        <w:rPr>
          <w:color w:val="000000" w:themeColor="text1"/>
        </w:rPr>
        <w:t xml:space="preserve"> etc. </w:t>
      </w:r>
      <w:proofErr w:type="spellStart"/>
      <w:r w:rsidRPr="00F61DF6">
        <w:rPr>
          <w:color w:val="000000" w:themeColor="text1"/>
        </w:rPr>
        <w:t>Fațadele</w:t>
      </w:r>
      <w:proofErr w:type="spellEnd"/>
      <w:r w:rsidRPr="00F61DF6">
        <w:rPr>
          <w:color w:val="000000" w:themeColor="text1"/>
        </w:rPr>
        <w:t xml:space="preserve"> </w:t>
      </w:r>
      <w:proofErr w:type="spellStart"/>
      <w:r w:rsidRPr="00F61DF6">
        <w:rPr>
          <w:color w:val="000000" w:themeColor="text1"/>
        </w:rPr>
        <w:t>posterioare</w:t>
      </w:r>
      <w:proofErr w:type="spellEnd"/>
      <w:r w:rsidRPr="00F61DF6">
        <w:rPr>
          <w:color w:val="000000" w:themeColor="text1"/>
        </w:rPr>
        <w:t xml:space="preserve"> </w:t>
      </w:r>
      <w:proofErr w:type="spellStart"/>
      <w:r w:rsidRPr="00F61DF6">
        <w:rPr>
          <w:color w:val="000000" w:themeColor="text1"/>
        </w:rPr>
        <w:t>și</w:t>
      </w:r>
      <w:proofErr w:type="spellEnd"/>
      <w:r w:rsidRPr="00F61DF6">
        <w:rPr>
          <w:color w:val="000000" w:themeColor="text1"/>
        </w:rPr>
        <w:t xml:space="preserve">, </w:t>
      </w:r>
      <w:proofErr w:type="spellStart"/>
      <w:r w:rsidRPr="00F61DF6">
        <w:rPr>
          <w:color w:val="000000" w:themeColor="text1"/>
        </w:rPr>
        <w:t>în</w:t>
      </w:r>
      <w:proofErr w:type="spellEnd"/>
      <w:r w:rsidRPr="00F61DF6">
        <w:rPr>
          <w:color w:val="000000" w:themeColor="text1"/>
        </w:rPr>
        <w:t xml:space="preserve"> </w:t>
      </w:r>
      <w:proofErr w:type="spellStart"/>
      <w:r w:rsidRPr="00F61DF6">
        <w:rPr>
          <w:color w:val="000000" w:themeColor="text1"/>
        </w:rPr>
        <w:t>cazul</w:t>
      </w:r>
      <w:proofErr w:type="spellEnd"/>
      <w:r w:rsidRPr="00F61DF6">
        <w:rPr>
          <w:color w:val="000000" w:themeColor="text1"/>
        </w:rPr>
        <w:t xml:space="preserve"> </w:t>
      </w:r>
      <w:proofErr w:type="spellStart"/>
      <w:r w:rsidRPr="00F61DF6">
        <w:rPr>
          <w:color w:val="000000" w:themeColor="text1"/>
        </w:rPr>
        <w:t>existenței</w:t>
      </w:r>
      <w:proofErr w:type="spellEnd"/>
      <w:r w:rsidRPr="00F61DF6">
        <w:rPr>
          <w:color w:val="000000" w:themeColor="text1"/>
        </w:rPr>
        <w:t xml:space="preserve"> lor, </w:t>
      </w:r>
      <w:proofErr w:type="spellStart"/>
      <w:r w:rsidRPr="00F61DF6">
        <w:rPr>
          <w:color w:val="000000" w:themeColor="text1"/>
        </w:rPr>
        <w:t>cele</w:t>
      </w:r>
      <w:proofErr w:type="spellEnd"/>
      <w:r w:rsidRPr="00F61DF6">
        <w:rPr>
          <w:color w:val="000000" w:themeColor="text1"/>
        </w:rPr>
        <w:t xml:space="preserve"> </w:t>
      </w:r>
      <w:proofErr w:type="spellStart"/>
      <w:r w:rsidRPr="00F61DF6">
        <w:rPr>
          <w:color w:val="000000" w:themeColor="text1"/>
        </w:rPr>
        <w:t>laterale</w:t>
      </w:r>
      <w:proofErr w:type="spellEnd"/>
      <w:r w:rsidRPr="00F61DF6">
        <w:rPr>
          <w:color w:val="000000" w:themeColor="text1"/>
        </w:rPr>
        <w:t xml:space="preserve">, </w:t>
      </w:r>
      <w:proofErr w:type="spellStart"/>
      <w:r w:rsidRPr="00F61DF6">
        <w:rPr>
          <w:color w:val="000000" w:themeColor="text1"/>
        </w:rPr>
        <w:t>vor</w:t>
      </w:r>
      <w:proofErr w:type="spellEnd"/>
      <w:r w:rsidRPr="00F61DF6">
        <w:rPr>
          <w:color w:val="000000" w:themeColor="text1"/>
        </w:rPr>
        <w:t xml:space="preserve"> fi </w:t>
      </w:r>
      <w:proofErr w:type="spellStart"/>
      <w:r w:rsidRPr="00F61DF6">
        <w:rPr>
          <w:color w:val="000000" w:themeColor="text1"/>
        </w:rPr>
        <w:t>tratate</w:t>
      </w:r>
      <w:proofErr w:type="spellEnd"/>
      <w:r w:rsidRPr="00F61DF6">
        <w:rPr>
          <w:color w:val="000000" w:themeColor="text1"/>
        </w:rPr>
        <w:t xml:space="preserve"> la </w:t>
      </w:r>
      <w:proofErr w:type="spellStart"/>
      <w:r w:rsidRPr="00F61DF6">
        <w:rPr>
          <w:color w:val="000000" w:themeColor="text1"/>
        </w:rPr>
        <w:t>același</w:t>
      </w:r>
      <w:proofErr w:type="spellEnd"/>
      <w:r w:rsidRPr="00F61DF6">
        <w:rPr>
          <w:color w:val="000000" w:themeColor="text1"/>
        </w:rPr>
        <w:t xml:space="preserve"> </w:t>
      </w:r>
      <w:proofErr w:type="spellStart"/>
      <w:r w:rsidRPr="00F61DF6">
        <w:rPr>
          <w:color w:val="000000" w:themeColor="text1"/>
        </w:rPr>
        <w:t>nivel</w:t>
      </w:r>
      <w:proofErr w:type="spellEnd"/>
      <w:r w:rsidRPr="00F61DF6">
        <w:rPr>
          <w:color w:val="000000" w:themeColor="text1"/>
        </w:rPr>
        <w:t xml:space="preserve"> </w:t>
      </w:r>
      <w:proofErr w:type="spellStart"/>
      <w:r w:rsidRPr="00F61DF6">
        <w:rPr>
          <w:color w:val="000000" w:themeColor="text1"/>
        </w:rPr>
        <w:t>calitativ</w:t>
      </w:r>
      <w:proofErr w:type="spellEnd"/>
      <w:r w:rsidRPr="00F61DF6">
        <w:rPr>
          <w:color w:val="000000" w:themeColor="text1"/>
        </w:rPr>
        <w:t xml:space="preserve"> cu </w:t>
      </w:r>
      <w:proofErr w:type="spellStart"/>
      <w:r w:rsidRPr="00F61DF6">
        <w:rPr>
          <w:color w:val="000000" w:themeColor="text1"/>
        </w:rPr>
        <w:t>cele</w:t>
      </w:r>
      <w:proofErr w:type="spellEnd"/>
      <w:r w:rsidRPr="00F61DF6">
        <w:rPr>
          <w:color w:val="000000" w:themeColor="text1"/>
        </w:rPr>
        <w:t xml:space="preserve"> </w:t>
      </w:r>
      <w:proofErr w:type="spellStart"/>
      <w:r w:rsidRPr="00F61DF6">
        <w:rPr>
          <w:color w:val="000000" w:themeColor="text1"/>
        </w:rPr>
        <w:t>principale</w:t>
      </w:r>
      <w:proofErr w:type="spellEnd"/>
      <w:r w:rsidRPr="00F61DF6">
        <w:rPr>
          <w:color w:val="000000" w:themeColor="text1"/>
        </w:rPr>
        <w:t xml:space="preserve"> </w:t>
      </w:r>
      <w:proofErr w:type="spellStart"/>
      <w:r w:rsidRPr="00F61DF6">
        <w:rPr>
          <w:color w:val="000000" w:themeColor="text1"/>
        </w:rPr>
        <w:t>și</w:t>
      </w:r>
      <w:proofErr w:type="spellEnd"/>
      <w:r w:rsidRPr="00F61DF6">
        <w:rPr>
          <w:color w:val="000000" w:themeColor="text1"/>
        </w:rPr>
        <w:t xml:space="preserve"> </w:t>
      </w:r>
      <w:proofErr w:type="spellStart"/>
      <w:r w:rsidRPr="00F61DF6">
        <w:rPr>
          <w:color w:val="000000" w:themeColor="text1"/>
        </w:rPr>
        <w:t>în</w:t>
      </w:r>
      <w:proofErr w:type="spellEnd"/>
      <w:r w:rsidRPr="00F61DF6">
        <w:rPr>
          <w:color w:val="000000" w:themeColor="text1"/>
        </w:rPr>
        <w:t xml:space="preserve"> </w:t>
      </w:r>
      <w:proofErr w:type="spellStart"/>
      <w:r w:rsidRPr="00F61DF6">
        <w:rPr>
          <w:color w:val="000000" w:themeColor="text1"/>
        </w:rPr>
        <w:t>armonie</w:t>
      </w:r>
      <w:proofErr w:type="spellEnd"/>
      <w:r w:rsidRPr="00F61DF6">
        <w:rPr>
          <w:color w:val="000000" w:themeColor="text1"/>
        </w:rPr>
        <w:t xml:space="preserve"> cu </w:t>
      </w:r>
      <w:proofErr w:type="spellStart"/>
      <w:r w:rsidRPr="00F61DF6">
        <w:rPr>
          <w:color w:val="000000" w:themeColor="text1"/>
        </w:rPr>
        <w:t>acestea</w:t>
      </w:r>
      <w:proofErr w:type="spellEnd"/>
      <w:r w:rsidRPr="00F61DF6">
        <w:rPr>
          <w:color w:val="000000" w:themeColor="text1"/>
        </w:rPr>
        <w:t xml:space="preserve">. </w:t>
      </w:r>
    </w:p>
    <w:p w14:paraId="51C8C400" w14:textId="77777777" w:rsidR="00EE18EE" w:rsidRPr="00F61DF6" w:rsidRDefault="00EE18EE" w:rsidP="00353DF1">
      <w:pPr>
        <w:rPr>
          <w:color w:val="000000" w:themeColor="text1"/>
        </w:rPr>
      </w:pPr>
      <w:proofErr w:type="spellStart"/>
      <w:r w:rsidRPr="00F61DF6">
        <w:rPr>
          <w:color w:val="000000" w:themeColor="text1"/>
        </w:rPr>
        <w:t>Lucrările</w:t>
      </w:r>
      <w:proofErr w:type="spellEnd"/>
      <w:r w:rsidRPr="00F61DF6">
        <w:rPr>
          <w:color w:val="000000" w:themeColor="text1"/>
        </w:rPr>
        <w:t xml:space="preserve"> </w:t>
      </w:r>
      <w:proofErr w:type="spellStart"/>
      <w:r w:rsidRPr="00F61DF6">
        <w:rPr>
          <w:color w:val="000000" w:themeColor="text1"/>
        </w:rPr>
        <w:t>tehnice</w:t>
      </w:r>
      <w:proofErr w:type="spellEnd"/>
      <w:r w:rsidRPr="00F61DF6">
        <w:rPr>
          <w:color w:val="000000" w:themeColor="text1"/>
        </w:rPr>
        <w:t xml:space="preserve"> (</w:t>
      </w:r>
      <w:proofErr w:type="spellStart"/>
      <w:r w:rsidRPr="00F61DF6">
        <w:rPr>
          <w:color w:val="000000" w:themeColor="text1"/>
        </w:rPr>
        <w:t>rețele</w:t>
      </w:r>
      <w:proofErr w:type="spellEnd"/>
      <w:r w:rsidRPr="00F61DF6">
        <w:rPr>
          <w:color w:val="000000" w:themeColor="text1"/>
        </w:rPr>
        <w:t xml:space="preserve">, </w:t>
      </w:r>
      <w:proofErr w:type="spellStart"/>
      <w:r w:rsidRPr="00F61DF6">
        <w:rPr>
          <w:color w:val="000000" w:themeColor="text1"/>
        </w:rPr>
        <w:t>conducte</w:t>
      </w:r>
      <w:proofErr w:type="spellEnd"/>
      <w:r w:rsidRPr="00F61DF6">
        <w:rPr>
          <w:color w:val="000000" w:themeColor="text1"/>
        </w:rPr>
        <w:t xml:space="preserve">, </w:t>
      </w:r>
      <w:proofErr w:type="spellStart"/>
      <w:r w:rsidRPr="00F61DF6">
        <w:rPr>
          <w:color w:val="000000" w:themeColor="text1"/>
        </w:rPr>
        <w:t>cutii</w:t>
      </w:r>
      <w:proofErr w:type="spellEnd"/>
      <w:r w:rsidRPr="00F61DF6">
        <w:rPr>
          <w:color w:val="000000" w:themeColor="text1"/>
        </w:rPr>
        <w:t xml:space="preserve"> de </w:t>
      </w:r>
      <w:proofErr w:type="spellStart"/>
      <w:r w:rsidRPr="00F61DF6">
        <w:rPr>
          <w:color w:val="000000" w:themeColor="text1"/>
        </w:rPr>
        <w:t>branșament</w:t>
      </w:r>
      <w:proofErr w:type="spellEnd"/>
      <w:r w:rsidRPr="00F61DF6">
        <w:rPr>
          <w:color w:val="000000" w:themeColor="text1"/>
        </w:rPr>
        <w:t xml:space="preserve">, etc.) </w:t>
      </w:r>
      <w:proofErr w:type="spellStart"/>
      <w:r w:rsidRPr="00F61DF6">
        <w:rPr>
          <w:color w:val="000000" w:themeColor="text1"/>
        </w:rPr>
        <w:t>trebuie</w:t>
      </w:r>
      <w:proofErr w:type="spellEnd"/>
      <w:r w:rsidRPr="00F61DF6">
        <w:rPr>
          <w:color w:val="000000" w:themeColor="text1"/>
        </w:rPr>
        <w:t xml:space="preserve"> integrate </w:t>
      </w:r>
      <w:proofErr w:type="spellStart"/>
      <w:r w:rsidRPr="00F61DF6">
        <w:rPr>
          <w:color w:val="000000" w:themeColor="text1"/>
        </w:rPr>
        <w:t>în</w:t>
      </w:r>
      <w:proofErr w:type="spellEnd"/>
      <w:r w:rsidRPr="00F61DF6">
        <w:rPr>
          <w:color w:val="000000" w:themeColor="text1"/>
        </w:rPr>
        <w:t xml:space="preserve"> </w:t>
      </w:r>
      <w:proofErr w:type="spellStart"/>
      <w:r w:rsidRPr="00F61DF6">
        <w:rPr>
          <w:color w:val="000000" w:themeColor="text1"/>
        </w:rPr>
        <w:t>volumul</w:t>
      </w:r>
      <w:proofErr w:type="spellEnd"/>
      <w:r w:rsidRPr="00F61DF6">
        <w:rPr>
          <w:color w:val="000000" w:themeColor="text1"/>
        </w:rPr>
        <w:t xml:space="preserve"> </w:t>
      </w:r>
      <w:proofErr w:type="spellStart"/>
      <w:r w:rsidRPr="00F61DF6">
        <w:rPr>
          <w:color w:val="000000" w:themeColor="text1"/>
        </w:rPr>
        <w:t>construcțiilor</w:t>
      </w:r>
      <w:proofErr w:type="spellEnd"/>
      <w:r w:rsidRPr="00F61DF6">
        <w:rPr>
          <w:color w:val="000000" w:themeColor="text1"/>
        </w:rPr>
        <w:t xml:space="preserve"> </w:t>
      </w:r>
      <w:proofErr w:type="spellStart"/>
      <w:r w:rsidRPr="00F61DF6">
        <w:rPr>
          <w:color w:val="000000" w:themeColor="text1"/>
        </w:rPr>
        <w:t>și</w:t>
      </w:r>
      <w:proofErr w:type="spellEnd"/>
      <w:r w:rsidRPr="00F61DF6">
        <w:rPr>
          <w:color w:val="000000" w:themeColor="text1"/>
        </w:rPr>
        <w:t>/</w:t>
      </w:r>
      <w:proofErr w:type="spellStart"/>
      <w:r w:rsidRPr="00F61DF6">
        <w:rPr>
          <w:color w:val="000000" w:themeColor="text1"/>
        </w:rPr>
        <w:t>sau</w:t>
      </w:r>
      <w:proofErr w:type="spellEnd"/>
      <w:r w:rsidRPr="00F61DF6">
        <w:rPr>
          <w:color w:val="000000" w:themeColor="text1"/>
        </w:rPr>
        <w:t xml:space="preserve"> al </w:t>
      </w:r>
      <w:proofErr w:type="spellStart"/>
      <w:r w:rsidRPr="00F61DF6">
        <w:rPr>
          <w:color w:val="000000" w:themeColor="text1"/>
        </w:rPr>
        <w:t>împrejmuirilor</w:t>
      </w:r>
      <w:proofErr w:type="spellEnd"/>
      <w:r w:rsidRPr="00F61DF6">
        <w:rPr>
          <w:color w:val="000000" w:themeColor="text1"/>
        </w:rPr>
        <w:t xml:space="preserve">. </w:t>
      </w:r>
      <w:proofErr w:type="spellStart"/>
      <w:r w:rsidRPr="00F61DF6">
        <w:rPr>
          <w:color w:val="000000" w:themeColor="text1"/>
        </w:rPr>
        <w:t>Instalațiile</w:t>
      </w:r>
      <w:proofErr w:type="spellEnd"/>
      <w:r w:rsidRPr="00F61DF6">
        <w:rPr>
          <w:color w:val="000000" w:themeColor="text1"/>
        </w:rPr>
        <w:t xml:space="preserve"> de </w:t>
      </w:r>
      <w:proofErr w:type="spellStart"/>
      <w:r w:rsidRPr="00F61DF6">
        <w:rPr>
          <w:color w:val="000000" w:themeColor="text1"/>
        </w:rPr>
        <w:t>alimentare</w:t>
      </w:r>
      <w:proofErr w:type="spellEnd"/>
      <w:r w:rsidRPr="00F61DF6">
        <w:rPr>
          <w:color w:val="000000" w:themeColor="text1"/>
        </w:rPr>
        <w:t xml:space="preserve"> cu gaze </w:t>
      </w:r>
      <w:proofErr w:type="spellStart"/>
      <w:r w:rsidRPr="00F61DF6">
        <w:rPr>
          <w:color w:val="000000" w:themeColor="text1"/>
        </w:rPr>
        <w:t>naturale</w:t>
      </w:r>
      <w:proofErr w:type="spellEnd"/>
      <w:r w:rsidRPr="00F61DF6">
        <w:rPr>
          <w:color w:val="000000" w:themeColor="text1"/>
        </w:rPr>
        <w:t xml:space="preserve">, </w:t>
      </w:r>
      <w:proofErr w:type="spellStart"/>
      <w:r w:rsidRPr="00F61DF6">
        <w:rPr>
          <w:color w:val="000000" w:themeColor="text1"/>
        </w:rPr>
        <w:t>energie</w:t>
      </w:r>
      <w:proofErr w:type="spellEnd"/>
      <w:r w:rsidRPr="00F61DF6">
        <w:rPr>
          <w:color w:val="000000" w:themeColor="text1"/>
        </w:rPr>
        <w:t xml:space="preserve"> </w:t>
      </w:r>
      <w:proofErr w:type="spellStart"/>
      <w:r w:rsidRPr="00F61DF6">
        <w:rPr>
          <w:color w:val="000000" w:themeColor="text1"/>
        </w:rPr>
        <w:t>electrică</w:t>
      </w:r>
      <w:proofErr w:type="spellEnd"/>
      <w:r w:rsidRPr="00F61DF6">
        <w:rPr>
          <w:color w:val="000000" w:themeColor="text1"/>
        </w:rPr>
        <w:t xml:space="preserve"> </w:t>
      </w:r>
      <w:proofErr w:type="spellStart"/>
      <w:r w:rsidRPr="00F61DF6">
        <w:rPr>
          <w:color w:val="000000" w:themeColor="text1"/>
        </w:rPr>
        <w:t>și</w:t>
      </w:r>
      <w:proofErr w:type="spellEnd"/>
      <w:r w:rsidRPr="00F61DF6">
        <w:rPr>
          <w:color w:val="000000" w:themeColor="text1"/>
        </w:rPr>
        <w:t xml:space="preserve"> CATV, </w:t>
      </w:r>
      <w:proofErr w:type="spellStart"/>
      <w:r w:rsidRPr="00F61DF6">
        <w:rPr>
          <w:color w:val="000000" w:themeColor="text1"/>
        </w:rPr>
        <w:t>dupa</w:t>
      </w:r>
      <w:proofErr w:type="spellEnd"/>
      <w:r w:rsidRPr="00F61DF6">
        <w:rPr>
          <w:color w:val="000000" w:themeColor="text1"/>
        </w:rPr>
        <w:t xml:space="preserve"> </w:t>
      </w:r>
      <w:proofErr w:type="spellStart"/>
      <w:r w:rsidRPr="00F61DF6">
        <w:rPr>
          <w:color w:val="000000" w:themeColor="text1"/>
        </w:rPr>
        <w:t>caz</w:t>
      </w:r>
      <w:proofErr w:type="spellEnd"/>
      <w:r w:rsidRPr="00F61DF6">
        <w:rPr>
          <w:color w:val="000000" w:themeColor="text1"/>
        </w:rPr>
        <w:t xml:space="preserve">, precum </w:t>
      </w:r>
      <w:proofErr w:type="spellStart"/>
      <w:r w:rsidRPr="00F61DF6">
        <w:rPr>
          <w:color w:val="000000" w:themeColor="text1"/>
        </w:rPr>
        <w:t>și</w:t>
      </w:r>
      <w:proofErr w:type="spellEnd"/>
      <w:r w:rsidRPr="00F61DF6">
        <w:rPr>
          <w:color w:val="000000" w:themeColor="text1"/>
        </w:rPr>
        <w:t xml:space="preserve"> </w:t>
      </w:r>
      <w:proofErr w:type="spellStart"/>
      <w:r w:rsidRPr="00F61DF6">
        <w:rPr>
          <w:color w:val="000000" w:themeColor="text1"/>
        </w:rPr>
        <w:t>punctele</w:t>
      </w:r>
      <w:proofErr w:type="spellEnd"/>
      <w:r w:rsidRPr="00F61DF6">
        <w:rPr>
          <w:color w:val="000000" w:themeColor="text1"/>
        </w:rPr>
        <w:t xml:space="preserve"> de </w:t>
      </w:r>
      <w:proofErr w:type="spellStart"/>
      <w:r w:rsidRPr="00F61DF6">
        <w:rPr>
          <w:color w:val="000000" w:themeColor="text1"/>
        </w:rPr>
        <w:t>racord</w:t>
      </w:r>
      <w:proofErr w:type="spellEnd"/>
      <w:r w:rsidRPr="00F61DF6">
        <w:rPr>
          <w:color w:val="000000" w:themeColor="text1"/>
        </w:rPr>
        <w:t xml:space="preserve"> </w:t>
      </w:r>
      <w:proofErr w:type="spellStart"/>
      <w:r w:rsidRPr="00F61DF6">
        <w:rPr>
          <w:color w:val="000000" w:themeColor="text1"/>
        </w:rPr>
        <w:t>vor</w:t>
      </w:r>
      <w:proofErr w:type="spellEnd"/>
      <w:r w:rsidRPr="00F61DF6">
        <w:rPr>
          <w:color w:val="000000" w:themeColor="text1"/>
        </w:rPr>
        <w:t xml:space="preserve"> fi </w:t>
      </w:r>
      <w:proofErr w:type="spellStart"/>
      <w:r w:rsidRPr="00F61DF6">
        <w:rPr>
          <w:color w:val="000000" w:themeColor="text1"/>
        </w:rPr>
        <w:t>concepute</w:t>
      </w:r>
      <w:proofErr w:type="spellEnd"/>
      <w:r w:rsidRPr="00F61DF6">
        <w:rPr>
          <w:color w:val="000000" w:themeColor="text1"/>
        </w:rPr>
        <w:t xml:space="preserve"> </w:t>
      </w:r>
      <w:proofErr w:type="spellStart"/>
      <w:r w:rsidRPr="00F61DF6">
        <w:rPr>
          <w:color w:val="000000" w:themeColor="text1"/>
        </w:rPr>
        <w:t>în</w:t>
      </w:r>
      <w:proofErr w:type="spellEnd"/>
      <w:r w:rsidRPr="00F61DF6">
        <w:rPr>
          <w:color w:val="000000" w:themeColor="text1"/>
        </w:rPr>
        <w:t xml:space="preserve"> </w:t>
      </w:r>
      <w:proofErr w:type="spellStart"/>
      <w:r w:rsidRPr="00F61DF6">
        <w:rPr>
          <w:color w:val="000000" w:themeColor="text1"/>
        </w:rPr>
        <w:t>așa</w:t>
      </w:r>
      <w:proofErr w:type="spellEnd"/>
      <w:r w:rsidRPr="00F61DF6">
        <w:rPr>
          <w:color w:val="000000" w:themeColor="text1"/>
        </w:rPr>
        <w:t xml:space="preserve"> </w:t>
      </w:r>
      <w:proofErr w:type="spellStart"/>
      <w:r w:rsidRPr="00F61DF6">
        <w:rPr>
          <w:color w:val="000000" w:themeColor="text1"/>
        </w:rPr>
        <w:t>fel</w:t>
      </w:r>
      <w:proofErr w:type="spellEnd"/>
      <w:r w:rsidRPr="00F61DF6">
        <w:rPr>
          <w:color w:val="000000" w:themeColor="text1"/>
        </w:rPr>
        <w:t xml:space="preserve"> </w:t>
      </w:r>
      <w:proofErr w:type="spellStart"/>
      <w:r w:rsidRPr="00F61DF6">
        <w:rPr>
          <w:color w:val="000000" w:themeColor="text1"/>
        </w:rPr>
        <w:t>încât</w:t>
      </w:r>
      <w:proofErr w:type="spellEnd"/>
      <w:r w:rsidRPr="00F61DF6">
        <w:rPr>
          <w:color w:val="000000" w:themeColor="text1"/>
        </w:rPr>
        <w:t xml:space="preserve"> </w:t>
      </w:r>
      <w:proofErr w:type="spellStart"/>
      <w:r w:rsidRPr="00F61DF6">
        <w:rPr>
          <w:color w:val="000000" w:themeColor="text1"/>
        </w:rPr>
        <w:t>să</w:t>
      </w:r>
      <w:proofErr w:type="spellEnd"/>
      <w:r w:rsidRPr="00F61DF6">
        <w:rPr>
          <w:color w:val="000000" w:themeColor="text1"/>
        </w:rPr>
        <w:t xml:space="preserve"> nu </w:t>
      </w:r>
      <w:proofErr w:type="spellStart"/>
      <w:r w:rsidRPr="00F61DF6">
        <w:rPr>
          <w:color w:val="000000" w:themeColor="text1"/>
        </w:rPr>
        <w:t>aducă</w:t>
      </w:r>
      <w:proofErr w:type="spellEnd"/>
      <w:r w:rsidRPr="00F61DF6">
        <w:rPr>
          <w:color w:val="000000" w:themeColor="text1"/>
        </w:rPr>
        <w:t xml:space="preserve"> </w:t>
      </w:r>
      <w:proofErr w:type="spellStart"/>
      <w:r w:rsidRPr="00F61DF6">
        <w:rPr>
          <w:color w:val="000000" w:themeColor="text1"/>
        </w:rPr>
        <w:t>prejudicii</w:t>
      </w:r>
      <w:proofErr w:type="spellEnd"/>
      <w:r w:rsidRPr="00F61DF6">
        <w:rPr>
          <w:color w:val="000000" w:themeColor="text1"/>
        </w:rPr>
        <w:t xml:space="preserve"> </w:t>
      </w:r>
      <w:proofErr w:type="spellStart"/>
      <w:r w:rsidRPr="00F61DF6">
        <w:rPr>
          <w:color w:val="000000" w:themeColor="text1"/>
        </w:rPr>
        <w:t>aspectului</w:t>
      </w:r>
      <w:proofErr w:type="spellEnd"/>
      <w:r w:rsidRPr="00F61DF6">
        <w:rPr>
          <w:color w:val="000000" w:themeColor="text1"/>
        </w:rPr>
        <w:t xml:space="preserve"> </w:t>
      </w:r>
      <w:proofErr w:type="spellStart"/>
      <w:r w:rsidRPr="00F61DF6">
        <w:rPr>
          <w:color w:val="000000" w:themeColor="text1"/>
        </w:rPr>
        <w:t>arhitectural</w:t>
      </w:r>
      <w:proofErr w:type="spellEnd"/>
      <w:r w:rsidRPr="00F61DF6">
        <w:rPr>
          <w:color w:val="000000" w:themeColor="text1"/>
        </w:rPr>
        <w:t xml:space="preserve"> al </w:t>
      </w:r>
      <w:proofErr w:type="spellStart"/>
      <w:r w:rsidRPr="00F61DF6">
        <w:rPr>
          <w:color w:val="000000" w:themeColor="text1"/>
        </w:rPr>
        <w:t>construcțiilor</w:t>
      </w:r>
      <w:proofErr w:type="spellEnd"/>
      <w:r w:rsidRPr="00F61DF6">
        <w:rPr>
          <w:color w:val="000000" w:themeColor="text1"/>
        </w:rPr>
        <w:t xml:space="preserve"> </w:t>
      </w:r>
      <w:proofErr w:type="spellStart"/>
      <w:r w:rsidRPr="00F61DF6">
        <w:rPr>
          <w:color w:val="000000" w:themeColor="text1"/>
        </w:rPr>
        <w:t>sau</w:t>
      </w:r>
      <w:proofErr w:type="spellEnd"/>
      <w:r w:rsidRPr="00F61DF6">
        <w:rPr>
          <w:color w:val="000000" w:themeColor="text1"/>
        </w:rPr>
        <w:t xml:space="preserve"> al </w:t>
      </w:r>
      <w:proofErr w:type="spellStart"/>
      <w:r w:rsidRPr="00F61DF6">
        <w:rPr>
          <w:color w:val="000000" w:themeColor="text1"/>
        </w:rPr>
        <w:t>zonei</w:t>
      </w:r>
      <w:proofErr w:type="spellEnd"/>
      <w:r w:rsidRPr="00F61DF6">
        <w:rPr>
          <w:color w:val="000000" w:themeColor="text1"/>
        </w:rPr>
        <w:t xml:space="preserve"> </w:t>
      </w:r>
      <w:proofErr w:type="spellStart"/>
      <w:r w:rsidRPr="00F61DF6">
        <w:rPr>
          <w:color w:val="000000" w:themeColor="text1"/>
        </w:rPr>
        <w:t>înconjurătoare</w:t>
      </w:r>
      <w:proofErr w:type="spellEnd"/>
      <w:r w:rsidRPr="00F61DF6">
        <w:rPr>
          <w:color w:val="000000" w:themeColor="text1"/>
        </w:rPr>
        <w:t xml:space="preserve">. </w:t>
      </w:r>
      <w:proofErr w:type="spellStart"/>
      <w:r w:rsidRPr="00F61DF6">
        <w:rPr>
          <w:color w:val="000000" w:themeColor="text1"/>
        </w:rPr>
        <w:t>Vor</w:t>
      </w:r>
      <w:proofErr w:type="spellEnd"/>
      <w:r w:rsidRPr="00F61DF6">
        <w:rPr>
          <w:color w:val="000000" w:themeColor="text1"/>
        </w:rPr>
        <w:t xml:space="preserve"> fi </w:t>
      </w:r>
      <w:proofErr w:type="spellStart"/>
      <w:r w:rsidRPr="00F61DF6">
        <w:rPr>
          <w:color w:val="000000" w:themeColor="text1"/>
        </w:rPr>
        <w:t>prevăzute</w:t>
      </w:r>
      <w:proofErr w:type="spellEnd"/>
      <w:r w:rsidRPr="00F61DF6">
        <w:rPr>
          <w:color w:val="000000" w:themeColor="text1"/>
        </w:rPr>
        <w:t xml:space="preserve"> </w:t>
      </w:r>
      <w:proofErr w:type="spellStart"/>
      <w:r w:rsidRPr="00F61DF6">
        <w:rPr>
          <w:color w:val="000000" w:themeColor="text1"/>
        </w:rPr>
        <w:t>spații</w:t>
      </w:r>
      <w:proofErr w:type="spellEnd"/>
      <w:r w:rsidRPr="00F61DF6">
        <w:rPr>
          <w:color w:val="000000" w:themeColor="text1"/>
        </w:rPr>
        <w:t xml:space="preserve"> </w:t>
      </w:r>
      <w:proofErr w:type="spellStart"/>
      <w:r w:rsidRPr="00F61DF6">
        <w:rPr>
          <w:color w:val="000000" w:themeColor="text1"/>
        </w:rPr>
        <w:t>pentru</w:t>
      </w:r>
      <w:proofErr w:type="spellEnd"/>
      <w:r w:rsidRPr="00F61DF6">
        <w:rPr>
          <w:color w:val="000000" w:themeColor="text1"/>
        </w:rPr>
        <w:t xml:space="preserve"> </w:t>
      </w:r>
      <w:proofErr w:type="spellStart"/>
      <w:r w:rsidRPr="00F61DF6">
        <w:rPr>
          <w:color w:val="000000" w:themeColor="text1"/>
        </w:rPr>
        <w:t>depozitarea</w:t>
      </w:r>
      <w:proofErr w:type="spellEnd"/>
      <w:r w:rsidRPr="00F61DF6">
        <w:rPr>
          <w:color w:val="000000" w:themeColor="text1"/>
        </w:rPr>
        <w:t xml:space="preserve"> </w:t>
      </w:r>
      <w:proofErr w:type="spellStart"/>
      <w:r w:rsidRPr="00F61DF6">
        <w:rPr>
          <w:color w:val="000000" w:themeColor="text1"/>
        </w:rPr>
        <w:t>pubelelor</w:t>
      </w:r>
      <w:proofErr w:type="spellEnd"/>
      <w:r w:rsidRPr="00F61DF6">
        <w:rPr>
          <w:color w:val="000000" w:themeColor="text1"/>
        </w:rPr>
        <w:t xml:space="preserve"> </w:t>
      </w:r>
      <w:proofErr w:type="spellStart"/>
      <w:r w:rsidRPr="00F61DF6">
        <w:rPr>
          <w:color w:val="000000" w:themeColor="text1"/>
        </w:rPr>
        <w:t>pentru</w:t>
      </w:r>
      <w:proofErr w:type="spellEnd"/>
      <w:r w:rsidRPr="00F61DF6">
        <w:rPr>
          <w:color w:val="000000" w:themeColor="text1"/>
        </w:rPr>
        <w:t xml:space="preserve"> </w:t>
      </w:r>
      <w:proofErr w:type="spellStart"/>
      <w:r w:rsidRPr="00F61DF6">
        <w:rPr>
          <w:color w:val="000000" w:themeColor="text1"/>
        </w:rPr>
        <w:t>gunoi</w:t>
      </w:r>
      <w:proofErr w:type="spellEnd"/>
      <w:r w:rsidRPr="00F61DF6">
        <w:rPr>
          <w:color w:val="000000" w:themeColor="text1"/>
        </w:rPr>
        <w:t xml:space="preserve"> </w:t>
      </w:r>
      <w:proofErr w:type="spellStart"/>
      <w:r w:rsidRPr="00F61DF6">
        <w:rPr>
          <w:color w:val="000000" w:themeColor="text1"/>
        </w:rPr>
        <w:t>și</w:t>
      </w:r>
      <w:proofErr w:type="spellEnd"/>
      <w:r w:rsidRPr="00F61DF6">
        <w:rPr>
          <w:color w:val="000000" w:themeColor="text1"/>
        </w:rPr>
        <w:t xml:space="preserve"> a </w:t>
      </w:r>
      <w:proofErr w:type="spellStart"/>
      <w:r w:rsidRPr="00F61DF6">
        <w:rPr>
          <w:color w:val="000000" w:themeColor="text1"/>
        </w:rPr>
        <w:t>cutiilor</w:t>
      </w:r>
      <w:proofErr w:type="spellEnd"/>
      <w:r w:rsidRPr="00F61DF6">
        <w:rPr>
          <w:color w:val="000000" w:themeColor="text1"/>
        </w:rPr>
        <w:t xml:space="preserve"> </w:t>
      </w:r>
      <w:proofErr w:type="spellStart"/>
      <w:r w:rsidRPr="00F61DF6">
        <w:rPr>
          <w:color w:val="000000" w:themeColor="text1"/>
        </w:rPr>
        <w:t>pentru</w:t>
      </w:r>
      <w:proofErr w:type="spellEnd"/>
      <w:r w:rsidRPr="00F61DF6">
        <w:rPr>
          <w:color w:val="000000" w:themeColor="text1"/>
        </w:rPr>
        <w:t xml:space="preserve"> </w:t>
      </w:r>
      <w:proofErr w:type="spellStart"/>
      <w:r w:rsidRPr="00F61DF6">
        <w:rPr>
          <w:color w:val="000000" w:themeColor="text1"/>
        </w:rPr>
        <w:t>branșamente</w:t>
      </w:r>
      <w:proofErr w:type="spellEnd"/>
      <w:r w:rsidRPr="00F61DF6">
        <w:rPr>
          <w:color w:val="000000" w:themeColor="text1"/>
        </w:rPr>
        <w:t xml:space="preserve">, integrate </w:t>
      </w:r>
      <w:proofErr w:type="spellStart"/>
      <w:r w:rsidRPr="00F61DF6">
        <w:rPr>
          <w:color w:val="000000" w:themeColor="text1"/>
        </w:rPr>
        <w:t>în</w:t>
      </w:r>
      <w:proofErr w:type="spellEnd"/>
      <w:r w:rsidRPr="00F61DF6">
        <w:rPr>
          <w:color w:val="000000" w:themeColor="text1"/>
        </w:rPr>
        <w:t xml:space="preserve"> </w:t>
      </w:r>
      <w:proofErr w:type="spellStart"/>
      <w:r w:rsidRPr="00F61DF6">
        <w:rPr>
          <w:color w:val="000000" w:themeColor="text1"/>
        </w:rPr>
        <w:t>volumul</w:t>
      </w:r>
      <w:proofErr w:type="spellEnd"/>
      <w:r w:rsidRPr="00F61DF6">
        <w:rPr>
          <w:color w:val="000000" w:themeColor="text1"/>
        </w:rPr>
        <w:t xml:space="preserve"> </w:t>
      </w:r>
      <w:proofErr w:type="spellStart"/>
      <w:r w:rsidRPr="00F61DF6">
        <w:rPr>
          <w:color w:val="000000" w:themeColor="text1"/>
        </w:rPr>
        <w:t>construcțiilor</w:t>
      </w:r>
      <w:proofErr w:type="spellEnd"/>
      <w:r w:rsidRPr="00F61DF6">
        <w:rPr>
          <w:color w:val="000000" w:themeColor="text1"/>
        </w:rPr>
        <w:t xml:space="preserve"> </w:t>
      </w:r>
      <w:proofErr w:type="spellStart"/>
      <w:r w:rsidRPr="00F61DF6">
        <w:rPr>
          <w:color w:val="000000" w:themeColor="text1"/>
        </w:rPr>
        <w:t>sau</w:t>
      </w:r>
      <w:proofErr w:type="spellEnd"/>
      <w:r w:rsidRPr="00F61DF6">
        <w:rPr>
          <w:color w:val="000000" w:themeColor="text1"/>
        </w:rPr>
        <w:t xml:space="preserve"> al </w:t>
      </w:r>
      <w:proofErr w:type="spellStart"/>
      <w:r w:rsidRPr="00F61DF6">
        <w:rPr>
          <w:color w:val="000000" w:themeColor="text1"/>
        </w:rPr>
        <w:t>împrejmuirilor</w:t>
      </w:r>
      <w:proofErr w:type="spellEnd"/>
      <w:r w:rsidRPr="00F61DF6">
        <w:rPr>
          <w:color w:val="000000" w:themeColor="text1"/>
        </w:rPr>
        <w:t xml:space="preserve">. </w:t>
      </w:r>
    </w:p>
    <w:p w14:paraId="1E1425AB" w14:textId="2A374A5A" w:rsidR="00EE18EE" w:rsidRPr="00DD78F3" w:rsidRDefault="007A6707" w:rsidP="00353DF1">
      <w:pPr>
        <w:pStyle w:val="ListParagraph"/>
        <w:rPr>
          <w:color w:val="000000" w:themeColor="text1"/>
        </w:rPr>
      </w:pPr>
      <w:r w:rsidRPr="00F61DF6">
        <w:rPr>
          <w:b/>
          <w:color w:val="000000" w:themeColor="text1"/>
        </w:rPr>
        <w:t>Art. 13</w:t>
      </w:r>
      <w:r w:rsidR="00EE18EE" w:rsidRPr="00F61DF6">
        <w:rPr>
          <w:b/>
          <w:color w:val="000000" w:themeColor="text1"/>
        </w:rPr>
        <w:t xml:space="preserve">. </w:t>
      </w:r>
      <w:proofErr w:type="spellStart"/>
      <w:r w:rsidR="00EE18EE" w:rsidRPr="00DD78F3">
        <w:rPr>
          <w:b/>
          <w:color w:val="000000" w:themeColor="text1"/>
        </w:rPr>
        <w:t>Procentul</w:t>
      </w:r>
      <w:proofErr w:type="spellEnd"/>
      <w:r w:rsidR="00EE18EE" w:rsidRPr="00DD78F3">
        <w:rPr>
          <w:b/>
          <w:color w:val="000000" w:themeColor="text1"/>
        </w:rPr>
        <w:t xml:space="preserve"> de </w:t>
      </w:r>
      <w:proofErr w:type="spellStart"/>
      <w:r w:rsidR="00EE18EE" w:rsidRPr="00DD78F3">
        <w:rPr>
          <w:b/>
          <w:color w:val="000000" w:themeColor="text1"/>
        </w:rPr>
        <w:t>ocupare</w:t>
      </w:r>
      <w:proofErr w:type="spellEnd"/>
      <w:r w:rsidR="00EE18EE" w:rsidRPr="00DD78F3">
        <w:rPr>
          <w:b/>
          <w:color w:val="000000" w:themeColor="text1"/>
        </w:rPr>
        <w:t xml:space="preserve"> al </w:t>
      </w:r>
      <w:proofErr w:type="spellStart"/>
      <w:r w:rsidR="00EE18EE" w:rsidRPr="00DD78F3">
        <w:rPr>
          <w:b/>
          <w:color w:val="000000" w:themeColor="text1"/>
        </w:rPr>
        <w:t>terenului</w:t>
      </w:r>
      <w:proofErr w:type="spellEnd"/>
      <w:r w:rsidR="00EE18EE" w:rsidRPr="00DD78F3">
        <w:rPr>
          <w:b/>
          <w:color w:val="000000" w:themeColor="text1"/>
        </w:rPr>
        <w:t xml:space="preserve"> (P.O.T). maxim admis </w:t>
      </w:r>
      <w:proofErr w:type="spellStart"/>
      <w:r w:rsidR="00EE18EE" w:rsidRPr="00DD78F3">
        <w:rPr>
          <w:color w:val="000000" w:themeColor="text1"/>
        </w:rPr>
        <w:t>pentru</w:t>
      </w:r>
      <w:proofErr w:type="spellEnd"/>
      <w:r w:rsidR="00EE18EE" w:rsidRPr="00DD78F3">
        <w:rPr>
          <w:color w:val="000000" w:themeColor="text1"/>
        </w:rPr>
        <w:t xml:space="preserve"> </w:t>
      </w:r>
      <w:proofErr w:type="spellStart"/>
      <w:r w:rsidR="00EE18EE" w:rsidRPr="00DD78F3">
        <w:rPr>
          <w:color w:val="000000" w:themeColor="text1"/>
        </w:rPr>
        <w:t>această</w:t>
      </w:r>
      <w:proofErr w:type="spellEnd"/>
      <w:r w:rsidR="00EE18EE" w:rsidRPr="00DD78F3">
        <w:rPr>
          <w:color w:val="000000" w:themeColor="text1"/>
        </w:rPr>
        <w:t xml:space="preserve"> </w:t>
      </w:r>
      <w:proofErr w:type="spellStart"/>
      <w:r w:rsidR="00EE18EE" w:rsidRPr="00DD78F3">
        <w:rPr>
          <w:color w:val="000000" w:themeColor="text1"/>
        </w:rPr>
        <w:t>zonă</w:t>
      </w:r>
      <w:proofErr w:type="spellEnd"/>
      <w:r w:rsidR="00EE18EE" w:rsidRPr="00DD78F3">
        <w:rPr>
          <w:color w:val="000000" w:themeColor="text1"/>
        </w:rPr>
        <w:t xml:space="preserve"> </w:t>
      </w:r>
      <w:proofErr w:type="spellStart"/>
      <w:r w:rsidR="00EE18EE" w:rsidRPr="00DD78F3">
        <w:rPr>
          <w:color w:val="000000" w:themeColor="text1"/>
        </w:rPr>
        <w:t>este</w:t>
      </w:r>
      <w:proofErr w:type="spellEnd"/>
      <w:r w:rsidR="00EE18EE" w:rsidRPr="00DD78F3">
        <w:rPr>
          <w:color w:val="000000" w:themeColor="text1"/>
        </w:rPr>
        <w:t xml:space="preserve"> de </w:t>
      </w:r>
      <w:r w:rsidR="00076AB4" w:rsidRPr="00DD78F3">
        <w:rPr>
          <w:b/>
          <w:color w:val="000000" w:themeColor="text1"/>
        </w:rPr>
        <w:t>85</w:t>
      </w:r>
      <w:r w:rsidR="009C74AC" w:rsidRPr="00DD78F3">
        <w:rPr>
          <w:b/>
          <w:color w:val="000000" w:themeColor="text1"/>
        </w:rPr>
        <w:t>,00</w:t>
      </w:r>
      <w:r w:rsidR="00EE18EE" w:rsidRPr="00DD78F3">
        <w:rPr>
          <w:b/>
          <w:color w:val="000000" w:themeColor="text1"/>
        </w:rPr>
        <w:t>%</w:t>
      </w:r>
      <w:r w:rsidR="00EE18EE" w:rsidRPr="00DD78F3">
        <w:rPr>
          <w:color w:val="000000" w:themeColor="text1"/>
        </w:rPr>
        <w:t xml:space="preserve">. </w:t>
      </w:r>
    </w:p>
    <w:p w14:paraId="05F5D9A8" w14:textId="77777777" w:rsidR="00DF7B51" w:rsidRPr="00DD78F3" w:rsidRDefault="00DF7B51" w:rsidP="00B81D8C">
      <w:pPr>
        <w:pStyle w:val="ListParagraph"/>
        <w:numPr>
          <w:ilvl w:val="0"/>
          <w:numId w:val="0"/>
        </w:numPr>
        <w:ind w:left="567"/>
        <w:rPr>
          <w:color w:val="000000" w:themeColor="text1"/>
        </w:rPr>
      </w:pPr>
    </w:p>
    <w:p w14:paraId="43ABAEEA" w14:textId="77777777" w:rsidR="00EE18EE" w:rsidRPr="00DD78F3" w:rsidRDefault="007A6707" w:rsidP="00353DF1">
      <w:pPr>
        <w:pStyle w:val="ListParagraph"/>
        <w:rPr>
          <w:b/>
          <w:bCs/>
          <w:color w:val="000000" w:themeColor="text1"/>
        </w:rPr>
      </w:pPr>
      <w:r w:rsidRPr="00DD78F3">
        <w:rPr>
          <w:b/>
          <w:bCs/>
          <w:color w:val="000000" w:themeColor="text1"/>
        </w:rPr>
        <w:t>Art. 14</w:t>
      </w:r>
      <w:r w:rsidR="00EE18EE" w:rsidRPr="00DD78F3">
        <w:rPr>
          <w:b/>
          <w:bCs/>
          <w:color w:val="000000" w:themeColor="text1"/>
        </w:rPr>
        <w:t xml:space="preserve">. Reguli cu </w:t>
      </w:r>
      <w:proofErr w:type="spellStart"/>
      <w:r w:rsidR="00EE18EE" w:rsidRPr="00DD78F3">
        <w:rPr>
          <w:b/>
          <w:bCs/>
          <w:color w:val="000000" w:themeColor="text1"/>
        </w:rPr>
        <w:t>privire</w:t>
      </w:r>
      <w:proofErr w:type="spellEnd"/>
      <w:r w:rsidR="00EE18EE" w:rsidRPr="00DD78F3">
        <w:rPr>
          <w:b/>
          <w:bCs/>
          <w:color w:val="000000" w:themeColor="text1"/>
        </w:rPr>
        <w:t xml:space="preserve"> la </w:t>
      </w:r>
      <w:proofErr w:type="spellStart"/>
      <w:r w:rsidR="00EE18EE" w:rsidRPr="00DD78F3">
        <w:rPr>
          <w:b/>
          <w:bCs/>
          <w:color w:val="000000" w:themeColor="text1"/>
        </w:rPr>
        <w:t>amplasarea</w:t>
      </w:r>
      <w:proofErr w:type="spellEnd"/>
      <w:r w:rsidR="00EE18EE" w:rsidRPr="00DD78F3">
        <w:rPr>
          <w:b/>
          <w:bCs/>
          <w:color w:val="000000" w:themeColor="text1"/>
        </w:rPr>
        <w:t xml:space="preserve"> de </w:t>
      </w:r>
      <w:proofErr w:type="spellStart"/>
      <w:r w:rsidR="00EE18EE" w:rsidRPr="00DD78F3">
        <w:rPr>
          <w:b/>
          <w:bCs/>
          <w:color w:val="000000" w:themeColor="text1"/>
        </w:rPr>
        <w:t>parcaje</w:t>
      </w:r>
      <w:proofErr w:type="spellEnd"/>
      <w:r w:rsidR="00EE18EE" w:rsidRPr="00DD78F3">
        <w:rPr>
          <w:b/>
          <w:bCs/>
          <w:color w:val="000000" w:themeColor="text1"/>
        </w:rPr>
        <w:t xml:space="preserve">, </w:t>
      </w:r>
      <w:proofErr w:type="spellStart"/>
      <w:r w:rsidR="00EE18EE" w:rsidRPr="00DD78F3">
        <w:rPr>
          <w:b/>
          <w:bCs/>
          <w:color w:val="000000" w:themeColor="text1"/>
        </w:rPr>
        <w:t>spații</w:t>
      </w:r>
      <w:proofErr w:type="spellEnd"/>
      <w:r w:rsidR="00EE18EE" w:rsidRPr="00DD78F3">
        <w:rPr>
          <w:b/>
          <w:bCs/>
          <w:color w:val="000000" w:themeColor="text1"/>
        </w:rPr>
        <w:t xml:space="preserve"> </w:t>
      </w:r>
      <w:proofErr w:type="spellStart"/>
      <w:r w:rsidR="00EE18EE" w:rsidRPr="00DD78F3">
        <w:rPr>
          <w:b/>
          <w:bCs/>
          <w:color w:val="000000" w:themeColor="text1"/>
        </w:rPr>
        <w:t>verzi</w:t>
      </w:r>
      <w:proofErr w:type="spellEnd"/>
      <w:r w:rsidR="00EE18EE" w:rsidRPr="00DD78F3">
        <w:rPr>
          <w:b/>
          <w:bCs/>
          <w:color w:val="000000" w:themeColor="text1"/>
        </w:rPr>
        <w:t xml:space="preserve"> </w:t>
      </w:r>
      <w:proofErr w:type="spellStart"/>
      <w:r w:rsidR="00EE18EE" w:rsidRPr="00DD78F3">
        <w:rPr>
          <w:b/>
          <w:bCs/>
          <w:color w:val="000000" w:themeColor="text1"/>
        </w:rPr>
        <w:t>și</w:t>
      </w:r>
      <w:proofErr w:type="spellEnd"/>
      <w:r w:rsidR="00EE18EE" w:rsidRPr="00DD78F3">
        <w:rPr>
          <w:b/>
          <w:bCs/>
          <w:color w:val="000000" w:themeColor="text1"/>
        </w:rPr>
        <w:t xml:space="preserve"> </w:t>
      </w:r>
      <w:proofErr w:type="spellStart"/>
      <w:r w:rsidR="00EE18EE" w:rsidRPr="00DD78F3">
        <w:rPr>
          <w:b/>
          <w:bCs/>
          <w:color w:val="000000" w:themeColor="text1"/>
        </w:rPr>
        <w:t>împrejmuire</w:t>
      </w:r>
      <w:proofErr w:type="spellEnd"/>
    </w:p>
    <w:p w14:paraId="2C621948" w14:textId="77777777" w:rsidR="00EE18EE" w:rsidRPr="00DD78F3" w:rsidRDefault="00EE18EE" w:rsidP="00B81D8C">
      <w:pPr>
        <w:pStyle w:val="Heading8"/>
        <w:rPr>
          <w:color w:val="000000" w:themeColor="text1"/>
        </w:rPr>
      </w:pPr>
      <w:proofErr w:type="spellStart"/>
      <w:r w:rsidRPr="00DD78F3">
        <w:rPr>
          <w:color w:val="000000" w:themeColor="text1"/>
        </w:rPr>
        <w:t>Parcaje</w:t>
      </w:r>
      <w:proofErr w:type="spellEnd"/>
      <w:r w:rsidR="00930152" w:rsidRPr="00DD78F3">
        <w:rPr>
          <w:color w:val="000000" w:themeColor="text1"/>
        </w:rPr>
        <w:t>:</w:t>
      </w:r>
    </w:p>
    <w:p w14:paraId="4A70A391" w14:textId="24D77814" w:rsidR="00EE18EE" w:rsidRPr="00DD78F3" w:rsidRDefault="00EE18EE" w:rsidP="00353DF1">
      <w:pPr>
        <w:rPr>
          <w:color w:val="000000" w:themeColor="text1"/>
        </w:rPr>
      </w:pPr>
      <w:r w:rsidRPr="00DD78F3">
        <w:rPr>
          <w:color w:val="000000" w:themeColor="text1"/>
        </w:rPr>
        <w:t xml:space="preserve">Se </w:t>
      </w:r>
      <w:proofErr w:type="spellStart"/>
      <w:r w:rsidRPr="00DD78F3">
        <w:rPr>
          <w:color w:val="000000" w:themeColor="text1"/>
        </w:rPr>
        <w:t>vor</w:t>
      </w:r>
      <w:proofErr w:type="spellEnd"/>
      <w:r w:rsidRPr="00DD78F3">
        <w:rPr>
          <w:color w:val="000000" w:themeColor="text1"/>
        </w:rPr>
        <w:t xml:space="preserve"> </w:t>
      </w:r>
      <w:proofErr w:type="spellStart"/>
      <w:r w:rsidRPr="00DD78F3">
        <w:rPr>
          <w:color w:val="000000" w:themeColor="text1"/>
        </w:rPr>
        <w:t>asigura</w:t>
      </w:r>
      <w:proofErr w:type="spellEnd"/>
      <w:r w:rsidRPr="00DD78F3">
        <w:rPr>
          <w:color w:val="000000" w:themeColor="text1"/>
        </w:rPr>
        <w:t xml:space="preserve"> </w:t>
      </w:r>
      <w:proofErr w:type="spellStart"/>
      <w:r w:rsidRPr="00DD78F3">
        <w:rPr>
          <w:color w:val="000000" w:themeColor="text1"/>
        </w:rPr>
        <w:t>spații</w:t>
      </w:r>
      <w:proofErr w:type="spellEnd"/>
      <w:r w:rsidRPr="00DD78F3">
        <w:rPr>
          <w:color w:val="000000" w:themeColor="text1"/>
        </w:rPr>
        <w:t xml:space="preserve"> de </w:t>
      </w:r>
      <w:proofErr w:type="spellStart"/>
      <w:r w:rsidRPr="00DD78F3">
        <w:rPr>
          <w:color w:val="000000" w:themeColor="text1"/>
        </w:rPr>
        <w:t>parcare</w:t>
      </w:r>
      <w:proofErr w:type="spellEnd"/>
      <w:r w:rsidRPr="00DD78F3">
        <w:rPr>
          <w:color w:val="000000" w:themeColor="text1"/>
        </w:rPr>
        <w:t xml:space="preserve"> </w:t>
      </w:r>
      <w:proofErr w:type="spellStart"/>
      <w:r w:rsidRPr="00DD78F3">
        <w:rPr>
          <w:color w:val="000000" w:themeColor="text1"/>
        </w:rPr>
        <w:t>și</w:t>
      </w:r>
      <w:proofErr w:type="spellEnd"/>
      <w:r w:rsidRPr="00DD78F3">
        <w:rPr>
          <w:color w:val="000000" w:themeColor="text1"/>
        </w:rPr>
        <w:t xml:space="preserve"> </w:t>
      </w:r>
      <w:proofErr w:type="spellStart"/>
      <w:r w:rsidRPr="00DD78F3">
        <w:rPr>
          <w:color w:val="000000" w:themeColor="text1"/>
        </w:rPr>
        <w:t>garare</w:t>
      </w:r>
      <w:proofErr w:type="spellEnd"/>
      <w:r w:rsidRPr="00DD78F3">
        <w:rPr>
          <w:color w:val="000000" w:themeColor="text1"/>
        </w:rPr>
        <w:t xml:space="preserve">, </w:t>
      </w:r>
      <w:proofErr w:type="spellStart"/>
      <w:r w:rsidRPr="00DD78F3">
        <w:rPr>
          <w:color w:val="000000" w:themeColor="text1"/>
        </w:rPr>
        <w:t>în</w:t>
      </w:r>
      <w:proofErr w:type="spellEnd"/>
      <w:r w:rsidRPr="00DD78F3">
        <w:rPr>
          <w:color w:val="000000" w:themeColor="text1"/>
        </w:rPr>
        <w:t xml:space="preserve"> </w:t>
      </w:r>
      <w:proofErr w:type="spellStart"/>
      <w:r w:rsidRPr="00DD78F3">
        <w:rPr>
          <w:color w:val="000000" w:themeColor="text1"/>
        </w:rPr>
        <w:t>funcție</w:t>
      </w:r>
      <w:proofErr w:type="spellEnd"/>
      <w:r w:rsidRPr="00DD78F3">
        <w:rPr>
          <w:color w:val="000000" w:themeColor="text1"/>
        </w:rPr>
        <w:t xml:space="preserve"> de </w:t>
      </w:r>
      <w:proofErr w:type="spellStart"/>
      <w:r w:rsidRPr="00DD78F3">
        <w:rPr>
          <w:color w:val="000000" w:themeColor="text1"/>
        </w:rPr>
        <w:t>destinația</w:t>
      </w:r>
      <w:proofErr w:type="spellEnd"/>
      <w:r w:rsidRPr="00DD78F3">
        <w:rPr>
          <w:color w:val="000000" w:themeColor="text1"/>
        </w:rPr>
        <w:t xml:space="preserve"> </w:t>
      </w:r>
      <w:proofErr w:type="spellStart"/>
      <w:r w:rsidRPr="00DD78F3">
        <w:rPr>
          <w:color w:val="000000" w:themeColor="text1"/>
        </w:rPr>
        <w:t>construcțiilor</w:t>
      </w:r>
      <w:proofErr w:type="spellEnd"/>
      <w:r w:rsidRPr="00DD78F3">
        <w:rPr>
          <w:color w:val="000000" w:themeColor="text1"/>
        </w:rPr>
        <w:t xml:space="preserve"> </w:t>
      </w:r>
      <w:proofErr w:type="spellStart"/>
      <w:r w:rsidRPr="00DD78F3">
        <w:rPr>
          <w:color w:val="000000" w:themeColor="text1"/>
        </w:rPr>
        <w:t>și</w:t>
      </w:r>
      <w:proofErr w:type="spellEnd"/>
      <w:r w:rsidRPr="00DD78F3">
        <w:rPr>
          <w:color w:val="000000" w:themeColor="text1"/>
        </w:rPr>
        <w:t xml:space="preserve"> de </w:t>
      </w:r>
      <w:proofErr w:type="spellStart"/>
      <w:r w:rsidRPr="00DD78F3">
        <w:rPr>
          <w:color w:val="000000" w:themeColor="text1"/>
        </w:rPr>
        <w:t>numărul</w:t>
      </w:r>
      <w:proofErr w:type="spellEnd"/>
      <w:r w:rsidRPr="00DD78F3">
        <w:rPr>
          <w:color w:val="000000" w:themeColor="text1"/>
        </w:rPr>
        <w:t xml:space="preserve"> de </w:t>
      </w:r>
      <w:proofErr w:type="spellStart"/>
      <w:r w:rsidRPr="00DD78F3">
        <w:rPr>
          <w:color w:val="000000" w:themeColor="text1"/>
        </w:rPr>
        <w:t>utilizatori</w:t>
      </w:r>
      <w:proofErr w:type="spellEnd"/>
      <w:r w:rsidRPr="00DD78F3">
        <w:rPr>
          <w:color w:val="000000" w:themeColor="text1"/>
        </w:rPr>
        <w:t xml:space="preserve">, conform HG 525/1996, </w:t>
      </w:r>
      <w:proofErr w:type="spellStart"/>
      <w:r w:rsidRPr="00DD78F3">
        <w:rPr>
          <w:color w:val="000000" w:themeColor="text1"/>
        </w:rPr>
        <w:t>în</w:t>
      </w:r>
      <w:proofErr w:type="spellEnd"/>
      <w:r w:rsidRPr="00DD78F3">
        <w:rPr>
          <w:color w:val="000000" w:themeColor="text1"/>
        </w:rPr>
        <w:t xml:space="preserve"> </w:t>
      </w:r>
      <w:proofErr w:type="spellStart"/>
      <w:r w:rsidRPr="00DD78F3">
        <w:rPr>
          <w:color w:val="000000" w:themeColor="text1"/>
        </w:rPr>
        <w:t>garaje</w:t>
      </w:r>
      <w:proofErr w:type="spellEnd"/>
      <w:r w:rsidRPr="00DD78F3">
        <w:rPr>
          <w:color w:val="000000" w:themeColor="text1"/>
        </w:rPr>
        <w:t xml:space="preserve"> </w:t>
      </w:r>
      <w:proofErr w:type="spellStart"/>
      <w:r w:rsidRPr="00DD78F3">
        <w:rPr>
          <w:color w:val="000000" w:themeColor="text1"/>
        </w:rPr>
        <w:t>sau</w:t>
      </w:r>
      <w:proofErr w:type="spellEnd"/>
      <w:r w:rsidRPr="00DD78F3">
        <w:rPr>
          <w:color w:val="000000" w:themeColor="text1"/>
        </w:rPr>
        <w:t xml:space="preserve"> pe </w:t>
      </w:r>
      <w:proofErr w:type="spellStart"/>
      <w:r w:rsidRPr="00DD78F3">
        <w:rPr>
          <w:color w:val="000000" w:themeColor="text1"/>
        </w:rPr>
        <w:t>platforme</w:t>
      </w:r>
      <w:proofErr w:type="spellEnd"/>
      <w:r w:rsidRPr="00DD78F3">
        <w:rPr>
          <w:color w:val="000000" w:themeColor="text1"/>
        </w:rPr>
        <w:t xml:space="preserve">, </w:t>
      </w:r>
      <w:proofErr w:type="spellStart"/>
      <w:r w:rsidRPr="00DD78F3">
        <w:rPr>
          <w:color w:val="000000" w:themeColor="text1"/>
        </w:rPr>
        <w:t>în</w:t>
      </w:r>
      <w:proofErr w:type="spellEnd"/>
      <w:r w:rsidRPr="00DD78F3">
        <w:rPr>
          <w:color w:val="000000" w:themeColor="text1"/>
        </w:rPr>
        <w:t xml:space="preserve"> </w:t>
      </w:r>
      <w:proofErr w:type="spellStart"/>
      <w:r w:rsidRPr="00DD78F3">
        <w:rPr>
          <w:color w:val="000000" w:themeColor="text1"/>
        </w:rPr>
        <w:t>interiorul</w:t>
      </w:r>
      <w:proofErr w:type="spellEnd"/>
      <w:r w:rsidRPr="00DD78F3">
        <w:rPr>
          <w:color w:val="000000" w:themeColor="text1"/>
        </w:rPr>
        <w:t xml:space="preserve"> </w:t>
      </w:r>
      <w:proofErr w:type="spellStart"/>
      <w:r w:rsidRPr="00DD78F3">
        <w:rPr>
          <w:color w:val="000000" w:themeColor="text1"/>
        </w:rPr>
        <w:t>parcelei</w:t>
      </w:r>
      <w:proofErr w:type="spellEnd"/>
      <w:r w:rsidRPr="00DD78F3">
        <w:rPr>
          <w:color w:val="000000" w:themeColor="text1"/>
        </w:rPr>
        <w:t>.</w:t>
      </w:r>
      <w:r w:rsidR="003F4175" w:rsidRPr="00DD78F3">
        <w:rPr>
          <w:color w:val="000000" w:themeColor="text1"/>
        </w:rPr>
        <w:t xml:space="preserve"> </w:t>
      </w:r>
      <w:proofErr w:type="spellStart"/>
      <w:r w:rsidRPr="00DD78F3">
        <w:rPr>
          <w:color w:val="000000" w:themeColor="text1"/>
        </w:rPr>
        <w:t>Pentru</w:t>
      </w:r>
      <w:proofErr w:type="spellEnd"/>
      <w:r w:rsidRPr="00DD78F3">
        <w:rPr>
          <w:color w:val="000000" w:themeColor="text1"/>
        </w:rPr>
        <w:t xml:space="preserve"> </w:t>
      </w:r>
      <w:proofErr w:type="spellStart"/>
      <w:r w:rsidRPr="00DD78F3">
        <w:rPr>
          <w:color w:val="000000" w:themeColor="text1"/>
        </w:rPr>
        <w:t>construcții</w:t>
      </w:r>
      <w:proofErr w:type="spellEnd"/>
      <w:r w:rsidRPr="00DD78F3">
        <w:rPr>
          <w:color w:val="000000" w:themeColor="text1"/>
        </w:rPr>
        <w:t xml:space="preserve"> </w:t>
      </w:r>
      <w:proofErr w:type="spellStart"/>
      <w:r w:rsidRPr="00DD78F3">
        <w:rPr>
          <w:color w:val="000000" w:themeColor="text1"/>
        </w:rPr>
        <w:t>ce</w:t>
      </w:r>
      <w:proofErr w:type="spellEnd"/>
      <w:r w:rsidRPr="00DD78F3">
        <w:rPr>
          <w:color w:val="000000" w:themeColor="text1"/>
        </w:rPr>
        <w:t xml:space="preserve"> </w:t>
      </w:r>
      <w:proofErr w:type="spellStart"/>
      <w:r w:rsidRPr="00DD78F3">
        <w:rPr>
          <w:color w:val="000000" w:themeColor="text1"/>
        </w:rPr>
        <w:t>înglobează</w:t>
      </w:r>
      <w:proofErr w:type="spellEnd"/>
      <w:r w:rsidRPr="00DD78F3">
        <w:rPr>
          <w:color w:val="000000" w:themeColor="text1"/>
        </w:rPr>
        <w:t xml:space="preserve"> </w:t>
      </w:r>
      <w:proofErr w:type="spellStart"/>
      <w:r w:rsidRPr="00DD78F3">
        <w:rPr>
          <w:color w:val="000000" w:themeColor="text1"/>
        </w:rPr>
        <w:t>spații</w:t>
      </w:r>
      <w:proofErr w:type="spellEnd"/>
      <w:r w:rsidRPr="00DD78F3">
        <w:rPr>
          <w:color w:val="000000" w:themeColor="text1"/>
        </w:rPr>
        <w:t xml:space="preserve"> cu </w:t>
      </w:r>
      <w:proofErr w:type="spellStart"/>
      <w:r w:rsidRPr="00DD78F3">
        <w:rPr>
          <w:color w:val="000000" w:themeColor="text1"/>
        </w:rPr>
        <w:t>destinații</w:t>
      </w:r>
      <w:proofErr w:type="spellEnd"/>
      <w:r w:rsidRPr="00DD78F3">
        <w:rPr>
          <w:color w:val="000000" w:themeColor="text1"/>
        </w:rPr>
        <w:t xml:space="preserve"> </w:t>
      </w:r>
      <w:proofErr w:type="spellStart"/>
      <w:r w:rsidRPr="00DD78F3">
        <w:rPr>
          <w:color w:val="000000" w:themeColor="text1"/>
        </w:rPr>
        <w:t>diferite</w:t>
      </w:r>
      <w:proofErr w:type="spellEnd"/>
      <w:r w:rsidRPr="00DD78F3">
        <w:rPr>
          <w:color w:val="000000" w:themeColor="text1"/>
        </w:rPr>
        <w:t xml:space="preserve">, </w:t>
      </w:r>
      <w:proofErr w:type="spellStart"/>
      <w:r w:rsidRPr="00DD78F3">
        <w:rPr>
          <w:color w:val="000000" w:themeColor="text1"/>
        </w:rPr>
        <w:t>pentru</w:t>
      </w:r>
      <w:proofErr w:type="spellEnd"/>
      <w:r w:rsidRPr="00DD78F3">
        <w:rPr>
          <w:color w:val="000000" w:themeColor="text1"/>
        </w:rPr>
        <w:t xml:space="preserve"> care </w:t>
      </w:r>
      <w:proofErr w:type="spellStart"/>
      <w:r w:rsidRPr="00DD78F3">
        <w:rPr>
          <w:color w:val="000000" w:themeColor="text1"/>
        </w:rPr>
        <w:t>există</w:t>
      </w:r>
      <w:proofErr w:type="spellEnd"/>
      <w:r w:rsidRPr="00DD78F3">
        <w:rPr>
          <w:color w:val="000000" w:themeColor="text1"/>
        </w:rPr>
        <w:t xml:space="preserve"> </w:t>
      </w:r>
      <w:proofErr w:type="spellStart"/>
      <w:r w:rsidRPr="00DD78F3">
        <w:rPr>
          <w:color w:val="000000" w:themeColor="text1"/>
        </w:rPr>
        <w:t>norme</w:t>
      </w:r>
      <w:proofErr w:type="spellEnd"/>
      <w:r w:rsidRPr="00DD78F3">
        <w:rPr>
          <w:color w:val="000000" w:themeColor="text1"/>
        </w:rPr>
        <w:t xml:space="preserve"> </w:t>
      </w:r>
      <w:proofErr w:type="spellStart"/>
      <w:r w:rsidRPr="00DD78F3">
        <w:rPr>
          <w:color w:val="000000" w:themeColor="text1"/>
        </w:rPr>
        <w:t>diferite</w:t>
      </w:r>
      <w:proofErr w:type="spellEnd"/>
      <w:r w:rsidRPr="00DD78F3">
        <w:rPr>
          <w:color w:val="000000" w:themeColor="text1"/>
        </w:rPr>
        <w:t xml:space="preserve"> de </w:t>
      </w:r>
      <w:proofErr w:type="spellStart"/>
      <w:r w:rsidRPr="00DD78F3">
        <w:rPr>
          <w:color w:val="000000" w:themeColor="text1"/>
        </w:rPr>
        <w:t>dimensionare</w:t>
      </w:r>
      <w:proofErr w:type="spellEnd"/>
      <w:r w:rsidRPr="00DD78F3">
        <w:rPr>
          <w:color w:val="000000" w:themeColor="text1"/>
        </w:rPr>
        <w:t xml:space="preserve"> a </w:t>
      </w:r>
      <w:proofErr w:type="spellStart"/>
      <w:r w:rsidRPr="00DD78F3">
        <w:rPr>
          <w:color w:val="000000" w:themeColor="text1"/>
        </w:rPr>
        <w:t>parcajelor</w:t>
      </w:r>
      <w:proofErr w:type="spellEnd"/>
      <w:r w:rsidRPr="00DD78F3">
        <w:rPr>
          <w:color w:val="000000" w:themeColor="text1"/>
        </w:rPr>
        <w:t xml:space="preserve">, </w:t>
      </w:r>
      <w:proofErr w:type="spellStart"/>
      <w:r w:rsidRPr="00DD78F3">
        <w:rPr>
          <w:color w:val="000000" w:themeColor="text1"/>
        </w:rPr>
        <w:t>vor</w:t>
      </w:r>
      <w:proofErr w:type="spellEnd"/>
      <w:r w:rsidRPr="00DD78F3">
        <w:rPr>
          <w:color w:val="000000" w:themeColor="text1"/>
        </w:rPr>
        <w:t xml:space="preserve"> fi </w:t>
      </w:r>
      <w:proofErr w:type="spellStart"/>
      <w:r w:rsidRPr="00DD78F3">
        <w:rPr>
          <w:color w:val="000000" w:themeColor="text1"/>
        </w:rPr>
        <w:t>luate</w:t>
      </w:r>
      <w:proofErr w:type="spellEnd"/>
      <w:r w:rsidRPr="00DD78F3">
        <w:rPr>
          <w:color w:val="000000" w:themeColor="text1"/>
        </w:rPr>
        <w:t xml:space="preserve"> </w:t>
      </w:r>
      <w:proofErr w:type="spellStart"/>
      <w:r w:rsidRPr="00DD78F3">
        <w:rPr>
          <w:color w:val="000000" w:themeColor="text1"/>
        </w:rPr>
        <w:t>în</w:t>
      </w:r>
      <w:proofErr w:type="spellEnd"/>
      <w:r w:rsidRPr="00DD78F3">
        <w:rPr>
          <w:color w:val="000000" w:themeColor="text1"/>
        </w:rPr>
        <w:t xml:space="preserve"> </w:t>
      </w:r>
      <w:proofErr w:type="spellStart"/>
      <w:r w:rsidRPr="00DD78F3">
        <w:rPr>
          <w:color w:val="000000" w:themeColor="text1"/>
        </w:rPr>
        <w:t>considerare</w:t>
      </w:r>
      <w:proofErr w:type="spellEnd"/>
      <w:r w:rsidRPr="00DD78F3">
        <w:rPr>
          <w:color w:val="000000" w:themeColor="text1"/>
        </w:rPr>
        <w:t xml:space="preserve"> </w:t>
      </w:r>
      <w:proofErr w:type="spellStart"/>
      <w:r w:rsidRPr="00DD78F3">
        <w:rPr>
          <w:color w:val="000000" w:themeColor="text1"/>
        </w:rPr>
        <w:t>cele</w:t>
      </w:r>
      <w:proofErr w:type="spellEnd"/>
      <w:r w:rsidRPr="00DD78F3">
        <w:rPr>
          <w:color w:val="000000" w:themeColor="text1"/>
        </w:rPr>
        <w:t xml:space="preserve"> care </w:t>
      </w:r>
      <w:proofErr w:type="spellStart"/>
      <w:r w:rsidRPr="00DD78F3">
        <w:rPr>
          <w:color w:val="000000" w:themeColor="text1"/>
        </w:rPr>
        <w:t>prevăd</w:t>
      </w:r>
      <w:proofErr w:type="spellEnd"/>
      <w:r w:rsidRPr="00DD78F3">
        <w:rPr>
          <w:color w:val="000000" w:themeColor="text1"/>
        </w:rPr>
        <w:t xml:space="preserve"> un </w:t>
      </w:r>
      <w:proofErr w:type="spellStart"/>
      <w:r w:rsidRPr="00DD78F3">
        <w:rPr>
          <w:color w:val="000000" w:themeColor="text1"/>
        </w:rPr>
        <w:t>număr</w:t>
      </w:r>
      <w:proofErr w:type="spellEnd"/>
      <w:r w:rsidRPr="00DD78F3">
        <w:rPr>
          <w:color w:val="000000" w:themeColor="text1"/>
        </w:rPr>
        <w:t xml:space="preserve"> </w:t>
      </w:r>
      <w:proofErr w:type="spellStart"/>
      <w:r w:rsidRPr="00DD78F3">
        <w:rPr>
          <w:color w:val="000000" w:themeColor="text1"/>
        </w:rPr>
        <w:t>mai</w:t>
      </w:r>
      <w:proofErr w:type="spellEnd"/>
      <w:r w:rsidRPr="00DD78F3">
        <w:rPr>
          <w:color w:val="000000" w:themeColor="text1"/>
        </w:rPr>
        <w:t xml:space="preserve"> mare de </w:t>
      </w:r>
      <w:proofErr w:type="spellStart"/>
      <w:r w:rsidRPr="00DD78F3">
        <w:rPr>
          <w:color w:val="000000" w:themeColor="text1"/>
        </w:rPr>
        <w:t>locuri</w:t>
      </w:r>
      <w:proofErr w:type="spellEnd"/>
      <w:r w:rsidRPr="00DD78F3">
        <w:rPr>
          <w:color w:val="000000" w:themeColor="text1"/>
        </w:rPr>
        <w:t xml:space="preserve"> de </w:t>
      </w:r>
      <w:proofErr w:type="spellStart"/>
      <w:r w:rsidRPr="00DD78F3">
        <w:rPr>
          <w:color w:val="000000" w:themeColor="text1"/>
        </w:rPr>
        <w:t>parcare</w:t>
      </w:r>
      <w:proofErr w:type="spellEnd"/>
      <w:r w:rsidRPr="00DD78F3">
        <w:rPr>
          <w:color w:val="000000" w:themeColor="text1"/>
        </w:rPr>
        <w:t xml:space="preserve">. </w:t>
      </w:r>
    </w:p>
    <w:p w14:paraId="5E3FC54B" w14:textId="38A356F7" w:rsidR="009C74AC" w:rsidRPr="00DD78F3" w:rsidRDefault="009C74AC" w:rsidP="00353DF1">
      <w:pPr>
        <w:rPr>
          <w:color w:val="000000" w:themeColor="text1"/>
        </w:rPr>
      </w:pPr>
      <w:proofErr w:type="spellStart"/>
      <w:r w:rsidRPr="00DD78F3">
        <w:rPr>
          <w:color w:val="000000" w:themeColor="text1"/>
        </w:rPr>
        <w:t>Număr</w:t>
      </w:r>
      <w:proofErr w:type="spellEnd"/>
      <w:r w:rsidRPr="00DD78F3">
        <w:rPr>
          <w:color w:val="000000" w:themeColor="text1"/>
        </w:rPr>
        <w:t xml:space="preserve"> minim </w:t>
      </w:r>
      <w:proofErr w:type="spellStart"/>
      <w:r w:rsidRPr="00DD78F3">
        <w:rPr>
          <w:color w:val="000000" w:themeColor="text1"/>
        </w:rPr>
        <w:t>locuri</w:t>
      </w:r>
      <w:proofErr w:type="spellEnd"/>
      <w:r w:rsidRPr="00DD78F3">
        <w:rPr>
          <w:color w:val="000000" w:themeColor="text1"/>
        </w:rPr>
        <w:t xml:space="preserve"> de </w:t>
      </w:r>
      <w:proofErr w:type="spellStart"/>
      <w:r w:rsidRPr="00DD78F3">
        <w:rPr>
          <w:color w:val="000000" w:themeColor="text1"/>
        </w:rPr>
        <w:t>parcare</w:t>
      </w:r>
      <w:proofErr w:type="spellEnd"/>
      <w:r w:rsidRPr="00DD78F3">
        <w:rPr>
          <w:color w:val="000000" w:themeColor="text1"/>
        </w:rPr>
        <w:t xml:space="preserve"> </w:t>
      </w:r>
      <w:proofErr w:type="spellStart"/>
      <w:r w:rsidRPr="00DD78F3">
        <w:rPr>
          <w:color w:val="000000" w:themeColor="text1"/>
        </w:rPr>
        <w:t>pentru</w:t>
      </w:r>
      <w:proofErr w:type="spellEnd"/>
      <w:r w:rsidRPr="00DD78F3">
        <w:rPr>
          <w:color w:val="000000" w:themeColor="text1"/>
        </w:rPr>
        <w:t xml:space="preserve"> </w:t>
      </w:r>
      <w:proofErr w:type="spellStart"/>
      <w:r w:rsidRPr="00DD78F3">
        <w:rPr>
          <w:color w:val="000000" w:themeColor="text1"/>
        </w:rPr>
        <w:t>construcții</w:t>
      </w:r>
      <w:proofErr w:type="spellEnd"/>
      <w:r w:rsidRPr="00DD78F3">
        <w:rPr>
          <w:color w:val="000000" w:themeColor="text1"/>
        </w:rPr>
        <w:t xml:space="preserve"> cu </w:t>
      </w:r>
      <w:proofErr w:type="spellStart"/>
      <w:r w:rsidRPr="00DD78F3">
        <w:rPr>
          <w:color w:val="000000" w:themeColor="text1"/>
        </w:rPr>
        <w:t>spații</w:t>
      </w:r>
      <w:proofErr w:type="spellEnd"/>
      <w:r w:rsidRPr="00DD78F3">
        <w:rPr>
          <w:color w:val="000000" w:themeColor="text1"/>
        </w:rPr>
        <w:t xml:space="preserve"> </w:t>
      </w:r>
      <w:proofErr w:type="spellStart"/>
      <w:r w:rsidRPr="00DD78F3">
        <w:rPr>
          <w:color w:val="000000" w:themeColor="text1"/>
        </w:rPr>
        <w:t>comerciale</w:t>
      </w:r>
      <w:proofErr w:type="spellEnd"/>
      <w:r w:rsidRPr="00DD78F3">
        <w:rPr>
          <w:color w:val="000000" w:themeColor="text1"/>
        </w:rPr>
        <w:t xml:space="preserve">: un </w:t>
      </w:r>
      <w:proofErr w:type="spellStart"/>
      <w:r w:rsidRPr="00DD78F3">
        <w:rPr>
          <w:color w:val="000000" w:themeColor="text1"/>
        </w:rPr>
        <w:t>loc</w:t>
      </w:r>
      <w:proofErr w:type="spellEnd"/>
      <w:r w:rsidRPr="00DD78F3">
        <w:rPr>
          <w:color w:val="000000" w:themeColor="text1"/>
        </w:rPr>
        <w:t xml:space="preserve"> de </w:t>
      </w:r>
      <w:proofErr w:type="spellStart"/>
      <w:r w:rsidRPr="00DD78F3">
        <w:rPr>
          <w:color w:val="000000" w:themeColor="text1"/>
        </w:rPr>
        <w:t>parcare</w:t>
      </w:r>
      <w:proofErr w:type="spellEnd"/>
      <w:r w:rsidRPr="00DD78F3">
        <w:rPr>
          <w:color w:val="000000" w:themeColor="text1"/>
        </w:rPr>
        <w:t xml:space="preserve"> la 50 </w:t>
      </w:r>
      <w:proofErr w:type="spellStart"/>
      <w:r w:rsidRPr="00DD78F3">
        <w:rPr>
          <w:color w:val="000000" w:themeColor="text1"/>
        </w:rPr>
        <w:t>mp</w:t>
      </w:r>
      <w:proofErr w:type="spellEnd"/>
      <w:r w:rsidRPr="00DD78F3">
        <w:rPr>
          <w:color w:val="000000" w:themeColor="text1"/>
        </w:rPr>
        <w:t xml:space="preserve"> </w:t>
      </w:r>
      <w:proofErr w:type="spellStart"/>
      <w:r w:rsidRPr="00DD78F3">
        <w:rPr>
          <w:color w:val="000000" w:themeColor="text1"/>
        </w:rPr>
        <w:t>suprafaţă</w:t>
      </w:r>
      <w:proofErr w:type="spellEnd"/>
      <w:r w:rsidRPr="00DD78F3">
        <w:rPr>
          <w:color w:val="000000" w:themeColor="text1"/>
        </w:rPr>
        <w:t xml:space="preserve"> </w:t>
      </w:r>
      <w:proofErr w:type="spellStart"/>
      <w:r w:rsidRPr="00DD78F3">
        <w:rPr>
          <w:color w:val="000000" w:themeColor="text1"/>
        </w:rPr>
        <w:t>desfăşurată</w:t>
      </w:r>
      <w:proofErr w:type="spellEnd"/>
      <w:r w:rsidRPr="00DD78F3">
        <w:rPr>
          <w:color w:val="000000" w:themeColor="text1"/>
        </w:rPr>
        <w:t xml:space="preserve"> a </w:t>
      </w:r>
      <w:proofErr w:type="spellStart"/>
      <w:r w:rsidRPr="00DD78F3">
        <w:rPr>
          <w:color w:val="000000" w:themeColor="text1"/>
        </w:rPr>
        <w:t>construcţiei</w:t>
      </w:r>
      <w:proofErr w:type="spellEnd"/>
      <w:r w:rsidRPr="00DD78F3">
        <w:rPr>
          <w:color w:val="000000" w:themeColor="text1"/>
        </w:rPr>
        <w:t xml:space="preserve"> </w:t>
      </w:r>
      <w:proofErr w:type="spellStart"/>
      <w:r w:rsidRPr="00DD78F3">
        <w:rPr>
          <w:color w:val="000000" w:themeColor="text1"/>
        </w:rPr>
        <w:t>pentru</w:t>
      </w:r>
      <w:proofErr w:type="spellEnd"/>
      <w:r w:rsidRPr="00DD78F3">
        <w:rPr>
          <w:color w:val="000000" w:themeColor="text1"/>
        </w:rPr>
        <w:t xml:space="preserve"> </w:t>
      </w:r>
      <w:proofErr w:type="spellStart"/>
      <w:r w:rsidRPr="00DD78F3">
        <w:rPr>
          <w:color w:val="000000" w:themeColor="text1"/>
        </w:rPr>
        <w:t>complexuri</w:t>
      </w:r>
      <w:proofErr w:type="spellEnd"/>
      <w:r w:rsidRPr="00DD78F3">
        <w:rPr>
          <w:color w:val="000000" w:themeColor="text1"/>
        </w:rPr>
        <w:t xml:space="preserve"> </w:t>
      </w:r>
      <w:proofErr w:type="spellStart"/>
      <w:r w:rsidRPr="00DD78F3">
        <w:rPr>
          <w:color w:val="000000" w:themeColor="text1"/>
        </w:rPr>
        <w:t>comerciale</w:t>
      </w:r>
      <w:proofErr w:type="spellEnd"/>
      <w:r w:rsidRPr="00DD78F3">
        <w:rPr>
          <w:color w:val="000000" w:themeColor="text1"/>
        </w:rPr>
        <w:t xml:space="preserve"> de 600 - 2.000 </w:t>
      </w:r>
      <w:proofErr w:type="spellStart"/>
      <w:r w:rsidRPr="00DD78F3">
        <w:rPr>
          <w:color w:val="000000" w:themeColor="text1"/>
        </w:rPr>
        <w:t>mp</w:t>
      </w:r>
      <w:proofErr w:type="spellEnd"/>
      <w:r w:rsidRPr="00DD78F3">
        <w:rPr>
          <w:color w:val="000000" w:themeColor="text1"/>
        </w:rPr>
        <w:t xml:space="preserve">, </w:t>
      </w:r>
      <w:proofErr w:type="spellStart"/>
      <w:r w:rsidRPr="00DD78F3">
        <w:rPr>
          <w:color w:val="000000" w:themeColor="text1"/>
        </w:rPr>
        <w:t>respectiv</w:t>
      </w:r>
      <w:proofErr w:type="spellEnd"/>
      <w:r w:rsidRPr="00DD78F3">
        <w:rPr>
          <w:color w:val="000000" w:themeColor="text1"/>
        </w:rPr>
        <w:t xml:space="preserve"> un </w:t>
      </w:r>
      <w:proofErr w:type="spellStart"/>
      <w:r w:rsidRPr="00DD78F3">
        <w:rPr>
          <w:color w:val="000000" w:themeColor="text1"/>
        </w:rPr>
        <w:t>loc</w:t>
      </w:r>
      <w:proofErr w:type="spellEnd"/>
      <w:r w:rsidRPr="00DD78F3">
        <w:rPr>
          <w:color w:val="000000" w:themeColor="text1"/>
        </w:rPr>
        <w:t xml:space="preserve"> de </w:t>
      </w:r>
      <w:proofErr w:type="spellStart"/>
      <w:r w:rsidRPr="00DD78F3">
        <w:rPr>
          <w:color w:val="000000" w:themeColor="text1"/>
        </w:rPr>
        <w:t>parcare</w:t>
      </w:r>
      <w:proofErr w:type="spellEnd"/>
      <w:r w:rsidRPr="00DD78F3">
        <w:rPr>
          <w:color w:val="000000" w:themeColor="text1"/>
        </w:rPr>
        <w:t xml:space="preserve"> la 40 </w:t>
      </w:r>
      <w:proofErr w:type="spellStart"/>
      <w:r w:rsidRPr="00DD78F3">
        <w:rPr>
          <w:color w:val="000000" w:themeColor="text1"/>
        </w:rPr>
        <w:t>mp</w:t>
      </w:r>
      <w:proofErr w:type="spellEnd"/>
      <w:r w:rsidRPr="00DD78F3">
        <w:rPr>
          <w:color w:val="000000" w:themeColor="text1"/>
        </w:rPr>
        <w:t xml:space="preserve"> </w:t>
      </w:r>
      <w:proofErr w:type="spellStart"/>
      <w:r w:rsidRPr="00DD78F3">
        <w:rPr>
          <w:color w:val="000000" w:themeColor="text1"/>
        </w:rPr>
        <w:t>suprafaţă</w:t>
      </w:r>
      <w:proofErr w:type="spellEnd"/>
      <w:r w:rsidRPr="00DD78F3">
        <w:rPr>
          <w:color w:val="000000" w:themeColor="text1"/>
        </w:rPr>
        <w:t xml:space="preserve"> </w:t>
      </w:r>
      <w:proofErr w:type="spellStart"/>
      <w:r w:rsidRPr="00DD78F3">
        <w:rPr>
          <w:color w:val="000000" w:themeColor="text1"/>
        </w:rPr>
        <w:t>desfăşurată</w:t>
      </w:r>
      <w:proofErr w:type="spellEnd"/>
      <w:r w:rsidRPr="00DD78F3">
        <w:rPr>
          <w:color w:val="000000" w:themeColor="text1"/>
        </w:rPr>
        <w:t xml:space="preserve"> a </w:t>
      </w:r>
      <w:proofErr w:type="spellStart"/>
      <w:r w:rsidRPr="00DD78F3">
        <w:rPr>
          <w:color w:val="000000" w:themeColor="text1"/>
        </w:rPr>
        <w:t>construcţiei</w:t>
      </w:r>
      <w:proofErr w:type="spellEnd"/>
      <w:r w:rsidRPr="00DD78F3">
        <w:rPr>
          <w:color w:val="000000" w:themeColor="text1"/>
        </w:rPr>
        <w:t xml:space="preserve"> </w:t>
      </w:r>
      <w:proofErr w:type="spellStart"/>
      <w:r w:rsidRPr="00DD78F3">
        <w:rPr>
          <w:color w:val="000000" w:themeColor="text1"/>
        </w:rPr>
        <w:t>pentru</w:t>
      </w:r>
      <w:proofErr w:type="spellEnd"/>
      <w:r w:rsidRPr="00DD78F3">
        <w:rPr>
          <w:color w:val="000000" w:themeColor="text1"/>
        </w:rPr>
        <w:t xml:space="preserve"> </w:t>
      </w:r>
      <w:proofErr w:type="spellStart"/>
      <w:r w:rsidRPr="00DD78F3">
        <w:rPr>
          <w:color w:val="000000" w:themeColor="text1"/>
        </w:rPr>
        <w:t>complexuri</w:t>
      </w:r>
      <w:proofErr w:type="spellEnd"/>
      <w:r w:rsidRPr="00DD78F3">
        <w:rPr>
          <w:color w:val="000000" w:themeColor="text1"/>
        </w:rPr>
        <w:t xml:space="preserve"> </w:t>
      </w:r>
      <w:proofErr w:type="spellStart"/>
      <w:r w:rsidRPr="00DD78F3">
        <w:rPr>
          <w:color w:val="000000" w:themeColor="text1"/>
        </w:rPr>
        <w:t>comerciale</w:t>
      </w:r>
      <w:proofErr w:type="spellEnd"/>
      <w:r w:rsidRPr="00DD78F3">
        <w:rPr>
          <w:color w:val="000000" w:themeColor="text1"/>
        </w:rPr>
        <w:t xml:space="preserve"> de </w:t>
      </w:r>
      <w:proofErr w:type="spellStart"/>
      <w:r w:rsidRPr="00DD78F3">
        <w:rPr>
          <w:color w:val="000000" w:themeColor="text1"/>
        </w:rPr>
        <w:t>peste</w:t>
      </w:r>
      <w:proofErr w:type="spellEnd"/>
      <w:r w:rsidRPr="00DD78F3">
        <w:rPr>
          <w:color w:val="000000" w:themeColor="text1"/>
        </w:rPr>
        <w:t xml:space="preserve"> 2.000 </w:t>
      </w:r>
      <w:proofErr w:type="spellStart"/>
      <w:r w:rsidRPr="00DD78F3">
        <w:rPr>
          <w:color w:val="000000" w:themeColor="text1"/>
        </w:rPr>
        <w:t>mp</w:t>
      </w:r>
      <w:proofErr w:type="spellEnd"/>
      <w:r w:rsidRPr="00DD78F3">
        <w:rPr>
          <w:color w:val="000000" w:themeColor="text1"/>
        </w:rPr>
        <w:t xml:space="preserve">, la care se </w:t>
      </w:r>
      <w:proofErr w:type="spellStart"/>
      <w:r w:rsidRPr="00DD78F3">
        <w:rPr>
          <w:color w:val="000000" w:themeColor="text1"/>
        </w:rPr>
        <w:t>adaugă</w:t>
      </w:r>
      <w:proofErr w:type="spellEnd"/>
      <w:r w:rsidRPr="00DD78F3">
        <w:rPr>
          <w:color w:val="000000" w:themeColor="text1"/>
        </w:rPr>
        <w:t xml:space="preserve"> </w:t>
      </w:r>
      <w:proofErr w:type="spellStart"/>
      <w:r w:rsidRPr="00DD78F3">
        <w:rPr>
          <w:color w:val="000000" w:themeColor="text1"/>
        </w:rPr>
        <w:t>locuri</w:t>
      </w:r>
      <w:proofErr w:type="spellEnd"/>
      <w:r w:rsidRPr="00DD78F3">
        <w:rPr>
          <w:color w:val="000000" w:themeColor="text1"/>
        </w:rPr>
        <w:t xml:space="preserve"> de </w:t>
      </w:r>
      <w:proofErr w:type="spellStart"/>
      <w:r w:rsidRPr="00DD78F3">
        <w:rPr>
          <w:color w:val="000000" w:themeColor="text1"/>
        </w:rPr>
        <w:t>parcare</w:t>
      </w:r>
      <w:proofErr w:type="spellEnd"/>
      <w:r w:rsidRPr="00DD78F3">
        <w:rPr>
          <w:color w:val="000000" w:themeColor="text1"/>
        </w:rPr>
        <w:t xml:space="preserve"> </w:t>
      </w:r>
      <w:proofErr w:type="spellStart"/>
      <w:r w:rsidRPr="00DD78F3">
        <w:rPr>
          <w:color w:val="000000" w:themeColor="text1"/>
        </w:rPr>
        <w:t>pentru</w:t>
      </w:r>
      <w:proofErr w:type="spellEnd"/>
      <w:r w:rsidRPr="00DD78F3">
        <w:rPr>
          <w:color w:val="000000" w:themeColor="text1"/>
        </w:rPr>
        <w:t xml:space="preserve"> personal </w:t>
      </w:r>
      <w:proofErr w:type="spellStart"/>
      <w:r w:rsidRPr="00DD78F3">
        <w:rPr>
          <w:color w:val="000000" w:themeColor="text1"/>
        </w:rPr>
        <w:t>și</w:t>
      </w:r>
      <w:proofErr w:type="spellEnd"/>
      <w:r w:rsidRPr="00DD78F3">
        <w:rPr>
          <w:color w:val="000000" w:themeColor="text1"/>
        </w:rPr>
        <w:t xml:space="preserve"> zone de </w:t>
      </w:r>
      <w:proofErr w:type="spellStart"/>
      <w:r w:rsidRPr="00DD78F3">
        <w:rPr>
          <w:color w:val="000000" w:themeColor="text1"/>
        </w:rPr>
        <w:t>staționare</w:t>
      </w:r>
      <w:proofErr w:type="spellEnd"/>
      <w:r w:rsidRPr="00DD78F3">
        <w:rPr>
          <w:color w:val="000000" w:themeColor="text1"/>
        </w:rPr>
        <w:t xml:space="preserve"> </w:t>
      </w:r>
      <w:proofErr w:type="spellStart"/>
      <w:r w:rsidRPr="00DD78F3">
        <w:rPr>
          <w:color w:val="000000" w:themeColor="text1"/>
        </w:rPr>
        <w:t>pentru</w:t>
      </w:r>
      <w:proofErr w:type="spellEnd"/>
      <w:r w:rsidRPr="00DD78F3">
        <w:rPr>
          <w:color w:val="000000" w:themeColor="text1"/>
        </w:rPr>
        <w:t xml:space="preserve"> </w:t>
      </w:r>
      <w:proofErr w:type="spellStart"/>
      <w:r w:rsidRPr="00DD78F3">
        <w:rPr>
          <w:color w:val="000000" w:themeColor="text1"/>
        </w:rPr>
        <w:t>aprovizionare</w:t>
      </w:r>
      <w:proofErr w:type="spellEnd"/>
      <w:r w:rsidRPr="00DD78F3">
        <w:rPr>
          <w:color w:val="000000" w:themeColor="text1"/>
        </w:rPr>
        <w:t>.</w:t>
      </w:r>
    </w:p>
    <w:p w14:paraId="4F80C35C" w14:textId="77777777" w:rsidR="00DF7B51" w:rsidRPr="00DD78F3" w:rsidRDefault="00DF7B51" w:rsidP="00353DF1">
      <w:pPr>
        <w:rPr>
          <w:color w:val="000000" w:themeColor="text1"/>
        </w:rPr>
      </w:pPr>
      <w:r w:rsidRPr="00DD78F3">
        <w:rPr>
          <w:color w:val="000000" w:themeColor="text1"/>
        </w:rPr>
        <w:t xml:space="preserve">Conform OMS nr. 119 / 2014, </w:t>
      </w:r>
      <w:proofErr w:type="spellStart"/>
      <w:r w:rsidRPr="00DD78F3">
        <w:rPr>
          <w:color w:val="000000" w:themeColor="text1"/>
        </w:rPr>
        <w:t>actualizat</w:t>
      </w:r>
      <w:proofErr w:type="spellEnd"/>
      <w:r w:rsidRPr="00DD78F3">
        <w:rPr>
          <w:color w:val="000000" w:themeColor="text1"/>
        </w:rPr>
        <w:t xml:space="preserve"> </w:t>
      </w:r>
      <w:proofErr w:type="spellStart"/>
      <w:r w:rsidRPr="00DD78F3">
        <w:rPr>
          <w:color w:val="000000" w:themeColor="text1"/>
        </w:rPr>
        <w:t>prin</w:t>
      </w:r>
      <w:proofErr w:type="spellEnd"/>
      <w:r w:rsidRPr="00DD78F3">
        <w:rPr>
          <w:color w:val="000000" w:themeColor="text1"/>
        </w:rPr>
        <w:t xml:space="preserve"> OMS 994 / 2018, </w:t>
      </w:r>
      <w:proofErr w:type="spellStart"/>
      <w:r w:rsidRPr="00DD78F3">
        <w:rPr>
          <w:color w:val="000000" w:themeColor="text1"/>
        </w:rPr>
        <w:t>spaţiile</w:t>
      </w:r>
      <w:proofErr w:type="spellEnd"/>
      <w:r w:rsidRPr="00DD78F3">
        <w:rPr>
          <w:color w:val="000000" w:themeColor="text1"/>
        </w:rPr>
        <w:t xml:space="preserve"> </w:t>
      </w:r>
      <w:proofErr w:type="spellStart"/>
      <w:r w:rsidRPr="00DD78F3">
        <w:rPr>
          <w:color w:val="000000" w:themeColor="text1"/>
        </w:rPr>
        <w:t>amenajate</w:t>
      </w:r>
      <w:proofErr w:type="spellEnd"/>
      <w:r w:rsidRPr="00DD78F3">
        <w:rPr>
          <w:color w:val="000000" w:themeColor="text1"/>
        </w:rPr>
        <w:t xml:space="preserve"> </w:t>
      </w:r>
      <w:proofErr w:type="spellStart"/>
      <w:r w:rsidRPr="00DD78F3">
        <w:rPr>
          <w:color w:val="000000" w:themeColor="text1"/>
        </w:rPr>
        <w:t>pentru</w:t>
      </w:r>
      <w:proofErr w:type="spellEnd"/>
      <w:r w:rsidRPr="00DD78F3">
        <w:rPr>
          <w:color w:val="000000" w:themeColor="text1"/>
        </w:rPr>
        <w:t xml:space="preserve"> </w:t>
      </w:r>
      <w:proofErr w:type="spellStart"/>
      <w:r w:rsidRPr="00DD78F3">
        <w:rPr>
          <w:color w:val="000000" w:themeColor="text1"/>
        </w:rPr>
        <w:t>gararea</w:t>
      </w:r>
      <w:proofErr w:type="spellEnd"/>
      <w:r w:rsidRPr="00DD78F3">
        <w:rPr>
          <w:color w:val="000000" w:themeColor="text1"/>
        </w:rPr>
        <w:t xml:space="preserve"> </w:t>
      </w:r>
      <w:proofErr w:type="spellStart"/>
      <w:r w:rsidRPr="00DD78F3">
        <w:rPr>
          <w:color w:val="000000" w:themeColor="text1"/>
        </w:rPr>
        <w:t>şi</w:t>
      </w:r>
      <w:proofErr w:type="spellEnd"/>
      <w:r w:rsidRPr="00DD78F3">
        <w:rPr>
          <w:color w:val="000000" w:themeColor="text1"/>
        </w:rPr>
        <w:t xml:space="preserve"> </w:t>
      </w:r>
      <w:proofErr w:type="spellStart"/>
      <w:r w:rsidRPr="00DD78F3">
        <w:rPr>
          <w:color w:val="000000" w:themeColor="text1"/>
        </w:rPr>
        <w:t>parcarea</w:t>
      </w:r>
      <w:proofErr w:type="spellEnd"/>
      <w:r w:rsidRPr="00DD78F3">
        <w:rPr>
          <w:color w:val="000000" w:themeColor="text1"/>
        </w:rPr>
        <w:t xml:space="preserve"> </w:t>
      </w:r>
      <w:proofErr w:type="spellStart"/>
      <w:r w:rsidRPr="00DD78F3">
        <w:rPr>
          <w:color w:val="000000" w:themeColor="text1"/>
        </w:rPr>
        <w:t>autovehiculelor</w:t>
      </w:r>
      <w:proofErr w:type="spellEnd"/>
      <w:r w:rsidRPr="00DD78F3">
        <w:rPr>
          <w:color w:val="000000" w:themeColor="text1"/>
        </w:rPr>
        <w:t xml:space="preserve"> </w:t>
      </w:r>
      <w:proofErr w:type="spellStart"/>
      <w:r w:rsidRPr="00DD78F3">
        <w:rPr>
          <w:color w:val="000000" w:themeColor="text1"/>
        </w:rPr>
        <w:t>populaţiei</w:t>
      </w:r>
      <w:proofErr w:type="spellEnd"/>
      <w:r w:rsidRPr="00DD78F3">
        <w:rPr>
          <w:color w:val="000000" w:themeColor="text1"/>
        </w:rPr>
        <w:t xml:space="preserve"> din zona respective </w:t>
      </w:r>
      <w:proofErr w:type="spellStart"/>
      <w:r w:rsidRPr="00DD78F3">
        <w:rPr>
          <w:color w:val="000000" w:themeColor="text1"/>
        </w:rPr>
        <w:t>vor</w:t>
      </w:r>
      <w:proofErr w:type="spellEnd"/>
      <w:r w:rsidRPr="00DD78F3">
        <w:rPr>
          <w:color w:val="000000" w:themeColor="text1"/>
        </w:rPr>
        <w:t xml:space="preserve"> fi situate la </w:t>
      </w:r>
      <w:proofErr w:type="spellStart"/>
      <w:r w:rsidRPr="00DD78F3">
        <w:rPr>
          <w:color w:val="000000" w:themeColor="text1"/>
        </w:rPr>
        <w:t>distanţe</w:t>
      </w:r>
      <w:proofErr w:type="spellEnd"/>
      <w:r w:rsidRPr="00DD78F3">
        <w:rPr>
          <w:color w:val="000000" w:themeColor="text1"/>
        </w:rPr>
        <w:t xml:space="preserve"> de minimum 5 m de </w:t>
      </w:r>
      <w:proofErr w:type="spellStart"/>
      <w:r w:rsidRPr="00DD78F3">
        <w:rPr>
          <w:color w:val="000000" w:themeColor="text1"/>
        </w:rPr>
        <w:t>ferestrele</w:t>
      </w:r>
      <w:proofErr w:type="spellEnd"/>
      <w:r w:rsidRPr="00DD78F3">
        <w:rPr>
          <w:color w:val="000000" w:themeColor="text1"/>
        </w:rPr>
        <w:t xml:space="preserve"> </w:t>
      </w:r>
      <w:proofErr w:type="spellStart"/>
      <w:r w:rsidRPr="00DD78F3">
        <w:rPr>
          <w:color w:val="000000" w:themeColor="text1"/>
        </w:rPr>
        <w:t>camerelor</w:t>
      </w:r>
      <w:proofErr w:type="spellEnd"/>
      <w:r w:rsidRPr="00DD78F3">
        <w:rPr>
          <w:color w:val="000000" w:themeColor="text1"/>
        </w:rPr>
        <w:t xml:space="preserve"> de </w:t>
      </w:r>
      <w:proofErr w:type="spellStart"/>
      <w:r w:rsidRPr="00DD78F3">
        <w:rPr>
          <w:color w:val="000000" w:themeColor="text1"/>
        </w:rPr>
        <w:t>locuit</w:t>
      </w:r>
      <w:proofErr w:type="spellEnd"/>
      <w:r w:rsidRPr="00DD78F3">
        <w:rPr>
          <w:color w:val="000000" w:themeColor="text1"/>
        </w:rPr>
        <w:t xml:space="preserve">; </w:t>
      </w:r>
      <w:proofErr w:type="spellStart"/>
      <w:r w:rsidRPr="00DD78F3">
        <w:rPr>
          <w:color w:val="000000" w:themeColor="text1"/>
        </w:rPr>
        <w:t>în</w:t>
      </w:r>
      <w:proofErr w:type="spellEnd"/>
      <w:r w:rsidRPr="00DD78F3">
        <w:rPr>
          <w:color w:val="000000" w:themeColor="text1"/>
        </w:rPr>
        <w:t xml:space="preserve"> </w:t>
      </w:r>
      <w:proofErr w:type="spellStart"/>
      <w:r w:rsidRPr="00DD78F3">
        <w:rPr>
          <w:color w:val="000000" w:themeColor="text1"/>
        </w:rPr>
        <w:t>aceste</w:t>
      </w:r>
      <w:proofErr w:type="spellEnd"/>
      <w:r w:rsidRPr="00DD78F3">
        <w:rPr>
          <w:color w:val="000000" w:themeColor="text1"/>
        </w:rPr>
        <w:t xml:space="preserve"> </w:t>
      </w:r>
      <w:proofErr w:type="spellStart"/>
      <w:r w:rsidRPr="00DD78F3">
        <w:rPr>
          <w:color w:val="000000" w:themeColor="text1"/>
        </w:rPr>
        <w:t>spaţii</w:t>
      </w:r>
      <w:proofErr w:type="spellEnd"/>
      <w:r w:rsidRPr="00DD78F3">
        <w:rPr>
          <w:color w:val="000000" w:themeColor="text1"/>
        </w:rPr>
        <w:t xml:space="preserve"> </w:t>
      </w:r>
      <w:proofErr w:type="spellStart"/>
      <w:r w:rsidRPr="00DD78F3">
        <w:rPr>
          <w:color w:val="000000" w:themeColor="text1"/>
        </w:rPr>
        <w:t>este</w:t>
      </w:r>
      <w:proofErr w:type="spellEnd"/>
      <w:r w:rsidRPr="00DD78F3">
        <w:rPr>
          <w:color w:val="000000" w:themeColor="text1"/>
        </w:rPr>
        <w:t xml:space="preserve"> </w:t>
      </w:r>
      <w:proofErr w:type="spellStart"/>
      <w:r w:rsidRPr="00DD78F3">
        <w:rPr>
          <w:color w:val="000000" w:themeColor="text1"/>
        </w:rPr>
        <w:t>interzisă</w:t>
      </w:r>
      <w:proofErr w:type="spellEnd"/>
      <w:r w:rsidRPr="00DD78F3">
        <w:rPr>
          <w:color w:val="000000" w:themeColor="text1"/>
        </w:rPr>
        <w:t xml:space="preserve"> </w:t>
      </w:r>
      <w:proofErr w:type="spellStart"/>
      <w:r w:rsidRPr="00DD78F3">
        <w:rPr>
          <w:color w:val="000000" w:themeColor="text1"/>
        </w:rPr>
        <w:t>gararea</w:t>
      </w:r>
      <w:proofErr w:type="spellEnd"/>
      <w:r w:rsidRPr="00DD78F3">
        <w:rPr>
          <w:color w:val="000000" w:themeColor="text1"/>
        </w:rPr>
        <w:t xml:space="preserve"> </w:t>
      </w:r>
      <w:proofErr w:type="spellStart"/>
      <w:r w:rsidRPr="00DD78F3">
        <w:rPr>
          <w:color w:val="000000" w:themeColor="text1"/>
        </w:rPr>
        <w:t>autovehiculelor</w:t>
      </w:r>
      <w:proofErr w:type="spellEnd"/>
      <w:r w:rsidRPr="00DD78F3">
        <w:rPr>
          <w:color w:val="000000" w:themeColor="text1"/>
        </w:rPr>
        <w:t xml:space="preserve"> de mare </w:t>
      </w:r>
      <w:proofErr w:type="spellStart"/>
      <w:r w:rsidRPr="00DD78F3">
        <w:rPr>
          <w:color w:val="000000" w:themeColor="text1"/>
        </w:rPr>
        <w:t>tonaj</w:t>
      </w:r>
      <w:proofErr w:type="spellEnd"/>
      <w:r w:rsidRPr="00DD78F3">
        <w:rPr>
          <w:color w:val="000000" w:themeColor="text1"/>
        </w:rPr>
        <w:t xml:space="preserve">, cum </w:t>
      </w:r>
      <w:proofErr w:type="spellStart"/>
      <w:r w:rsidRPr="00DD78F3">
        <w:rPr>
          <w:color w:val="000000" w:themeColor="text1"/>
        </w:rPr>
        <w:t>ar</w:t>
      </w:r>
      <w:proofErr w:type="spellEnd"/>
      <w:r w:rsidRPr="00DD78F3">
        <w:rPr>
          <w:color w:val="000000" w:themeColor="text1"/>
        </w:rPr>
        <w:t xml:space="preserve"> fi </w:t>
      </w:r>
      <w:proofErr w:type="spellStart"/>
      <w:r w:rsidRPr="00DD78F3">
        <w:rPr>
          <w:color w:val="000000" w:themeColor="text1"/>
        </w:rPr>
        <w:t>autovehiculele</w:t>
      </w:r>
      <w:proofErr w:type="spellEnd"/>
      <w:r w:rsidRPr="00DD78F3">
        <w:rPr>
          <w:color w:val="000000" w:themeColor="text1"/>
        </w:rPr>
        <w:t xml:space="preserve"> </w:t>
      </w:r>
      <w:proofErr w:type="spellStart"/>
      <w:r w:rsidRPr="00DD78F3">
        <w:rPr>
          <w:color w:val="000000" w:themeColor="text1"/>
        </w:rPr>
        <w:t>peste</w:t>
      </w:r>
      <w:proofErr w:type="spellEnd"/>
      <w:r w:rsidRPr="00DD78F3">
        <w:rPr>
          <w:color w:val="000000" w:themeColor="text1"/>
        </w:rPr>
        <w:t xml:space="preserve"> 3,5 tone, </w:t>
      </w:r>
      <w:proofErr w:type="spellStart"/>
      <w:r w:rsidRPr="00DD78F3">
        <w:rPr>
          <w:color w:val="000000" w:themeColor="text1"/>
        </w:rPr>
        <w:t>autobuzele</w:t>
      </w:r>
      <w:proofErr w:type="spellEnd"/>
      <w:r w:rsidRPr="00DD78F3">
        <w:rPr>
          <w:color w:val="000000" w:themeColor="text1"/>
        </w:rPr>
        <w:t xml:space="preserve">, </w:t>
      </w:r>
      <w:proofErr w:type="spellStart"/>
      <w:r w:rsidRPr="00DD78F3">
        <w:rPr>
          <w:color w:val="000000" w:themeColor="text1"/>
        </w:rPr>
        <w:t>remorcile</w:t>
      </w:r>
      <w:proofErr w:type="spellEnd"/>
      <w:r w:rsidRPr="00DD78F3">
        <w:rPr>
          <w:color w:val="000000" w:themeColor="text1"/>
        </w:rPr>
        <w:t xml:space="preserve"> etc., precum </w:t>
      </w:r>
      <w:proofErr w:type="spellStart"/>
      <w:r w:rsidRPr="00DD78F3">
        <w:rPr>
          <w:color w:val="000000" w:themeColor="text1"/>
        </w:rPr>
        <w:t>şi</w:t>
      </w:r>
      <w:proofErr w:type="spellEnd"/>
      <w:r w:rsidRPr="00DD78F3">
        <w:rPr>
          <w:color w:val="000000" w:themeColor="text1"/>
        </w:rPr>
        <w:t xml:space="preserve"> </w:t>
      </w:r>
      <w:proofErr w:type="spellStart"/>
      <w:r w:rsidRPr="00DD78F3">
        <w:rPr>
          <w:color w:val="000000" w:themeColor="text1"/>
        </w:rPr>
        <w:t>realizarea</w:t>
      </w:r>
      <w:proofErr w:type="spellEnd"/>
      <w:r w:rsidRPr="00DD78F3">
        <w:rPr>
          <w:color w:val="000000" w:themeColor="text1"/>
        </w:rPr>
        <w:t xml:space="preserve"> </w:t>
      </w:r>
      <w:proofErr w:type="spellStart"/>
      <w:r w:rsidRPr="00DD78F3">
        <w:rPr>
          <w:color w:val="000000" w:themeColor="text1"/>
        </w:rPr>
        <w:t>activităţilor</w:t>
      </w:r>
      <w:proofErr w:type="spellEnd"/>
      <w:r w:rsidRPr="00DD78F3">
        <w:rPr>
          <w:color w:val="000000" w:themeColor="text1"/>
        </w:rPr>
        <w:t xml:space="preserve"> de </w:t>
      </w:r>
      <w:proofErr w:type="spellStart"/>
      <w:r w:rsidRPr="00DD78F3">
        <w:rPr>
          <w:color w:val="000000" w:themeColor="text1"/>
        </w:rPr>
        <w:t>reparaţii</w:t>
      </w:r>
      <w:proofErr w:type="spellEnd"/>
      <w:r w:rsidRPr="00DD78F3">
        <w:rPr>
          <w:color w:val="000000" w:themeColor="text1"/>
        </w:rPr>
        <w:t xml:space="preserve"> </w:t>
      </w:r>
      <w:proofErr w:type="spellStart"/>
      <w:r w:rsidRPr="00DD78F3">
        <w:rPr>
          <w:color w:val="000000" w:themeColor="text1"/>
        </w:rPr>
        <w:t>şi</w:t>
      </w:r>
      <w:proofErr w:type="spellEnd"/>
      <w:r w:rsidRPr="00DD78F3">
        <w:rPr>
          <w:color w:val="000000" w:themeColor="text1"/>
        </w:rPr>
        <w:t xml:space="preserve"> </w:t>
      </w:r>
      <w:proofErr w:type="spellStart"/>
      <w:r w:rsidRPr="00DD78F3">
        <w:rPr>
          <w:color w:val="000000" w:themeColor="text1"/>
        </w:rPr>
        <w:t>întreţinere</w:t>
      </w:r>
      <w:proofErr w:type="spellEnd"/>
      <w:r w:rsidRPr="00DD78F3">
        <w:rPr>
          <w:color w:val="000000" w:themeColor="text1"/>
        </w:rPr>
        <w:t xml:space="preserve"> auto. </w:t>
      </w:r>
    </w:p>
    <w:p w14:paraId="19D37698" w14:textId="77777777" w:rsidR="00EE18EE" w:rsidRPr="00DD78F3" w:rsidRDefault="00EE18EE" w:rsidP="00B81D8C">
      <w:pPr>
        <w:pStyle w:val="Heading8"/>
        <w:rPr>
          <w:color w:val="000000" w:themeColor="text1"/>
        </w:rPr>
      </w:pPr>
      <w:proofErr w:type="spellStart"/>
      <w:r w:rsidRPr="00DD78F3">
        <w:rPr>
          <w:color w:val="000000" w:themeColor="text1"/>
        </w:rPr>
        <w:t>Spații</w:t>
      </w:r>
      <w:proofErr w:type="spellEnd"/>
      <w:r w:rsidRPr="00DD78F3">
        <w:rPr>
          <w:color w:val="000000" w:themeColor="text1"/>
        </w:rPr>
        <w:t xml:space="preserve"> </w:t>
      </w:r>
      <w:proofErr w:type="spellStart"/>
      <w:r w:rsidRPr="00DD78F3">
        <w:rPr>
          <w:color w:val="000000" w:themeColor="text1"/>
        </w:rPr>
        <w:t>verzi</w:t>
      </w:r>
      <w:proofErr w:type="spellEnd"/>
      <w:r w:rsidRPr="00DD78F3">
        <w:rPr>
          <w:color w:val="000000" w:themeColor="text1"/>
        </w:rPr>
        <w:t xml:space="preserve"> </w:t>
      </w:r>
      <w:proofErr w:type="spellStart"/>
      <w:r w:rsidRPr="00DD78F3">
        <w:rPr>
          <w:color w:val="000000" w:themeColor="text1"/>
        </w:rPr>
        <w:t>și</w:t>
      </w:r>
      <w:proofErr w:type="spellEnd"/>
      <w:r w:rsidRPr="00DD78F3">
        <w:rPr>
          <w:color w:val="000000" w:themeColor="text1"/>
        </w:rPr>
        <w:t xml:space="preserve"> </w:t>
      </w:r>
      <w:proofErr w:type="spellStart"/>
      <w:r w:rsidRPr="00DD78F3">
        <w:rPr>
          <w:color w:val="000000" w:themeColor="text1"/>
        </w:rPr>
        <w:t>plantate</w:t>
      </w:r>
      <w:proofErr w:type="spellEnd"/>
      <w:r w:rsidR="00930152" w:rsidRPr="00DD78F3">
        <w:rPr>
          <w:color w:val="000000" w:themeColor="text1"/>
        </w:rPr>
        <w:t>:</w:t>
      </w:r>
    </w:p>
    <w:p w14:paraId="0320B95A" w14:textId="77777777" w:rsidR="00A913D9" w:rsidRDefault="00EE18EE" w:rsidP="00A913D9">
      <w:pPr>
        <w:rPr>
          <w:color w:val="000000" w:themeColor="text1"/>
        </w:rPr>
      </w:pPr>
      <w:proofErr w:type="spellStart"/>
      <w:r w:rsidRPr="00DD78F3">
        <w:rPr>
          <w:color w:val="000000" w:themeColor="text1"/>
        </w:rPr>
        <w:t>Va</w:t>
      </w:r>
      <w:proofErr w:type="spellEnd"/>
      <w:r w:rsidRPr="00DD78F3">
        <w:rPr>
          <w:color w:val="000000" w:themeColor="text1"/>
        </w:rPr>
        <w:t xml:space="preserve"> fi </w:t>
      </w:r>
      <w:proofErr w:type="spellStart"/>
      <w:r w:rsidRPr="00DD78F3">
        <w:rPr>
          <w:color w:val="000000" w:themeColor="text1"/>
        </w:rPr>
        <w:t>asigurat</w:t>
      </w:r>
      <w:proofErr w:type="spellEnd"/>
      <w:r w:rsidRPr="00DD78F3">
        <w:rPr>
          <w:color w:val="000000" w:themeColor="text1"/>
        </w:rPr>
        <w:t xml:space="preserve"> </w:t>
      </w:r>
      <w:proofErr w:type="spellStart"/>
      <w:r w:rsidRPr="00DD78F3">
        <w:rPr>
          <w:color w:val="000000" w:themeColor="text1"/>
        </w:rPr>
        <w:t>necesarul</w:t>
      </w:r>
      <w:proofErr w:type="spellEnd"/>
      <w:r w:rsidRPr="00DD78F3">
        <w:rPr>
          <w:color w:val="000000" w:themeColor="text1"/>
        </w:rPr>
        <w:t xml:space="preserve"> de </w:t>
      </w:r>
      <w:proofErr w:type="spellStart"/>
      <w:r w:rsidRPr="00DD78F3">
        <w:rPr>
          <w:color w:val="000000" w:themeColor="text1"/>
        </w:rPr>
        <w:t>spații</w:t>
      </w:r>
      <w:proofErr w:type="spellEnd"/>
      <w:r w:rsidRPr="00DD78F3">
        <w:rPr>
          <w:color w:val="000000" w:themeColor="text1"/>
        </w:rPr>
        <w:t xml:space="preserve"> </w:t>
      </w:r>
      <w:proofErr w:type="spellStart"/>
      <w:r w:rsidRPr="00DD78F3">
        <w:rPr>
          <w:color w:val="000000" w:themeColor="text1"/>
        </w:rPr>
        <w:t>verzi</w:t>
      </w:r>
      <w:proofErr w:type="spellEnd"/>
      <w:r w:rsidRPr="00DD78F3">
        <w:rPr>
          <w:color w:val="000000" w:themeColor="text1"/>
        </w:rPr>
        <w:t xml:space="preserve"> </w:t>
      </w:r>
      <w:proofErr w:type="spellStart"/>
      <w:r w:rsidRPr="00DD78F3">
        <w:rPr>
          <w:color w:val="000000" w:themeColor="text1"/>
        </w:rPr>
        <w:t>și</w:t>
      </w:r>
      <w:proofErr w:type="spellEnd"/>
      <w:r w:rsidRPr="00DD78F3">
        <w:rPr>
          <w:color w:val="000000" w:themeColor="text1"/>
        </w:rPr>
        <w:t xml:space="preserve"> </w:t>
      </w:r>
      <w:proofErr w:type="spellStart"/>
      <w:r w:rsidRPr="00DD78F3">
        <w:rPr>
          <w:color w:val="000000" w:themeColor="text1"/>
        </w:rPr>
        <w:t>plantate</w:t>
      </w:r>
      <w:proofErr w:type="spellEnd"/>
      <w:r w:rsidRPr="00DD78F3">
        <w:rPr>
          <w:color w:val="000000" w:themeColor="text1"/>
        </w:rPr>
        <w:t xml:space="preserve">, </w:t>
      </w:r>
      <w:proofErr w:type="spellStart"/>
      <w:r w:rsidRPr="00DD78F3">
        <w:rPr>
          <w:color w:val="000000" w:themeColor="text1"/>
        </w:rPr>
        <w:t>în</w:t>
      </w:r>
      <w:proofErr w:type="spellEnd"/>
      <w:r w:rsidRPr="00DD78F3">
        <w:rPr>
          <w:color w:val="000000" w:themeColor="text1"/>
        </w:rPr>
        <w:t xml:space="preserve"> </w:t>
      </w:r>
      <w:proofErr w:type="spellStart"/>
      <w:r w:rsidRPr="00DD78F3">
        <w:rPr>
          <w:color w:val="000000" w:themeColor="text1"/>
        </w:rPr>
        <w:t>funcție</w:t>
      </w:r>
      <w:proofErr w:type="spellEnd"/>
      <w:r w:rsidRPr="00DD78F3">
        <w:rPr>
          <w:color w:val="000000" w:themeColor="text1"/>
        </w:rPr>
        <w:t xml:space="preserve"> de </w:t>
      </w:r>
      <w:proofErr w:type="spellStart"/>
      <w:r w:rsidRPr="00DD78F3">
        <w:rPr>
          <w:color w:val="000000" w:themeColor="text1"/>
        </w:rPr>
        <w:t>destinație</w:t>
      </w:r>
      <w:proofErr w:type="spellEnd"/>
      <w:r w:rsidRPr="00DD78F3">
        <w:rPr>
          <w:color w:val="000000" w:themeColor="text1"/>
        </w:rPr>
        <w:t xml:space="preserve"> </w:t>
      </w:r>
      <w:proofErr w:type="spellStart"/>
      <w:r w:rsidRPr="00DD78F3">
        <w:rPr>
          <w:color w:val="000000" w:themeColor="text1"/>
        </w:rPr>
        <w:t>și</w:t>
      </w:r>
      <w:proofErr w:type="spellEnd"/>
      <w:r w:rsidRPr="00DD78F3">
        <w:rPr>
          <w:color w:val="000000" w:themeColor="text1"/>
        </w:rPr>
        <w:t xml:space="preserve"> capacitate, precum </w:t>
      </w:r>
      <w:proofErr w:type="spellStart"/>
      <w:r w:rsidRPr="00DD78F3">
        <w:rPr>
          <w:color w:val="000000" w:themeColor="text1"/>
        </w:rPr>
        <w:t>și</w:t>
      </w:r>
      <w:proofErr w:type="spellEnd"/>
      <w:r w:rsidRPr="00DD78F3">
        <w:rPr>
          <w:color w:val="000000" w:themeColor="text1"/>
        </w:rPr>
        <w:t xml:space="preserve"> de </w:t>
      </w:r>
      <w:proofErr w:type="spellStart"/>
      <w:r w:rsidRPr="00DD78F3">
        <w:rPr>
          <w:color w:val="000000" w:themeColor="text1"/>
        </w:rPr>
        <w:t>reconstrucție</w:t>
      </w:r>
      <w:proofErr w:type="spellEnd"/>
      <w:r w:rsidRPr="00DD78F3">
        <w:rPr>
          <w:color w:val="000000" w:themeColor="text1"/>
        </w:rPr>
        <w:t xml:space="preserve"> </w:t>
      </w:r>
      <w:proofErr w:type="spellStart"/>
      <w:r w:rsidRPr="00DD78F3">
        <w:rPr>
          <w:color w:val="000000" w:themeColor="text1"/>
        </w:rPr>
        <w:t>ecologică</w:t>
      </w:r>
      <w:proofErr w:type="spellEnd"/>
      <w:r w:rsidRPr="00DD78F3">
        <w:rPr>
          <w:color w:val="000000" w:themeColor="text1"/>
        </w:rPr>
        <w:t xml:space="preserve"> </w:t>
      </w:r>
      <w:proofErr w:type="spellStart"/>
      <w:r w:rsidRPr="00DD78F3">
        <w:rPr>
          <w:color w:val="000000" w:themeColor="text1"/>
        </w:rPr>
        <w:t>după</w:t>
      </w:r>
      <w:proofErr w:type="spellEnd"/>
      <w:r w:rsidRPr="00DD78F3">
        <w:rPr>
          <w:color w:val="000000" w:themeColor="text1"/>
        </w:rPr>
        <w:t xml:space="preserve"> </w:t>
      </w:r>
      <w:proofErr w:type="spellStart"/>
      <w:r w:rsidRPr="00DD78F3">
        <w:rPr>
          <w:color w:val="000000" w:themeColor="text1"/>
        </w:rPr>
        <w:t>încheierea</w:t>
      </w:r>
      <w:proofErr w:type="spellEnd"/>
      <w:r w:rsidRPr="00DD78F3">
        <w:rPr>
          <w:color w:val="000000" w:themeColor="text1"/>
        </w:rPr>
        <w:t xml:space="preserve"> </w:t>
      </w:r>
      <w:proofErr w:type="spellStart"/>
      <w:r w:rsidRPr="00DD78F3">
        <w:rPr>
          <w:color w:val="000000" w:themeColor="text1"/>
        </w:rPr>
        <w:t>lucrărilor</w:t>
      </w:r>
      <w:proofErr w:type="spellEnd"/>
      <w:r w:rsidRPr="00DD78F3">
        <w:rPr>
          <w:color w:val="000000" w:themeColor="text1"/>
        </w:rPr>
        <w:t xml:space="preserve"> de </w:t>
      </w:r>
      <w:proofErr w:type="spellStart"/>
      <w:r w:rsidRPr="00DD78F3">
        <w:rPr>
          <w:color w:val="000000" w:themeColor="text1"/>
        </w:rPr>
        <w:t>construcție</w:t>
      </w:r>
      <w:proofErr w:type="spellEnd"/>
      <w:r w:rsidRPr="00DD78F3">
        <w:rPr>
          <w:color w:val="000000" w:themeColor="text1"/>
        </w:rPr>
        <w:t>.</w:t>
      </w:r>
    </w:p>
    <w:p w14:paraId="56709CF9" w14:textId="6F1DA959" w:rsidR="00EE18EE" w:rsidRDefault="00EE18EE" w:rsidP="00A913D9">
      <w:pPr>
        <w:rPr>
          <w:color w:val="000000" w:themeColor="text1"/>
        </w:rPr>
      </w:pPr>
      <w:proofErr w:type="spellStart"/>
      <w:r w:rsidRPr="00DD78F3">
        <w:rPr>
          <w:color w:val="000000" w:themeColor="text1"/>
        </w:rPr>
        <w:t>Acest</w:t>
      </w:r>
      <w:r w:rsidR="00A913D9">
        <w:rPr>
          <w:color w:val="000000" w:themeColor="text1"/>
        </w:rPr>
        <w:t>ea</w:t>
      </w:r>
      <w:proofErr w:type="spellEnd"/>
      <w:r w:rsidR="00A913D9">
        <w:rPr>
          <w:color w:val="000000" w:themeColor="text1"/>
        </w:rPr>
        <w:t xml:space="preserve"> </w:t>
      </w:r>
      <w:proofErr w:type="spellStart"/>
      <w:r w:rsidRPr="00DD78F3">
        <w:rPr>
          <w:color w:val="000000" w:themeColor="text1"/>
        </w:rPr>
        <w:t>v</w:t>
      </w:r>
      <w:r w:rsidR="00A913D9">
        <w:rPr>
          <w:color w:val="000000" w:themeColor="text1"/>
        </w:rPr>
        <w:t>or</w:t>
      </w:r>
      <w:proofErr w:type="spellEnd"/>
      <w:r w:rsidRPr="00DD78F3">
        <w:rPr>
          <w:color w:val="000000" w:themeColor="text1"/>
        </w:rPr>
        <w:t xml:space="preserve"> </w:t>
      </w:r>
      <w:proofErr w:type="spellStart"/>
      <w:r w:rsidRPr="00DD78F3">
        <w:rPr>
          <w:color w:val="000000" w:themeColor="text1"/>
        </w:rPr>
        <w:t>respecta</w:t>
      </w:r>
      <w:proofErr w:type="spellEnd"/>
      <w:r w:rsidRPr="00DD78F3">
        <w:rPr>
          <w:color w:val="000000" w:themeColor="text1"/>
        </w:rPr>
        <w:t xml:space="preserve"> un </w:t>
      </w:r>
      <w:proofErr w:type="spellStart"/>
      <w:r w:rsidRPr="00DD78F3">
        <w:rPr>
          <w:color w:val="000000" w:themeColor="text1"/>
        </w:rPr>
        <w:t>procent</w:t>
      </w:r>
      <w:proofErr w:type="spellEnd"/>
      <w:r w:rsidRPr="00DD78F3">
        <w:rPr>
          <w:color w:val="000000" w:themeColor="text1"/>
        </w:rPr>
        <w:t xml:space="preserve"> de minim 5% din </w:t>
      </w:r>
      <w:proofErr w:type="spellStart"/>
      <w:r w:rsidRPr="00DD78F3">
        <w:rPr>
          <w:color w:val="000000" w:themeColor="text1"/>
        </w:rPr>
        <w:t>suprafața</w:t>
      </w:r>
      <w:proofErr w:type="spellEnd"/>
      <w:r w:rsidRPr="00DD78F3">
        <w:rPr>
          <w:color w:val="000000" w:themeColor="text1"/>
        </w:rPr>
        <w:t xml:space="preserve"> </w:t>
      </w:r>
      <w:proofErr w:type="spellStart"/>
      <w:r w:rsidRPr="00DD78F3">
        <w:rPr>
          <w:color w:val="000000" w:themeColor="text1"/>
        </w:rPr>
        <w:t>parcelei</w:t>
      </w:r>
      <w:proofErr w:type="spellEnd"/>
      <w:r w:rsidR="00A913D9">
        <w:rPr>
          <w:color w:val="000000" w:themeColor="text1"/>
        </w:rPr>
        <w:t xml:space="preserve"> </w:t>
      </w:r>
      <w:proofErr w:type="spellStart"/>
      <w:r w:rsidR="00A913D9">
        <w:rPr>
          <w:color w:val="000000" w:themeColor="text1"/>
        </w:rPr>
        <w:t>si</w:t>
      </w:r>
      <w:proofErr w:type="spellEnd"/>
      <w:r w:rsidR="00A913D9">
        <w:rPr>
          <w:color w:val="000000" w:themeColor="text1"/>
        </w:rPr>
        <w:t xml:space="preserve"> </w:t>
      </w:r>
      <w:proofErr w:type="spellStart"/>
      <w:r w:rsidR="00A913D9">
        <w:rPr>
          <w:color w:val="000000" w:themeColor="text1"/>
        </w:rPr>
        <w:t>vor</w:t>
      </w:r>
      <w:proofErr w:type="spellEnd"/>
      <w:r w:rsidR="00A913D9">
        <w:rPr>
          <w:color w:val="000000" w:themeColor="text1"/>
        </w:rPr>
        <w:t xml:space="preserve"> </w:t>
      </w:r>
      <w:proofErr w:type="spellStart"/>
      <w:r w:rsidR="00A913D9">
        <w:rPr>
          <w:color w:val="000000" w:themeColor="text1"/>
        </w:rPr>
        <w:t>cuprinde</w:t>
      </w:r>
      <w:proofErr w:type="spellEnd"/>
      <w:r w:rsidR="00A913D9">
        <w:rPr>
          <w:color w:val="000000" w:themeColor="text1"/>
        </w:rPr>
        <w:t xml:space="preserve"> exclusive </w:t>
      </w:r>
      <w:proofErr w:type="spellStart"/>
      <w:r w:rsidR="00A913D9">
        <w:rPr>
          <w:color w:val="000000" w:themeColor="text1"/>
        </w:rPr>
        <w:t>vegetatie</w:t>
      </w:r>
      <w:proofErr w:type="spellEnd"/>
      <w:r w:rsidR="00A913D9">
        <w:rPr>
          <w:color w:val="000000" w:themeColor="text1"/>
        </w:rPr>
        <w:t xml:space="preserve"> </w:t>
      </w:r>
      <w:proofErr w:type="spellStart"/>
      <w:r w:rsidR="00A913D9">
        <w:rPr>
          <w:color w:val="000000" w:themeColor="text1"/>
        </w:rPr>
        <w:t>joasa</w:t>
      </w:r>
      <w:proofErr w:type="spellEnd"/>
      <w:r w:rsidR="00A913D9">
        <w:rPr>
          <w:color w:val="000000" w:themeColor="text1"/>
        </w:rPr>
        <w:t xml:space="preserve">, </w:t>
      </w:r>
      <w:proofErr w:type="spellStart"/>
      <w:r w:rsidR="00A913D9">
        <w:rPr>
          <w:color w:val="000000" w:themeColor="text1"/>
        </w:rPr>
        <w:t>medie</w:t>
      </w:r>
      <w:proofErr w:type="spellEnd"/>
      <w:r w:rsidR="00A913D9">
        <w:rPr>
          <w:color w:val="000000" w:themeColor="text1"/>
        </w:rPr>
        <w:t xml:space="preserve"> </w:t>
      </w:r>
      <w:proofErr w:type="spellStart"/>
      <w:r w:rsidR="00A913D9">
        <w:rPr>
          <w:color w:val="000000" w:themeColor="text1"/>
        </w:rPr>
        <w:t>și</w:t>
      </w:r>
      <w:proofErr w:type="spellEnd"/>
      <w:r w:rsidR="00A913D9">
        <w:rPr>
          <w:color w:val="000000" w:themeColor="text1"/>
        </w:rPr>
        <w:t xml:space="preserve"> </w:t>
      </w:r>
      <w:proofErr w:type="spellStart"/>
      <w:r w:rsidR="00A913D9">
        <w:rPr>
          <w:color w:val="000000" w:themeColor="text1"/>
        </w:rPr>
        <w:t>înaltă</w:t>
      </w:r>
      <w:proofErr w:type="spellEnd"/>
      <w:r w:rsidR="00A913D9">
        <w:rPr>
          <w:color w:val="000000" w:themeColor="text1"/>
        </w:rPr>
        <w:t>.</w:t>
      </w:r>
    </w:p>
    <w:p w14:paraId="5FF6BD8F" w14:textId="483E30EF" w:rsidR="00A913D9" w:rsidRDefault="00A913D9" w:rsidP="00A913D9">
      <w:pPr>
        <w:rPr>
          <w:color w:val="000000" w:themeColor="text1"/>
        </w:rPr>
      </w:pPr>
      <w:proofErr w:type="spellStart"/>
      <w:r>
        <w:rPr>
          <w:color w:val="000000" w:themeColor="text1"/>
        </w:rPr>
        <w:t>În</w:t>
      </w:r>
      <w:proofErr w:type="spellEnd"/>
      <w:r>
        <w:rPr>
          <w:color w:val="000000" w:themeColor="text1"/>
        </w:rPr>
        <w:t xml:space="preserve"> zona </w:t>
      </w:r>
      <w:proofErr w:type="spellStart"/>
      <w:r>
        <w:rPr>
          <w:color w:val="000000" w:themeColor="text1"/>
        </w:rPr>
        <w:t>verde</w:t>
      </w:r>
      <w:proofErr w:type="spellEnd"/>
      <w:r>
        <w:rPr>
          <w:color w:val="000000" w:themeColor="text1"/>
        </w:rPr>
        <w:t xml:space="preserve"> de </w:t>
      </w:r>
      <w:proofErr w:type="spellStart"/>
      <w:r>
        <w:rPr>
          <w:color w:val="000000" w:themeColor="text1"/>
        </w:rPr>
        <w:t>aliniament</w:t>
      </w:r>
      <w:proofErr w:type="spellEnd"/>
      <w:r>
        <w:rPr>
          <w:color w:val="000000" w:themeColor="text1"/>
        </w:rPr>
        <w:t xml:space="preserve"> sunt </w:t>
      </w:r>
      <w:proofErr w:type="spellStart"/>
      <w:r>
        <w:rPr>
          <w:color w:val="000000" w:themeColor="text1"/>
        </w:rPr>
        <w:t>pe</w:t>
      </w:r>
      <w:r w:rsidR="00633970">
        <w:rPr>
          <w:color w:val="000000" w:themeColor="text1"/>
        </w:rPr>
        <w:t>r</w:t>
      </w:r>
      <w:r>
        <w:rPr>
          <w:color w:val="000000" w:themeColor="text1"/>
        </w:rPr>
        <w:t>mise</w:t>
      </w:r>
      <w:proofErr w:type="spellEnd"/>
      <w:r>
        <w:rPr>
          <w:color w:val="000000" w:themeColor="text1"/>
        </w:rPr>
        <w:t xml:space="preserve"> </w:t>
      </w:r>
      <w:proofErr w:type="spellStart"/>
      <w:r>
        <w:rPr>
          <w:color w:val="000000" w:themeColor="text1"/>
        </w:rPr>
        <w:t>amplasarea</w:t>
      </w:r>
      <w:proofErr w:type="spellEnd"/>
      <w:r>
        <w:rPr>
          <w:color w:val="000000" w:themeColor="text1"/>
        </w:rPr>
        <w:t xml:space="preserve"> de </w:t>
      </w:r>
      <w:proofErr w:type="spellStart"/>
      <w:r>
        <w:rPr>
          <w:color w:val="000000" w:themeColor="text1"/>
        </w:rPr>
        <w:t>elemente</w:t>
      </w:r>
      <w:proofErr w:type="spellEnd"/>
      <w:r>
        <w:rPr>
          <w:color w:val="000000" w:themeColor="text1"/>
        </w:rPr>
        <w:t xml:space="preserve"> </w:t>
      </w:r>
      <w:proofErr w:type="spellStart"/>
      <w:r>
        <w:rPr>
          <w:color w:val="000000" w:themeColor="text1"/>
        </w:rPr>
        <w:t>publicitare</w:t>
      </w:r>
      <w:proofErr w:type="spellEnd"/>
      <w:r>
        <w:rPr>
          <w:color w:val="000000" w:themeColor="text1"/>
        </w:rPr>
        <w:t xml:space="preserve">, </w:t>
      </w:r>
      <w:proofErr w:type="spellStart"/>
      <w:r>
        <w:rPr>
          <w:color w:val="000000" w:themeColor="text1"/>
        </w:rPr>
        <w:t>amenajări</w:t>
      </w:r>
      <w:proofErr w:type="spellEnd"/>
      <w:r>
        <w:rPr>
          <w:color w:val="000000" w:themeColor="text1"/>
        </w:rPr>
        <w:t xml:space="preserve"> </w:t>
      </w:r>
      <w:proofErr w:type="spellStart"/>
      <w:r>
        <w:rPr>
          <w:color w:val="000000" w:themeColor="text1"/>
        </w:rPr>
        <w:t>pen</w:t>
      </w:r>
      <w:r w:rsidR="00633970">
        <w:rPr>
          <w:color w:val="000000" w:themeColor="text1"/>
        </w:rPr>
        <w:t>tru</w:t>
      </w:r>
      <w:proofErr w:type="spellEnd"/>
      <w:r w:rsidR="00633970">
        <w:rPr>
          <w:color w:val="000000" w:themeColor="text1"/>
        </w:rPr>
        <w:t xml:space="preserve"> </w:t>
      </w:r>
      <w:proofErr w:type="spellStart"/>
      <w:r w:rsidR="00633970">
        <w:rPr>
          <w:color w:val="000000" w:themeColor="text1"/>
        </w:rPr>
        <w:t>accese</w:t>
      </w:r>
      <w:proofErr w:type="spellEnd"/>
      <w:r w:rsidR="00633970">
        <w:rPr>
          <w:color w:val="000000" w:themeColor="text1"/>
        </w:rPr>
        <w:t xml:space="preserve"> auto </w:t>
      </w:r>
      <w:proofErr w:type="spellStart"/>
      <w:r w:rsidR="00633970">
        <w:rPr>
          <w:color w:val="000000" w:themeColor="text1"/>
        </w:rPr>
        <w:t>și</w:t>
      </w:r>
      <w:proofErr w:type="spellEnd"/>
      <w:r w:rsidR="00633970">
        <w:rPr>
          <w:color w:val="000000" w:themeColor="text1"/>
        </w:rPr>
        <w:t xml:space="preserve"> </w:t>
      </w:r>
      <w:proofErr w:type="spellStart"/>
      <w:r w:rsidR="00633970">
        <w:rPr>
          <w:color w:val="000000" w:themeColor="text1"/>
        </w:rPr>
        <w:t>pietonale</w:t>
      </w:r>
      <w:proofErr w:type="spellEnd"/>
      <w:r w:rsidR="00633970">
        <w:rPr>
          <w:color w:val="000000" w:themeColor="text1"/>
        </w:rPr>
        <w:t xml:space="preserve">, post de </w:t>
      </w:r>
      <w:proofErr w:type="spellStart"/>
      <w:r w:rsidR="00633970">
        <w:rPr>
          <w:color w:val="000000" w:themeColor="text1"/>
        </w:rPr>
        <w:t>transformare</w:t>
      </w:r>
      <w:proofErr w:type="spellEnd"/>
      <w:r w:rsidR="00633970">
        <w:rPr>
          <w:color w:val="000000" w:themeColor="text1"/>
        </w:rPr>
        <w:t xml:space="preserve">, </w:t>
      </w:r>
      <w:proofErr w:type="spellStart"/>
      <w:r w:rsidR="00633970">
        <w:rPr>
          <w:color w:val="000000" w:themeColor="text1"/>
        </w:rPr>
        <w:t>echipamente</w:t>
      </w:r>
      <w:proofErr w:type="spellEnd"/>
      <w:r w:rsidR="00633970">
        <w:rPr>
          <w:color w:val="000000" w:themeColor="text1"/>
        </w:rPr>
        <w:t xml:space="preserve"> </w:t>
      </w:r>
      <w:proofErr w:type="spellStart"/>
      <w:r w:rsidR="00633970">
        <w:rPr>
          <w:color w:val="000000" w:themeColor="text1"/>
        </w:rPr>
        <w:t>tehnico-edilitare</w:t>
      </w:r>
      <w:proofErr w:type="spellEnd"/>
      <w:r w:rsidR="00633970">
        <w:rPr>
          <w:color w:val="000000" w:themeColor="text1"/>
        </w:rPr>
        <w:t>.</w:t>
      </w:r>
    </w:p>
    <w:p w14:paraId="7811BC48" w14:textId="07C02E4B" w:rsidR="00A913D9" w:rsidRPr="00DD78F3" w:rsidRDefault="00633970" w:rsidP="00633970">
      <w:pPr>
        <w:rPr>
          <w:color w:val="000000" w:themeColor="text1"/>
        </w:rPr>
      </w:pPr>
      <w:r>
        <w:rPr>
          <w:color w:val="000000" w:themeColor="text1"/>
        </w:rPr>
        <w:lastRenderedPageBreak/>
        <w:t xml:space="preserve">Sunt </w:t>
      </w:r>
      <w:proofErr w:type="spellStart"/>
      <w:r>
        <w:rPr>
          <w:color w:val="000000" w:themeColor="text1"/>
        </w:rPr>
        <w:t>permise</w:t>
      </w:r>
      <w:proofErr w:type="spellEnd"/>
      <w:r>
        <w:rPr>
          <w:color w:val="000000" w:themeColor="text1"/>
        </w:rPr>
        <w:t xml:space="preserve"> </w:t>
      </w:r>
      <w:proofErr w:type="spellStart"/>
      <w:r>
        <w:rPr>
          <w:color w:val="000000" w:themeColor="text1"/>
        </w:rPr>
        <w:t>amplasarea</w:t>
      </w:r>
      <w:proofErr w:type="spellEnd"/>
      <w:r>
        <w:rPr>
          <w:color w:val="000000" w:themeColor="text1"/>
        </w:rPr>
        <w:t xml:space="preserve"> de </w:t>
      </w:r>
      <w:proofErr w:type="spellStart"/>
      <w:r>
        <w:rPr>
          <w:color w:val="000000" w:themeColor="text1"/>
        </w:rPr>
        <w:t>elemente</w:t>
      </w:r>
      <w:proofErr w:type="spellEnd"/>
      <w:r>
        <w:rPr>
          <w:color w:val="000000" w:themeColor="text1"/>
        </w:rPr>
        <w:t xml:space="preserve"> </w:t>
      </w:r>
      <w:proofErr w:type="spellStart"/>
      <w:r>
        <w:rPr>
          <w:color w:val="000000" w:themeColor="text1"/>
        </w:rPr>
        <w:t>publicitare</w:t>
      </w:r>
      <w:proofErr w:type="spellEnd"/>
      <w:r>
        <w:rPr>
          <w:color w:val="000000" w:themeColor="text1"/>
        </w:rPr>
        <w:t xml:space="preserve"> </w:t>
      </w:r>
      <w:proofErr w:type="spellStart"/>
      <w:r>
        <w:rPr>
          <w:color w:val="000000" w:themeColor="text1"/>
        </w:rPr>
        <w:t>în</w:t>
      </w:r>
      <w:proofErr w:type="spellEnd"/>
      <w:r>
        <w:rPr>
          <w:color w:val="000000" w:themeColor="text1"/>
        </w:rPr>
        <w:t xml:space="preserve"> zona </w:t>
      </w:r>
      <w:proofErr w:type="spellStart"/>
      <w:r>
        <w:rPr>
          <w:color w:val="000000" w:themeColor="text1"/>
        </w:rPr>
        <w:t>verde</w:t>
      </w:r>
      <w:proofErr w:type="spellEnd"/>
      <w:r>
        <w:rPr>
          <w:color w:val="000000" w:themeColor="text1"/>
        </w:rPr>
        <w:t xml:space="preserve"> </w:t>
      </w:r>
      <w:proofErr w:type="spellStart"/>
      <w:r>
        <w:rPr>
          <w:color w:val="000000" w:themeColor="text1"/>
        </w:rPr>
        <w:t>amenajată</w:t>
      </w:r>
      <w:proofErr w:type="spellEnd"/>
      <w:r>
        <w:rPr>
          <w:color w:val="000000" w:themeColor="text1"/>
        </w:rPr>
        <w:t xml:space="preserve"> </w:t>
      </w:r>
      <w:proofErr w:type="spellStart"/>
      <w:r>
        <w:rPr>
          <w:color w:val="000000" w:themeColor="text1"/>
        </w:rPr>
        <w:t>în</w:t>
      </w:r>
      <w:proofErr w:type="spellEnd"/>
      <w:r>
        <w:rPr>
          <w:color w:val="000000" w:themeColor="text1"/>
        </w:rPr>
        <w:t xml:space="preserve"> </w:t>
      </w:r>
      <w:proofErr w:type="spellStart"/>
      <w:r>
        <w:rPr>
          <w:color w:val="000000" w:themeColor="text1"/>
        </w:rPr>
        <w:t>incintă</w:t>
      </w:r>
      <w:proofErr w:type="spellEnd"/>
      <w:r>
        <w:rPr>
          <w:color w:val="000000" w:themeColor="text1"/>
        </w:rPr>
        <w:t>.</w:t>
      </w:r>
    </w:p>
    <w:p w14:paraId="3942DB51" w14:textId="77777777" w:rsidR="00EE18EE" w:rsidRPr="00DD78F3" w:rsidRDefault="00EE18EE" w:rsidP="00B81D8C">
      <w:pPr>
        <w:pStyle w:val="Heading8"/>
        <w:rPr>
          <w:color w:val="000000" w:themeColor="text1"/>
        </w:rPr>
      </w:pPr>
      <w:proofErr w:type="spellStart"/>
      <w:r w:rsidRPr="00DD78F3">
        <w:rPr>
          <w:color w:val="000000" w:themeColor="text1"/>
        </w:rPr>
        <w:t>Împrejmuiri</w:t>
      </w:r>
      <w:proofErr w:type="spellEnd"/>
      <w:r w:rsidR="00930152" w:rsidRPr="00DD78F3">
        <w:rPr>
          <w:color w:val="000000" w:themeColor="text1"/>
        </w:rPr>
        <w:t>:</w:t>
      </w:r>
    </w:p>
    <w:p w14:paraId="54E48A9E" w14:textId="1F9497CC" w:rsidR="00EE18EE" w:rsidRPr="00DD78F3" w:rsidRDefault="00EE18EE" w:rsidP="00353DF1">
      <w:pPr>
        <w:rPr>
          <w:color w:val="000000" w:themeColor="text1"/>
        </w:rPr>
      </w:pPr>
      <w:proofErr w:type="spellStart"/>
      <w:r w:rsidRPr="00DD78F3">
        <w:rPr>
          <w:color w:val="000000" w:themeColor="text1"/>
        </w:rPr>
        <w:t>Împrejmuirile</w:t>
      </w:r>
      <w:proofErr w:type="spellEnd"/>
      <w:r w:rsidRPr="00DD78F3">
        <w:rPr>
          <w:color w:val="000000" w:themeColor="text1"/>
        </w:rPr>
        <w:t xml:space="preserve"> </w:t>
      </w:r>
      <w:proofErr w:type="spellStart"/>
      <w:r w:rsidRPr="00DD78F3">
        <w:rPr>
          <w:color w:val="000000" w:themeColor="text1"/>
        </w:rPr>
        <w:t>realizate</w:t>
      </w:r>
      <w:proofErr w:type="spellEnd"/>
      <w:r w:rsidRPr="00DD78F3">
        <w:rPr>
          <w:color w:val="000000" w:themeColor="text1"/>
        </w:rPr>
        <w:t xml:space="preserve"> </w:t>
      </w:r>
      <w:proofErr w:type="spellStart"/>
      <w:r w:rsidRPr="00DD78F3">
        <w:rPr>
          <w:color w:val="000000" w:themeColor="text1"/>
        </w:rPr>
        <w:t>spre</w:t>
      </w:r>
      <w:proofErr w:type="spellEnd"/>
      <w:r w:rsidRPr="00DD78F3">
        <w:rPr>
          <w:color w:val="000000" w:themeColor="text1"/>
        </w:rPr>
        <w:t xml:space="preserve"> </w:t>
      </w:r>
      <w:proofErr w:type="spellStart"/>
      <w:r w:rsidRPr="00DD78F3">
        <w:rPr>
          <w:color w:val="000000" w:themeColor="text1"/>
        </w:rPr>
        <w:t>aliniament</w:t>
      </w:r>
      <w:proofErr w:type="spellEnd"/>
      <w:r w:rsidRPr="00DD78F3">
        <w:rPr>
          <w:color w:val="000000" w:themeColor="text1"/>
        </w:rPr>
        <w:t xml:space="preserve"> </w:t>
      </w:r>
      <w:proofErr w:type="spellStart"/>
      <w:r w:rsidRPr="00DD78F3">
        <w:rPr>
          <w:color w:val="000000" w:themeColor="text1"/>
        </w:rPr>
        <w:t>vor</w:t>
      </w:r>
      <w:proofErr w:type="spellEnd"/>
      <w:r w:rsidRPr="00DD78F3">
        <w:rPr>
          <w:color w:val="000000" w:themeColor="text1"/>
        </w:rPr>
        <w:t xml:space="preserve"> fi de </w:t>
      </w:r>
      <w:proofErr w:type="spellStart"/>
      <w:r w:rsidRPr="00DD78F3">
        <w:rPr>
          <w:color w:val="000000" w:themeColor="text1"/>
        </w:rPr>
        <w:t>preferință</w:t>
      </w:r>
      <w:proofErr w:type="spellEnd"/>
      <w:r w:rsidRPr="00DD78F3">
        <w:rPr>
          <w:color w:val="000000" w:themeColor="text1"/>
        </w:rPr>
        <w:t xml:space="preserve"> </w:t>
      </w:r>
      <w:proofErr w:type="spellStart"/>
      <w:r w:rsidRPr="00DD78F3">
        <w:rPr>
          <w:color w:val="000000" w:themeColor="text1"/>
        </w:rPr>
        <w:t>transpa</w:t>
      </w:r>
      <w:r w:rsidR="009C74AC" w:rsidRPr="00DD78F3">
        <w:rPr>
          <w:color w:val="000000" w:themeColor="text1"/>
        </w:rPr>
        <w:t>rente</w:t>
      </w:r>
      <w:proofErr w:type="spellEnd"/>
      <w:r w:rsidR="009C74AC" w:rsidRPr="00DD78F3">
        <w:rPr>
          <w:color w:val="000000" w:themeColor="text1"/>
        </w:rPr>
        <w:t xml:space="preserve">, cu o </w:t>
      </w:r>
      <w:proofErr w:type="spellStart"/>
      <w:r w:rsidR="009C74AC" w:rsidRPr="00DD78F3">
        <w:rPr>
          <w:color w:val="000000" w:themeColor="text1"/>
        </w:rPr>
        <w:t>înălțime</w:t>
      </w:r>
      <w:proofErr w:type="spellEnd"/>
      <w:r w:rsidR="009C74AC" w:rsidRPr="00DD78F3">
        <w:rPr>
          <w:color w:val="000000" w:themeColor="text1"/>
        </w:rPr>
        <w:t xml:space="preserve"> </w:t>
      </w:r>
      <w:proofErr w:type="spellStart"/>
      <w:r w:rsidR="009C74AC" w:rsidRPr="00DD78F3">
        <w:rPr>
          <w:color w:val="000000" w:themeColor="text1"/>
        </w:rPr>
        <w:t>maximă</w:t>
      </w:r>
      <w:proofErr w:type="spellEnd"/>
      <w:r w:rsidR="009C74AC" w:rsidRPr="00DD78F3">
        <w:rPr>
          <w:color w:val="000000" w:themeColor="text1"/>
        </w:rPr>
        <w:t xml:space="preserve"> de 2</w:t>
      </w:r>
      <w:r w:rsidRPr="00DD78F3">
        <w:rPr>
          <w:color w:val="000000" w:themeColor="text1"/>
        </w:rPr>
        <w:t>,</w:t>
      </w:r>
      <w:r w:rsidR="005D4C41" w:rsidRPr="00DD78F3">
        <w:rPr>
          <w:color w:val="000000" w:themeColor="text1"/>
        </w:rPr>
        <w:t>0</w:t>
      </w:r>
      <w:r w:rsidRPr="00DD78F3">
        <w:rPr>
          <w:color w:val="000000" w:themeColor="text1"/>
        </w:rPr>
        <w:t xml:space="preserve">0m </w:t>
      </w:r>
      <w:proofErr w:type="spellStart"/>
      <w:r w:rsidRPr="00DD78F3">
        <w:rPr>
          <w:color w:val="000000" w:themeColor="text1"/>
        </w:rPr>
        <w:t>și</w:t>
      </w:r>
      <w:proofErr w:type="spellEnd"/>
      <w:r w:rsidRPr="00DD78F3">
        <w:rPr>
          <w:color w:val="000000" w:themeColor="text1"/>
        </w:rPr>
        <w:t xml:space="preserve"> </w:t>
      </w:r>
      <w:proofErr w:type="spellStart"/>
      <w:r w:rsidRPr="00DD78F3">
        <w:rPr>
          <w:color w:val="000000" w:themeColor="text1"/>
        </w:rPr>
        <w:t>soc</w:t>
      </w:r>
      <w:r w:rsidR="00DD78F3" w:rsidRPr="00DD78F3">
        <w:rPr>
          <w:color w:val="000000" w:themeColor="text1"/>
        </w:rPr>
        <w:t>lu</w:t>
      </w:r>
      <w:proofErr w:type="spellEnd"/>
      <w:r w:rsidRPr="00DD78F3">
        <w:rPr>
          <w:color w:val="000000" w:themeColor="text1"/>
        </w:rPr>
        <w:t xml:space="preserve">, </w:t>
      </w:r>
      <w:proofErr w:type="spellStart"/>
      <w:r w:rsidRPr="00DD78F3">
        <w:rPr>
          <w:color w:val="000000" w:themeColor="text1"/>
        </w:rPr>
        <w:t>acolo</w:t>
      </w:r>
      <w:proofErr w:type="spellEnd"/>
      <w:r w:rsidRPr="00DD78F3">
        <w:rPr>
          <w:color w:val="000000" w:themeColor="text1"/>
        </w:rPr>
        <w:t xml:space="preserve"> </w:t>
      </w:r>
      <w:proofErr w:type="spellStart"/>
      <w:r w:rsidRPr="00DD78F3">
        <w:rPr>
          <w:color w:val="000000" w:themeColor="text1"/>
        </w:rPr>
        <w:t>unde</w:t>
      </w:r>
      <w:proofErr w:type="spellEnd"/>
      <w:r w:rsidRPr="00DD78F3">
        <w:rPr>
          <w:color w:val="000000" w:themeColor="text1"/>
        </w:rPr>
        <w:t xml:space="preserve"> </w:t>
      </w:r>
      <w:proofErr w:type="spellStart"/>
      <w:r w:rsidRPr="00DD78F3">
        <w:rPr>
          <w:color w:val="000000" w:themeColor="text1"/>
        </w:rPr>
        <w:t>este</w:t>
      </w:r>
      <w:proofErr w:type="spellEnd"/>
      <w:r w:rsidRPr="00DD78F3">
        <w:rPr>
          <w:color w:val="000000" w:themeColor="text1"/>
        </w:rPr>
        <w:t xml:space="preserve"> </w:t>
      </w:r>
      <w:proofErr w:type="spellStart"/>
      <w:r w:rsidRPr="00DD78F3">
        <w:rPr>
          <w:color w:val="000000" w:themeColor="text1"/>
        </w:rPr>
        <w:t>realizat</w:t>
      </w:r>
      <w:proofErr w:type="spellEnd"/>
      <w:r w:rsidRPr="00DD78F3">
        <w:rPr>
          <w:color w:val="000000" w:themeColor="text1"/>
        </w:rPr>
        <w:t xml:space="preserve">, cu </w:t>
      </w:r>
      <w:proofErr w:type="spellStart"/>
      <w:r w:rsidRPr="00DD78F3">
        <w:rPr>
          <w:color w:val="000000" w:themeColor="text1"/>
        </w:rPr>
        <w:t>înălțimea</w:t>
      </w:r>
      <w:proofErr w:type="spellEnd"/>
      <w:r w:rsidRPr="00DD78F3">
        <w:rPr>
          <w:color w:val="000000" w:themeColor="text1"/>
        </w:rPr>
        <w:t xml:space="preserve"> de 0,60m.</w:t>
      </w:r>
    </w:p>
    <w:p w14:paraId="5EA6A138" w14:textId="77777777" w:rsidR="00EE18EE" w:rsidRPr="00DD78F3" w:rsidRDefault="00EE18EE" w:rsidP="00353DF1">
      <w:pPr>
        <w:rPr>
          <w:color w:val="000000" w:themeColor="text1"/>
        </w:rPr>
      </w:pPr>
      <w:r w:rsidRPr="00DD78F3">
        <w:rPr>
          <w:color w:val="000000" w:themeColor="text1"/>
        </w:rPr>
        <w:t xml:space="preserve">Se </w:t>
      </w:r>
      <w:proofErr w:type="spellStart"/>
      <w:r w:rsidRPr="00DD78F3">
        <w:rPr>
          <w:color w:val="000000" w:themeColor="text1"/>
        </w:rPr>
        <w:t>recomandă</w:t>
      </w:r>
      <w:proofErr w:type="spellEnd"/>
      <w:r w:rsidRPr="00DD78F3">
        <w:rPr>
          <w:color w:val="000000" w:themeColor="text1"/>
        </w:rPr>
        <w:t xml:space="preserve"> ca </w:t>
      </w:r>
      <w:proofErr w:type="spellStart"/>
      <w:r w:rsidRPr="00DD78F3">
        <w:rPr>
          <w:color w:val="000000" w:themeColor="text1"/>
        </w:rPr>
        <w:t>împrejmuirile</w:t>
      </w:r>
      <w:proofErr w:type="spellEnd"/>
      <w:r w:rsidRPr="00DD78F3">
        <w:rPr>
          <w:color w:val="000000" w:themeColor="text1"/>
        </w:rPr>
        <w:t xml:space="preserve"> cu </w:t>
      </w:r>
      <w:proofErr w:type="spellStart"/>
      <w:r w:rsidRPr="00DD78F3">
        <w:rPr>
          <w:color w:val="000000" w:themeColor="text1"/>
        </w:rPr>
        <w:t>caracter</w:t>
      </w:r>
      <w:proofErr w:type="spellEnd"/>
      <w:r w:rsidRPr="00DD78F3">
        <w:rPr>
          <w:color w:val="000000" w:themeColor="text1"/>
        </w:rPr>
        <w:t xml:space="preserve"> </w:t>
      </w:r>
      <w:proofErr w:type="spellStart"/>
      <w:r w:rsidRPr="00DD78F3">
        <w:rPr>
          <w:color w:val="000000" w:themeColor="text1"/>
        </w:rPr>
        <w:t>temporar</w:t>
      </w:r>
      <w:proofErr w:type="spellEnd"/>
      <w:r w:rsidRPr="00DD78F3">
        <w:rPr>
          <w:color w:val="000000" w:themeColor="text1"/>
        </w:rPr>
        <w:t xml:space="preserve"> </w:t>
      </w:r>
      <w:proofErr w:type="spellStart"/>
      <w:r w:rsidRPr="00DD78F3">
        <w:rPr>
          <w:color w:val="000000" w:themeColor="text1"/>
        </w:rPr>
        <w:t>să</w:t>
      </w:r>
      <w:proofErr w:type="spellEnd"/>
      <w:r w:rsidRPr="00DD78F3">
        <w:rPr>
          <w:color w:val="000000" w:themeColor="text1"/>
        </w:rPr>
        <w:t xml:space="preserve"> fie </w:t>
      </w:r>
      <w:proofErr w:type="spellStart"/>
      <w:r w:rsidRPr="00DD78F3">
        <w:rPr>
          <w:color w:val="000000" w:themeColor="text1"/>
        </w:rPr>
        <w:t>realizate</w:t>
      </w:r>
      <w:proofErr w:type="spellEnd"/>
      <w:r w:rsidRPr="00DD78F3">
        <w:rPr>
          <w:color w:val="000000" w:themeColor="text1"/>
        </w:rPr>
        <w:t xml:space="preserve"> din </w:t>
      </w:r>
      <w:proofErr w:type="spellStart"/>
      <w:r w:rsidRPr="00DD78F3">
        <w:rPr>
          <w:color w:val="000000" w:themeColor="text1"/>
        </w:rPr>
        <w:t>materiale</w:t>
      </w:r>
      <w:proofErr w:type="spellEnd"/>
      <w:r w:rsidRPr="00DD78F3">
        <w:rPr>
          <w:color w:val="000000" w:themeColor="text1"/>
        </w:rPr>
        <w:t xml:space="preserve"> </w:t>
      </w:r>
      <w:proofErr w:type="spellStart"/>
      <w:r w:rsidRPr="00DD78F3">
        <w:rPr>
          <w:color w:val="000000" w:themeColor="text1"/>
        </w:rPr>
        <w:t>rezistente</w:t>
      </w:r>
      <w:proofErr w:type="spellEnd"/>
      <w:r w:rsidRPr="00DD78F3">
        <w:rPr>
          <w:color w:val="000000" w:themeColor="text1"/>
        </w:rPr>
        <w:t xml:space="preserve"> bine </w:t>
      </w:r>
      <w:proofErr w:type="spellStart"/>
      <w:r w:rsidRPr="00DD78F3">
        <w:rPr>
          <w:color w:val="000000" w:themeColor="text1"/>
        </w:rPr>
        <w:t>ancorate</w:t>
      </w:r>
      <w:proofErr w:type="spellEnd"/>
      <w:r w:rsidRPr="00DD78F3">
        <w:rPr>
          <w:color w:val="000000" w:themeColor="text1"/>
        </w:rPr>
        <w:t xml:space="preserve">, </w:t>
      </w:r>
      <w:proofErr w:type="spellStart"/>
      <w:r w:rsidRPr="00DD78F3">
        <w:rPr>
          <w:color w:val="000000" w:themeColor="text1"/>
        </w:rPr>
        <w:t>prevăzute</w:t>
      </w:r>
      <w:proofErr w:type="spellEnd"/>
      <w:r w:rsidRPr="00DD78F3">
        <w:rPr>
          <w:color w:val="000000" w:themeColor="text1"/>
        </w:rPr>
        <w:t xml:space="preserve"> cu </w:t>
      </w:r>
      <w:proofErr w:type="spellStart"/>
      <w:r w:rsidRPr="00DD78F3">
        <w:rPr>
          <w:color w:val="000000" w:themeColor="text1"/>
        </w:rPr>
        <w:t>dispozitive</w:t>
      </w:r>
      <w:proofErr w:type="spellEnd"/>
      <w:r w:rsidRPr="00DD78F3">
        <w:rPr>
          <w:color w:val="000000" w:themeColor="text1"/>
        </w:rPr>
        <w:t xml:space="preserve"> de </w:t>
      </w:r>
      <w:proofErr w:type="spellStart"/>
      <w:r w:rsidRPr="00DD78F3">
        <w:rPr>
          <w:color w:val="000000" w:themeColor="text1"/>
        </w:rPr>
        <w:t>semnalizare</w:t>
      </w:r>
      <w:proofErr w:type="spellEnd"/>
      <w:r w:rsidRPr="00DD78F3">
        <w:rPr>
          <w:color w:val="000000" w:themeColor="text1"/>
        </w:rPr>
        <w:t xml:space="preserve"> </w:t>
      </w:r>
      <w:proofErr w:type="spellStart"/>
      <w:r w:rsidRPr="00DD78F3">
        <w:rPr>
          <w:color w:val="000000" w:themeColor="text1"/>
        </w:rPr>
        <w:t>și</w:t>
      </w:r>
      <w:proofErr w:type="spellEnd"/>
      <w:r w:rsidRPr="00DD78F3">
        <w:rPr>
          <w:color w:val="000000" w:themeColor="text1"/>
        </w:rPr>
        <w:t xml:space="preserve"> </w:t>
      </w:r>
      <w:proofErr w:type="spellStart"/>
      <w:r w:rsidRPr="00DD78F3">
        <w:rPr>
          <w:color w:val="000000" w:themeColor="text1"/>
        </w:rPr>
        <w:t>protecție</w:t>
      </w:r>
      <w:proofErr w:type="spellEnd"/>
      <w:r w:rsidRPr="00DD78F3">
        <w:rPr>
          <w:color w:val="000000" w:themeColor="text1"/>
        </w:rPr>
        <w:t xml:space="preserve"> a </w:t>
      </w:r>
      <w:proofErr w:type="spellStart"/>
      <w:r w:rsidRPr="00DD78F3">
        <w:rPr>
          <w:color w:val="000000" w:themeColor="text1"/>
        </w:rPr>
        <w:t>circulației</w:t>
      </w:r>
      <w:proofErr w:type="spellEnd"/>
      <w:r w:rsidRPr="00DD78F3">
        <w:rPr>
          <w:color w:val="000000" w:themeColor="text1"/>
        </w:rPr>
        <w:t xml:space="preserve"> auto </w:t>
      </w:r>
      <w:proofErr w:type="spellStart"/>
      <w:r w:rsidRPr="00DD78F3">
        <w:rPr>
          <w:color w:val="000000" w:themeColor="text1"/>
        </w:rPr>
        <w:t>și</w:t>
      </w:r>
      <w:proofErr w:type="spellEnd"/>
      <w:r w:rsidRPr="00DD78F3">
        <w:rPr>
          <w:color w:val="000000" w:themeColor="text1"/>
        </w:rPr>
        <w:t xml:space="preserve"> </w:t>
      </w:r>
      <w:proofErr w:type="spellStart"/>
      <w:r w:rsidRPr="00DD78F3">
        <w:rPr>
          <w:color w:val="000000" w:themeColor="text1"/>
        </w:rPr>
        <w:t>pietonale</w:t>
      </w:r>
      <w:proofErr w:type="spellEnd"/>
      <w:r w:rsidRPr="00DD78F3">
        <w:rPr>
          <w:color w:val="000000" w:themeColor="text1"/>
        </w:rPr>
        <w:t xml:space="preserve"> </w:t>
      </w:r>
      <w:proofErr w:type="spellStart"/>
      <w:r w:rsidRPr="00DD78F3">
        <w:rPr>
          <w:color w:val="000000" w:themeColor="text1"/>
        </w:rPr>
        <w:t>și</w:t>
      </w:r>
      <w:proofErr w:type="spellEnd"/>
      <w:r w:rsidRPr="00DD78F3">
        <w:rPr>
          <w:color w:val="000000" w:themeColor="text1"/>
        </w:rPr>
        <w:t xml:space="preserve"> </w:t>
      </w:r>
      <w:proofErr w:type="spellStart"/>
      <w:r w:rsidRPr="00DD78F3">
        <w:rPr>
          <w:color w:val="000000" w:themeColor="text1"/>
        </w:rPr>
        <w:t>vopsite</w:t>
      </w:r>
      <w:proofErr w:type="spellEnd"/>
      <w:r w:rsidRPr="00DD78F3">
        <w:rPr>
          <w:color w:val="000000" w:themeColor="text1"/>
        </w:rPr>
        <w:t xml:space="preserve"> </w:t>
      </w:r>
      <w:proofErr w:type="spellStart"/>
      <w:r w:rsidRPr="00DD78F3">
        <w:rPr>
          <w:color w:val="000000" w:themeColor="text1"/>
        </w:rPr>
        <w:t>în</w:t>
      </w:r>
      <w:proofErr w:type="spellEnd"/>
      <w:r w:rsidRPr="00DD78F3">
        <w:rPr>
          <w:color w:val="000000" w:themeColor="text1"/>
        </w:rPr>
        <w:t xml:space="preserve"> </w:t>
      </w:r>
      <w:proofErr w:type="spellStart"/>
      <w:r w:rsidRPr="00DD78F3">
        <w:rPr>
          <w:color w:val="000000" w:themeColor="text1"/>
        </w:rPr>
        <w:t>culori</w:t>
      </w:r>
      <w:proofErr w:type="spellEnd"/>
      <w:r w:rsidRPr="00DD78F3">
        <w:rPr>
          <w:color w:val="000000" w:themeColor="text1"/>
        </w:rPr>
        <w:t xml:space="preserve"> </w:t>
      </w:r>
      <w:proofErr w:type="spellStart"/>
      <w:r w:rsidRPr="00DD78F3">
        <w:rPr>
          <w:color w:val="000000" w:themeColor="text1"/>
        </w:rPr>
        <w:t>distincte</w:t>
      </w:r>
      <w:proofErr w:type="spellEnd"/>
    </w:p>
    <w:p w14:paraId="3983C8AC" w14:textId="77777777" w:rsidR="00EE18EE" w:rsidRPr="00DD78F3" w:rsidRDefault="00EE18EE" w:rsidP="00353DF1">
      <w:pPr>
        <w:rPr>
          <w:color w:val="000000" w:themeColor="text1"/>
        </w:rPr>
      </w:pPr>
      <w:proofErr w:type="spellStart"/>
      <w:r w:rsidRPr="00DD78F3">
        <w:rPr>
          <w:color w:val="000000" w:themeColor="text1"/>
        </w:rPr>
        <w:t>Toate</w:t>
      </w:r>
      <w:proofErr w:type="spellEnd"/>
      <w:r w:rsidRPr="00DD78F3">
        <w:rPr>
          <w:color w:val="000000" w:themeColor="text1"/>
        </w:rPr>
        <w:t xml:space="preserve"> </w:t>
      </w:r>
      <w:proofErr w:type="spellStart"/>
      <w:r w:rsidRPr="00DD78F3">
        <w:rPr>
          <w:color w:val="000000" w:themeColor="text1"/>
        </w:rPr>
        <w:t>tipurile</w:t>
      </w:r>
      <w:proofErr w:type="spellEnd"/>
      <w:r w:rsidRPr="00DD78F3">
        <w:rPr>
          <w:color w:val="000000" w:themeColor="text1"/>
        </w:rPr>
        <w:t xml:space="preserve"> de </w:t>
      </w:r>
      <w:proofErr w:type="spellStart"/>
      <w:r w:rsidRPr="00DD78F3">
        <w:rPr>
          <w:color w:val="000000" w:themeColor="text1"/>
        </w:rPr>
        <w:t>împrejmuiri</w:t>
      </w:r>
      <w:proofErr w:type="spellEnd"/>
      <w:r w:rsidRPr="00DD78F3">
        <w:rPr>
          <w:color w:val="000000" w:themeColor="text1"/>
        </w:rPr>
        <w:t xml:space="preserve"> pot </w:t>
      </w:r>
      <w:proofErr w:type="spellStart"/>
      <w:r w:rsidRPr="00DD78F3">
        <w:rPr>
          <w:color w:val="000000" w:themeColor="text1"/>
        </w:rPr>
        <w:t>purta</w:t>
      </w:r>
      <w:proofErr w:type="spellEnd"/>
      <w:r w:rsidRPr="00DD78F3">
        <w:rPr>
          <w:color w:val="000000" w:themeColor="text1"/>
        </w:rPr>
        <w:t xml:space="preserve"> </w:t>
      </w:r>
      <w:proofErr w:type="spellStart"/>
      <w:r w:rsidRPr="00DD78F3">
        <w:rPr>
          <w:color w:val="000000" w:themeColor="text1"/>
        </w:rPr>
        <w:t>panouri</w:t>
      </w:r>
      <w:proofErr w:type="spellEnd"/>
      <w:r w:rsidRPr="00DD78F3">
        <w:rPr>
          <w:color w:val="000000" w:themeColor="text1"/>
        </w:rPr>
        <w:t xml:space="preserve"> de </w:t>
      </w:r>
      <w:proofErr w:type="spellStart"/>
      <w:r w:rsidRPr="00DD78F3">
        <w:rPr>
          <w:color w:val="000000" w:themeColor="text1"/>
        </w:rPr>
        <w:t>reclamă</w:t>
      </w:r>
      <w:proofErr w:type="spellEnd"/>
      <w:r w:rsidRPr="00DD78F3">
        <w:rPr>
          <w:color w:val="000000" w:themeColor="text1"/>
        </w:rPr>
        <w:t xml:space="preserve"> </w:t>
      </w:r>
      <w:proofErr w:type="spellStart"/>
      <w:r w:rsidRPr="00DD78F3">
        <w:rPr>
          <w:color w:val="000000" w:themeColor="text1"/>
        </w:rPr>
        <w:t>comercială</w:t>
      </w:r>
      <w:proofErr w:type="spellEnd"/>
      <w:r w:rsidRPr="00DD78F3">
        <w:rPr>
          <w:color w:val="000000" w:themeColor="text1"/>
        </w:rPr>
        <w:t xml:space="preserve">, </w:t>
      </w:r>
      <w:proofErr w:type="spellStart"/>
      <w:r w:rsidRPr="00DD78F3">
        <w:rPr>
          <w:color w:val="000000" w:themeColor="text1"/>
        </w:rPr>
        <w:t>în</w:t>
      </w:r>
      <w:proofErr w:type="spellEnd"/>
      <w:r w:rsidRPr="00DD78F3">
        <w:rPr>
          <w:color w:val="000000" w:themeColor="text1"/>
        </w:rPr>
        <w:t xml:space="preserve"> </w:t>
      </w:r>
      <w:proofErr w:type="spellStart"/>
      <w:r w:rsidRPr="00DD78F3">
        <w:rPr>
          <w:color w:val="000000" w:themeColor="text1"/>
        </w:rPr>
        <w:t>condițiile</w:t>
      </w:r>
      <w:proofErr w:type="spellEnd"/>
      <w:r w:rsidRPr="00DD78F3">
        <w:rPr>
          <w:color w:val="000000" w:themeColor="text1"/>
        </w:rPr>
        <w:t xml:space="preserve"> </w:t>
      </w:r>
      <w:proofErr w:type="spellStart"/>
      <w:r w:rsidRPr="00DD78F3">
        <w:rPr>
          <w:color w:val="000000" w:themeColor="text1"/>
        </w:rPr>
        <w:t>legii</w:t>
      </w:r>
      <w:proofErr w:type="spellEnd"/>
      <w:r w:rsidRPr="00DD78F3">
        <w:rPr>
          <w:color w:val="000000" w:themeColor="text1"/>
        </w:rPr>
        <w:t xml:space="preserve">. </w:t>
      </w:r>
    </w:p>
    <w:p w14:paraId="0FB63478" w14:textId="162CA590" w:rsidR="00401971" w:rsidRPr="009244BA" w:rsidRDefault="00EE18EE" w:rsidP="00353DF1">
      <w:pPr>
        <w:rPr>
          <w:color w:val="000000" w:themeColor="text1"/>
        </w:rPr>
      </w:pPr>
      <w:proofErr w:type="spellStart"/>
      <w:r w:rsidRPr="009244BA">
        <w:rPr>
          <w:color w:val="000000" w:themeColor="text1"/>
        </w:rPr>
        <w:t>Împrejmuirea</w:t>
      </w:r>
      <w:proofErr w:type="spellEnd"/>
      <w:r w:rsidRPr="009244BA">
        <w:rPr>
          <w:color w:val="000000" w:themeColor="text1"/>
        </w:rPr>
        <w:t xml:space="preserve"> la front </w:t>
      </w:r>
      <w:proofErr w:type="spellStart"/>
      <w:r w:rsidRPr="009244BA">
        <w:rPr>
          <w:color w:val="000000" w:themeColor="text1"/>
        </w:rPr>
        <w:t>va</w:t>
      </w:r>
      <w:proofErr w:type="spellEnd"/>
      <w:r w:rsidRPr="009244BA">
        <w:rPr>
          <w:color w:val="000000" w:themeColor="text1"/>
        </w:rPr>
        <w:t xml:space="preserve"> </w:t>
      </w:r>
      <w:proofErr w:type="spellStart"/>
      <w:r w:rsidRPr="009244BA">
        <w:rPr>
          <w:color w:val="000000" w:themeColor="text1"/>
        </w:rPr>
        <w:t>cuprinde</w:t>
      </w:r>
      <w:proofErr w:type="spellEnd"/>
      <w:r w:rsidRPr="009244BA">
        <w:rPr>
          <w:color w:val="000000" w:themeColor="text1"/>
        </w:rPr>
        <w:t xml:space="preserve"> un </w:t>
      </w:r>
      <w:proofErr w:type="spellStart"/>
      <w:r w:rsidRPr="009244BA">
        <w:rPr>
          <w:color w:val="000000" w:themeColor="text1"/>
        </w:rPr>
        <w:t>acces</w:t>
      </w:r>
      <w:proofErr w:type="spellEnd"/>
      <w:r w:rsidRPr="009244BA">
        <w:rPr>
          <w:color w:val="000000" w:themeColor="text1"/>
        </w:rPr>
        <w:t xml:space="preserve"> </w:t>
      </w:r>
      <w:proofErr w:type="spellStart"/>
      <w:r w:rsidRPr="009244BA">
        <w:rPr>
          <w:color w:val="000000" w:themeColor="text1"/>
        </w:rPr>
        <w:t>carosabil</w:t>
      </w:r>
      <w:proofErr w:type="spellEnd"/>
      <w:r w:rsidRPr="009244BA">
        <w:rPr>
          <w:color w:val="000000" w:themeColor="text1"/>
        </w:rPr>
        <w:t xml:space="preserve"> </w:t>
      </w:r>
      <w:proofErr w:type="spellStart"/>
      <w:r w:rsidRPr="009244BA">
        <w:rPr>
          <w:color w:val="000000" w:themeColor="text1"/>
        </w:rPr>
        <w:t>și</w:t>
      </w:r>
      <w:proofErr w:type="spellEnd"/>
      <w:r w:rsidRPr="009244BA">
        <w:rPr>
          <w:color w:val="000000" w:themeColor="text1"/>
        </w:rPr>
        <w:t xml:space="preserve"> </w:t>
      </w:r>
      <w:proofErr w:type="spellStart"/>
      <w:r w:rsidRPr="009244BA">
        <w:rPr>
          <w:color w:val="000000" w:themeColor="text1"/>
        </w:rPr>
        <w:t>unul</w:t>
      </w:r>
      <w:proofErr w:type="spellEnd"/>
      <w:r w:rsidRPr="009244BA">
        <w:rPr>
          <w:color w:val="000000" w:themeColor="text1"/>
        </w:rPr>
        <w:t xml:space="preserve"> </w:t>
      </w:r>
      <w:proofErr w:type="spellStart"/>
      <w:r w:rsidRPr="009244BA">
        <w:rPr>
          <w:color w:val="000000" w:themeColor="text1"/>
        </w:rPr>
        <w:t>pietonal</w:t>
      </w:r>
      <w:proofErr w:type="spellEnd"/>
      <w:r w:rsidRPr="009244BA">
        <w:rPr>
          <w:color w:val="000000" w:themeColor="text1"/>
        </w:rPr>
        <w:t>.</w:t>
      </w:r>
    </w:p>
    <w:p w14:paraId="5C07AC18" w14:textId="75F56020" w:rsidR="00EE18EE" w:rsidRPr="009244BA" w:rsidRDefault="00EE18EE" w:rsidP="0097244E">
      <w:pPr>
        <w:pStyle w:val="Heading2"/>
        <w:rPr>
          <w:color w:val="000000" w:themeColor="text1"/>
        </w:rPr>
      </w:pPr>
      <w:r w:rsidRPr="009244BA">
        <w:rPr>
          <w:color w:val="000000" w:themeColor="text1"/>
        </w:rPr>
        <w:t>PREVEDERI LA NIVELUL UNITĂȚILOR ȘI SUBUNITĂȚILOR FUNCȚIONALE</w:t>
      </w:r>
    </w:p>
    <w:p w14:paraId="2D620004" w14:textId="51D53CE0" w:rsidR="00C65199" w:rsidRPr="009244BA" w:rsidRDefault="00EE18EE" w:rsidP="00353DF1">
      <w:pPr>
        <w:rPr>
          <w:color w:val="000000" w:themeColor="text1"/>
        </w:rPr>
      </w:pPr>
      <w:r w:rsidRPr="009244BA">
        <w:rPr>
          <w:color w:val="000000" w:themeColor="text1"/>
        </w:rPr>
        <w:t xml:space="preserve">S-a </w:t>
      </w:r>
      <w:proofErr w:type="spellStart"/>
      <w:r w:rsidRPr="009244BA">
        <w:rPr>
          <w:color w:val="000000" w:themeColor="text1"/>
        </w:rPr>
        <w:t>stabilit</w:t>
      </w:r>
      <w:proofErr w:type="spellEnd"/>
      <w:r w:rsidRPr="009244BA">
        <w:rPr>
          <w:color w:val="000000" w:themeColor="text1"/>
        </w:rPr>
        <w:t xml:space="preserve"> o </w:t>
      </w:r>
      <w:proofErr w:type="spellStart"/>
      <w:r w:rsidRPr="009244BA">
        <w:rPr>
          <w:color w:val="000000" w:themeColor="text1"/>
        </w:rPr>
        <w:t>singură</w:t>
      </w:r>
      <w:proofErr w:type="spellEnd"/>
      <w:r w:rsidRPr="009244BA">
        <w:rPr>
          <w:color w:val="000000" w:themeColor="text1"/>
        </w:rPr>
        <w:t xml:space="preserve"> Unitate </w:t>
      </w:r>
      <w:proofErr w:type="spellStart"/>
      <w:r w:rsidRPr="009244BA">
        <w:rPr>
          <w:color w:val="000000" w:themeColor="text1"/>
        </w:rPr>
        <w:t>Teritorială</w:t>
      </w:r>
      <w:proofErr w:type="spellEnd"/>
      <w:r w:rsidRPr="009244BA">
        <w:rPr>
          <w:color w:val="000000" w:themeColor="text1"/>
        </w:rPr>
        <w:t xml:space="preserve"> de </w:t>
      </w:r>
      <w:proofErr w:type="spellStart"/>
      <w:r w:rsidRPr="009244BA">
        <w:rPr>
          <w:color w:val="000000" w:themeColor="text1"/>
        </w:rPr>
        <w:t>Referință</w:t>
      </w:r>
      <w:proofErr w:type="spellEnd"/>
      <w:r w:rsidRPr="009244BA">
        <w:rPr>
          <w:color w:val="000000" w:themeColor="text1"/>
        </w:rPr>
        <w:t xml:space="preserve"> pe zona </w:t>
      </w:r>
      <w:proofErr w:type="spellStart"/>
      <w:r w:rsidRPr="009244BA">
        <w:rPr>
          <w:color w:val="000000" w:themeColor="text1"/>
        </w:rPr>
        <w:t>funcțională</w:t>
      </w:r>
      <w:proofErr w:type="spellEnd"/>
      <w:r w:rsidRPr="009244BA">
        <w:rPr>
          <w:color w:val="000000" w:themeColor="text1"/>
        </w:rPr>
        <w:t xml:space="preserve">, </w:t>
      </w:r>
      <w:proofErr w:type="spellStart"/>
      <w:r w:rsidRPr="009244BA">
        <w:rPr>
          <w:color w:val="000000" w:themeColor="text1"/>
        </w:rPr>
        <w:t>denumit</w:t>
      </w:r>
      <w:r w:rsidR="00DB6108">
        <w:rPr>
          <w:color w:val="000000" w:themeColor="text1"/>
        </w:rPr>
        <w:t>ă</w:t>
      </w:r>
      <w:proofErr w:type="spellEnd"/>
      <w:r w:rsidRPr="009244BA">
        <w:rPr>
          <w:color w:val="000000" w:themeColor="text1"/>
        </w:rPr>
        <w:t xml:space="preserve"> U.T.R.</w:t>
      </w:r>
      <w:r w:rsidR="00376B2A" w:rsidRPr="009244BA">
        <w:rPr>
          <w:color w:val="000000" w:themeColor="text1"/>
        </w:rPr>
        <w:t>2</w:t>
      </w:r>
      <w:r w:rsidRPr="009244BA">
        <w:rPr>
          <w:color w:val="000000" w:themeColor="text1"/>
        </w:rPr>
        <w:t>,</w:t>
      </w:r>
      <w:r w:rsidR="00376B2A" w:rsidRPr="009244BA">
        <w:rPr>
          <w:color w:val="000000" w:themeColor="text1"/>
        </w:rPr>
        <w:t xml:space="preserve"> </w:t>
      </w:r>
      <w:proofErr w:type="spellStart"/>
      <w:r w:rsidR="00376B2A" w:rsidRPr="009244BA">
        <w:rPr>
          <w:color w:val="000000" w:themeColor="text1"/>
        </w:rPr>
        <w:t>subzona</w:t>
      </w:r>
      <w:proofErr w:type="spellEnd"/>
      <w:r w:rsidR="00376B2A" w:rsidRPr="009244BA">
        <w:rPr>
          <w:color w:val="000000" w:themeColor="text1"/>
        </w:rPr>
        <w:t xml:space="preserve"> </w:t>
      </w:r>
      <w:proofErr w:type="spellStart"/>
      <w:r w:rsidR="00376B2A" w:rsidRPr="009244BA">
        <w:rPr>
          <w:color w:val="000000" w:themeColor="text1"/>
        </w:rPr>
        <w:t>LMa</w:t>
      </w:r>
      <w:proofErr w:type="spellEnd"/>
      <w:r w:rsidR="00376B2A" w:rsidRPr="009244BA">
        <w:rPr>
          <w:color w:val="000000" w:themeColor="text1"/>
        </w:rPr>
        <w:t xml:space="preserve">- </w:t>
      </w:r>
      <w:proofErr w:type="spellStart"/>
      <w:r w:rsidR="00376B2A" w:rsidRPr="009244BA">
        <w:rPr>
          <w:color w:val="000000" w:themeColor="text1"/>
        </w:rPr>
        <w:t>zon</w:t>
      </w:r>
      <w:r w:rsidR="00011B2E">
        <w:rPr>
          <w:color w:val="000000" w:themeColor="text1"/>
        </w:rPr>
        <w:t>ă</w:t>
      </w:r>
      <w:proofErr w:type="spellEnd"/>
      <w:r w:rsidR="00376B2A" w:rsidRPr="009244BA">
        <w:rPr>
          <w:color w:val="000000" w:themeColor="text1"/>
        </w:rPr>
        <w:t xml:space="preserve"> de </w:t>
      </w:r>
      <w:proofErr w:type="spellStart"/>
      <w:r w:rsidR="00376B2A" w:rsidRPr="009244BA">
        <w:rPr>
          <w:color w:val="000000" w:themeColor="text1"/>
        </w:rPr>
        <w:t>locuințe</w:t>
      </w:r>
      <w:proofErr w:type="spellEnd"/>
      <w:r w:rsidR="00376B2A" w:rsidRPr="009244BA">
        <w:rPr>
          <w:color w:val="000000" w:themeColor="text1"/>
        </w:rPr>
        <w:t xml:space="preserve"> cu </w:t>
      </w:r>
      <w:proofErr w:type="spellStart"/>
      <w:r w:rsidR="00376B2A" w:rsidRPr="009244BA">
        <w:rPr>
          <w:color w:val="000000" w:themeColor="text1"/>
        </w:rPr>
        <w:t>regim</w:t>
      </w:r>
      <w:proofErr w:type="spellEnd"/>
      <w:r w:rsidR="00376B2A" w:rsidRPr="009244BA">
        <w:rPr>
          <w:color w:val="000000" w:themeColor="text1"/>
        </w:rPr>
        <w:t xml:space="preserve"> mic de </w:t>
      </w:r>
      <w:proofErr w:type="spellStart"/>
      <w:r w:rsidR="00376B2A" w:rsidRPr="009244BA">
        <w:rPr>
          <w:color w:val="000000" w:themeColor="text1"/>
        </w:rPr>
        <w:t>înălțime</w:t>
      </w:r>
      <w:proofErr w:type="spellEnd"/>
      <w:r w:rsidRPr="009244BA">
        <w:rPr>
          <w:color w:val="000000" w:themeColor="text1"/>
        </w:rPr>
        <w:t xml:space="preserve"> care </w:t>
      </w:r>
      <w:proofErr w:type="spellStart"/>
      <w:r w:rsidRPr="009244BA">
        <w:rPr>
          <w:color w:val="000000" w:themeColor="text1"/>
        </w:rPr>
        <w:t>după</w:t>
      </w:r>
      <w:proofErr w:type="spellEnd"/>
      <w:r w:rsidRPr="009244BA">
        <w:rPr>
          <w:color w:val="000000" w:themeColor="text1"/>
        </w:rPr>
        <w:t xml:space="preserve"> </w:t>
      </w:r>
      <w:proofErr w:type="spellStart"/>
      <w:r w:rsidRPr="009244BA">
        <w:rPr>
          <w:color w:val="000000" w:themeColor="text1"/>
        </w:rPr>
        <w:t>aprobarea</w:t>
      </w:r>
      <w:proofErr w:type="spellEnd"/>
      <w:r w:rsidRPr="009244BA">
        <w:rPr>
          <w:color w:val="000000" w:themeColor="text1"/>
        </w:rPr>
        <w:t xml:space="preserve"> </w:t>
      </w:r>
      <w:proofErr w:type="spellStart"/>
      <w:r w:rsidRPr="009244BA">
        <w:rPr>
          <w:color w:val="000000" w:themeColor="text1"/>
        </w:rPr>
        <w:t>prezentului</w:t>
      </w:r>
      <w:proofErr w:type="spellEnd"/>
      <w:r w:rsidRPr="009244BA">
        <w:rPr>
          <w:color w:val="000000" w:themeColor="text1"/>
        </w:rPr>
        <w:t xml:space="preserve"> P.U.Z.  face </w:t>
      </w:r>
      <w:proofErr w:type="spellStart"/>
      <w:r w:rsidRPr="009244BA">
        <w:rPr>
          <w:color w:val="000000" w:themeColor="text1"/>
        </w:rPr>
        <w:t>parte</w:t>
      </w:r>
      <w:proofErr w:type="spellEnd"/>
      <w:r w:rsidRPr="009244BA">
        <w:rPr>
          <w:color w:val="000000" w:themeColor="text1"/>
        </w:rPr>
        <w:t xml:space="preserve"> </w:t>
      </w:r>
      <w:proofErr w:type="spellStart"/>
      <w:r w:rsidRPr="009244BA">
        <w:rPr>
          <w:color w:val="000000" w:themeColor="text1"/>
        </w:rPr>
        <w:t>integrantă</w:t>
      </w:r>
      <w:proofErr w:type="spellEnd"/>
      <w:r w:rsidRPr="009244BA">
        <w:rPr>
          <w:color w:val="000000" w:themeColor="text1"/>
        </w:rPr>
        <w:t xml:space="preserve"> din U.T.R. </w:t>
      </w:r>
      <w:r w:rsidR="00376B2A" w:rsidRPr="009244BA">
        <w:rPr>
          <w:color w:val="000000" w:themeColor="text1"/>
        </w:rPr>
        <w:t>2</w:t>
      </w:r>
      <w:r w:rsidRPr="009244BA">
        <w:rPr>
          <w:color w:val="000000" w:themeColor="text1"/>
        </w:rPr>
        <w:t xml:space="preserve"> </w:t>
      </w:r>
      <w:r w:rsidR="00376B2A" w:rsidRPr="009244BA">
        <w:rPr>
          <w:color w:val="000000" w:themeColor="text1"/>
        </w:rPr>
        <w:t xml:space="preserve">a </w:t>
      </w:r>
      <w:r w:rsidRPr="009244BA">
        <w:rPr>
          <w:color w:val="000000" w:themeColor="text1"/>
        </w:rPr>
        <w:t>P.U.G.-</w:t>
      </w:r>
      <w:proofErr w:type="spellStart"/>
      <w:r w:rsidRPr="009244BA">
        <w:rPr>
          <w:color w:val="000000" w:themeColor="text1"/>
        </w:rPr>
        <w:t>ului</w:t>
      </w:r>
      <w:proofErr w:type="spellEnd"/>
      <w:r w:rsidRPr="009244BA">
        <w:rPr>
          <w:color w:val="000000" w:themeColor="text1"/>
        </w:rPr>
        <w:t xml:space="preserve"> </w:t>
      </w:r>
      <w:proofErr w:type="spellStart"/>
      <w:r w:rsidRPr="009244BA">
        <w:rPr>
          <w:color w:val="000000" w:themeColor="text1"/>
        </w:rPr>
        <w:t>aprobat</w:t>
      </w:r>
      <w:proofErr w:type="spellEnd"/>
      <w:r w:rsidRPr="009244BA">
        <w:rPr>
          <w:color w:val="000000" w:themeColor="text1"/>
        </w:rPr>
        <w:t>.</w:t>
      </w:r>
    </w:p>
    <w:tbl>
      <w:tblPr>
        <w:tblStyle w:val="TableGrid"/>
        <w:tblW w:w="10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868"/>
      </w:tblGrid>
      <w:tr w:rsidR="00144892" w:rsidRPr="00552504" w14:paraId="2206D346" w14:textId="77777777" w:rsidTr="00EE1732">
        <w:trPr>
          <w:trHeight w:val="1557"/>
        </w:trPr>
        <w:tc>
          <w:tcPr>
            <w:tcW w:w="5670" w:type="dxa"/>
          </w:tcPr>
          <w:p w14:paraId="23A7777D" w14:textId="77777777" w:rsidR="00144892" w:rsidRPr="00DD78F3" w:rsidRDefault="00144892" w:rsidP="00353DF1">
            <w:pPr>
              <w:rPr>
                <w:color w:val="000000" w:themeColor="text1"/>
              </w:rPr>
            </w:pPr>
            <w:proofErr w:type="spellStart"/>
            <w:r w:rsidRPr="00DD78F3">
              <w:rPr>
                <w:color w:val="000000" w:themeColor="text1"/>
              </w:rPr>
              <w:t>Întocmit</w:t>
            </w:r>
            <w:proofErr w:type="spellEnd"/>
          </w:p>
          <w:p w14:paraId="6A9FCEAC" w14:textId="1F9F370F" w:rsidR="00144892" w:rsidRPr="00DD78F3" w:rsidRDefault="00C210CC" w:rsidP="00353DF1">
            <w:pPr>
              <w:rPr>
                <w:color w:val="000000" w:themeColor="text1"/>
              </w:rPr>
            </w:pPr>
            <w:proofErr w:type="spellStart"/>
            <w:r w:rsidRPr="00DD78F3">
              <w:rPr>
                <w:color w:val="000000" w:themeColor="text1"/>
              </w:rPr>
              <w:t>a</w:t>
            </w:r>
            <w:r w:rsidR="00144892" w:rsidRPr="00DD78F3">
              <w:rPr>
                <w:color w:val="000000" w:themeColor="text1"/>
              </w:rPr>
              <w:t>rh</w:t>
            </w:r>
            <w:proofErr w:type="spellEnd"/>
            <w:r w:rsidR="00144892" w:rsidRPr="00DD78F3">
              <w:rPr>
                <w:color w:val="000000" w:themeColor="text1"/>
              </w:rPr>
              <w:t xml:space="preserve">. </w:t>
            </w:r>
            <w:r w:rsidR="00DD78F3" w:rsidRPr="00DD78F3">
              <w:rPr>
                <w:color w:val="000000" w:themeColor="text1"/>
              </w:rPr>
              <w:t>stag. Roxana-Adina MANOLE</w:t>
            </w:r>
          </w:p>
          <w:p w14:paraId="0FC89BA4" w14:textId="77777777" w:rsidR="00144892" w:rsidRPr="00DD78F3" w:rsidRDefault="00144892" w:rsidP="00353DF1">
            <w:pPr>
              <w:rPr>
                <w:color w:val="000000" w:themeColor="text1"/>
              </w:rPr>
            </w:pPr>
          </w:p>
        </w:tc>
        <w:tc>
          <w:tcPr>
            <w:tcW w:w="4868" w:type="dxa"/>
          </w:tcPr>
          <w:p w14:paraId="1E079F6C" w14:textId="7B391107" w:rsidR="00144892" w:rsidRPr="00DD78F3" w:rsidRDefault="00144892" w:rsidP="00353DF1">
            <w:pPr>
              <w:rPr>
                <w:color w:val="000000" w:themeColor="text1"/>
              </w:rPr>
            </w:pPr>
            <w:proofErr w:type="spellStart"/>
            <w:r w:rsidRPr="00DD78F3">
              <w:rPr>
                <w:color w:val="000000" w:themeColor="text1"/>
              </w:rPr>
              <w:t>Verificat</w:t>
            </w:r>
            <w:proofErr w:type="spellEnd"/>
            <w:r w:rsidRPr="00DD78F3">
              <w:rPr>
                <w:color w:val="000000" w:themeColor="text1"/>
              </w:rPr>
              <w:t xml:space="preserve"> – Specialist R.U.R.</w:t>
            </w:r>
          </w:p>
          <w:p w14:paraId="257BB898" w14:textId="6289CCE2" w:rsidR="00D670C3" w:rsidRPr="00DD78F3" w:rsidRDefault="00AB2309" w:rsidP="00353DF1">
            <w:pPr>
              <w:rPr>
                <w:color w:val="000000" w:themeColor="text1"/>
              </w:rPr>
            </w:pPr>
            <w:proofErr w:type="spellStart"/>
            <w:r w:rsidRPr="00DD78F3">
              <w:rPr>
                <w:color w:val="000000" w:themeColor="text1"/>
              </w:rPr>
              <w:t>a</w:t>
            </w:r>
            <w:r w:rsidR="00144892" w:rsidRPr="00DD78F3">
              <w:rPr>
                <w:color w:val="000000" w:themeColor="text1"/>
              </w:rPr>
              <w:t>rh</w:t>
            </w:r>
            <w:proofErr w:type="spellEnd"/>
            <w:r w:rsidR="00144892" w:rsidRPr="00DD78F3">
              <w:rPr>
                <w:color w:val="000000" w:themeColor="text1"/>
              </w:rPr>
              <w:t>. Gheor</w:t>
            </w:r>
            <w:r w:rsidR="00D670C3" w:rsidRPr="00DD78F3">
              <w:rPr>
                <w:color w:val="000000" w:themeColor="text1"/>
              </w:rPr>
              <w:t>ghe SECULICI</w:t>
            </w:r>
          </w:p>
          <w:p w14:paraId="16656834" w14:textId="29852A41" w:rsidR="008306E0" w:rsidRPr="00DD78F3" w:rsidRDefault="00144892" w:rsidP="00353DF1">
            <w:pPr>
              <w:rPr>
                <w:color w:val="000000" w:themeColor="text1"/>
              </w:rPr>
            </w:pPr>
            <w:r w:rsidRPr="00DD78F3">
              <w:rPr>
                <w:color w:val="000000" w:themeColor="text1"/>
              </w:rPr>
              <w:t>R.U.R. – DE</w:t>
            </w:r>
          </w:p>
          <w:p w14:paraId="4B5B4338" w14:textId="4FD3C4FF" w:rsidR="008306E0" w:rsidRPr="00DD78F3" w:rsidRDefault="008306E0" w:rsidP="00353DF1">
            <w:pPr>
              <w:rPr>
                <w:color w:val="000000" w:themeColor="text1"/>
              </w:rPr>
            </w:pPr>
          </w:p>
          <w:p w14:paraId="072E9B41" w14:textId="04382D45" w:rsidR="00144892" w:rsidRPr="00DD78F3" w:rsidRDefault="00144892" w:rsidP="00353DF1">
            <w:pPr>
              <w:rPr>
                <w:color w:val="000000" w:themeColor="text1"/>
              </w:rPr>
            </w:pPr>
          </w:p>
        </w:tc>
      </w:tr>
    </w:tbl>
    <w:p w14:paraId="7AE3E2EB" w14:textId="1C08D1A1" w:rsidR="009E33CC" w:rsidRPr="00552504" w:rsidRDefault="009E33CC" w:rsidP="00353DF1">
      <w:pPr>
        <w:rPr>
          <w:color w:val="FF0000"/>
        </w:rPr>
      </w:pPr>
    </w:p>
    <w:sectPr w:rsidR="009E33CC" w:rsidRPr="00552504" w:rsidSect="00E51230">
      <w:headerReference w:type="default" r:id="rId8"/>
      <w:footerReference w:type="default" r:id="rId9"/>
      <w:pgSz w:w="11906" w:h="16838"/>
      <w:pgMar w:top="1440" w:right="991" w:bottom="1560" w:left="1080" w:header="708" w:footer="2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F908A" w14:textId="77777777" w:rsidR="00807B7E" w:rsidRDefault="00807B7E" w:rsidP="00353DF1">
      <w:r>
        <w:separator/>
      </w:r>
    </w:p>
  </w:endnote>
  <w:endnote w:type="continuationSeparator" w:id="0">
    <w:p w14:paraId="127D7A7A" w14:textId="77777777" w:rsidR="00807B7E" w:rsidRDefault="00807B7E" w:rsidP="00353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ira Sans">
    <w:altName w:val="Fira Sans"/>
    <w:charset w:val="00"/>
    <w:family w:val="swiss"/>
    <w:pitch w:val="variable"/>
    <w:sig w:usb0="600002FF"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BE26" w14:textId="77777777" w:rsidR="00244C5B" w:rsidRDefault="00244C5B" w:rsidP="00353DF1">
    <w:pPr>
      <w:pStyle w:val="Footer"/>
    </w:pPr>
    <w:r>
      <w:rPr>
        <w:noProof/>
        <w:lang w:val="en-US"/>
      </w:rPr>
      <w:drawing>
        <wp:anchor distT="0" distB="0" distL="114300" distR="114300" simplePos="0" relativeHeight="251658752" behindDoc="1" locked="0" layoutInCell="1" allowOverlap="1" wp14:anchorId="57C78ECB" wp14:editId="1DBDE601">
          <wp:simplePos x="0" y="0"/>
          <wp:positionH relativeFrom="margin">
            <wp:align>right</wp:align>
          </wp:positionH>
          <wp:positionV relativeFrom="paragraph">
            <wp:posOffset>-15240</wp:posOffset>
          </wp:positionV>
          <wp:extent cx="6248400" cy="445135"/>
          <wp:effectExtent l="0" t="0" r="0" b="0"/>
          <wp:wrapNone/>
          <wp:docPr id="11" name="Picture 11" descr="foote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oter-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8400" cy="445135"/>
                  </a:xfrm>
                  <a:prstGeom prst="rect">
                    <a:avLst/>
                  </a:prstGeom>
                  <a:noFill/>
                  <a:ln>
                    <a:noFill/>
                  </a:ln>
                </pic:spPr>
              </pic:pic>
            </a:graphicData>
          </a:graphic>
          <wp14:sizeRelH relativeFrom="margin">
            <wp14:pctWidth>0</wp14:pctWidth>
          </wp14:sizeRelH>
        </wp:anchor>
      </w:drawing>
    </w:r>
  </w:p>
  <w:p w14:paraId="136AA37B" w14:textId="77777777" w:rsidR="00244C5B" w:rsidRDefault="00244C5B" w:rsidP="00353DF1">
    <w:pPr>
      <w:pStyle w:val="Footer"/>
    </w:pPr>
    <w:r>
      <w:tab/>
    </w:r>
    <w:r>
      <w:tab/>
    </w:r>
  </w:p>
  <w:p w14:paraId="7D0E59E8" w14:textId="77777777" w:rsidR="00244C5B" w:rsidRDefault="00244C5B" w:rsidP="00353DF1">
    <w:pPr>
      <w:pStyle w:val="Footer"/>
    </w:pPr>
  </w:p>
  <w:p w14:paraId="2A9C0A46" w14:textId="542A8226" w:rsidR="00244C5B" w:rsidRDefault="005162EE" w:rsidP="00B84C46">
    <w:pPr>
      <w:pStyle w:val="Footer"/>
      <w:jc w:val="right"/>
    </w:pPr>
    <w:sdt>
      <w:sdtPr>
        <w:id w:val="2042547134"/>
        <w:docPartObj>
          <w:docPartGallery w:val="Page Numbers (Bottom of Page)"/>
          <w:docPartUnique/>
        </w:docPartObj>
      </w:sdtPr>
      <w:sdtEndPr>
        <w:rPr>
          <w:noProof/>
        </w:rPr>
      </w:sdtEndPr>
      <w:sdtContent>
        <w:r w:rsidR="00244C5B">
          <w:rPr>
            <w:noProof/>
          </w:rPr>
          <w:fldChar w:fldCharType="begin"/>
        </w:r>
        <w:r w:rsidR="00244C5B">
          <w:rPr>
            <w:noProof/>
          </w:rPr>
          <w:instrText xml:space="preserve"> PAGE   \* MERGEFORMAT </w:instrText>
        </w:r>
        <w:r w:rsidR="00244C5B">
          <w:rPr>
            <w:noProof/>
          </w:rPr>
          <w:fldChar w:fldCharType="separate"/>
        </w:r>
        <w:r w:rsidR="00785912">
          <w:rPr>
            <w:noProof/>
          </w:rPr>
          <w:t>18</w:t>
        </w:r>
        <w:r w:rsidR="00244C5B">
          <w:rPr>
            <w:noProof/>
          </w:rPr>
          <w:fldChar w:fldCharType="end"/>
        </w:r>
        <w:r w:rsidR="00244C5B">
          <w:rPr>
            <w:noProof/>
          </w:rPr>
          <w:t xml:space="preserve"> /</w:t>
        </w:r>
        <w:r w:rsidR="00A95B49">
          <w:rPr>
            <w:noProof/>
          </w:rPr>
          <w:t xml:space="preserve"> 1</w:t>
        </w:r>
        <w:r w:rsidR="008F0BD0">
          <w:rPr>
            <w:noProof/>
          </w:rPr>
          <w:t>8</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4ABD0" w14:textId="77777777" w:rsidR="00807B7E" w:rsidRDefault="00807B7E" w:rsidP="00353DF1">
      <w:r>
        <w:separator/>
      </w:r>
    </w:p>
  </w:footnote>
  <w:footnote w:type="continuationSeparator" w:id="0">
    <w:p w14:paraId="36393C43" w14:textId="77777777" w:rsidR="00807B7E" w:rsidRDefault="00807B7E" w:rsidP="00353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F6F23" w14:textId="77777777" w:rsidR="00244C5B" w:rsidRDefault="00244C5B" w:rsidP="00353DF1">
    <w:pPr>
      <w:pStyle w:val="Header"/>
    </w:pPr>
    <w:r>
      <w:rPr>
        <w:noProof/>
        <w:lang w:val="en-US"/>
      </w:rPr>
      <w:drawing>
        <wp:anchor distT="0" distB="0" distL="114935" distR="114935" simplePos="0" relativeHeight="251658240" behindDoc="0" locked="0" layoutInCell="1" allowOverlap="1" wp14:anchorId="52D301DC" wp14:editId="03FB3908">
          <wp:simplePos x="0" y="0"/>
          <wp:positionH relativeFrom="margin">
            <wp:align>left</wp:align>
          </wp:positionH>
          <wp:positionV relativeFrom="paragraph">
            <wp:posOffset>-215265</wp:posOffset>
          </wp:positionV>
          <wp:extent cx="6664803" cy="529667"/>
          <wp:effectExtent l="0" t="0" r="3175"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12927" b="14354"/>
                  <a:stretch>
                    <a:fillRect/>
                  </a:stretch>
                </pic:blipFill>
                <pic:spPr bwMode="auto">
                  <a:xfrm>
                    <a:off x="0" y="0"/>
                    <a:ext cx="6664803" cy="529667"/>
                  </a:xfrm>
                  <a:prstGeom prst="rect">
                    <a:avLst/>
                  </a:prstGeom>
                  <a:solidFill>
                    <a:srgbClr val="FFFFFF">
                      <a:alpha val="0"/>
                    </a:srgbClr>
                  </a:solid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24CDB14"/>
    <w:lvl w:ilvl="0">
      <w:numFmt w:val="bullet"/>
      <w:lvlText w:val="*"/>
      <w:lvlJc w:val="left"/>
    </w:lvl>
  </w:abstractNum>
  <w:abstractNum w:abstractNumId="1" w15:restartNumberingAfterBreak="0">
    <w:nsid w:val="03253EF5"/>
    <w:multiLevelType w:val="hybridMultilevel"/>
    <w:tmpl w:val="17A094CE"/>
    <w:lvl w:ilvl="0" w:tplc="0FD6F8B6">
      <w:start w:val="3"/>
      <w:numFmt w:val="bullet"/>
      <w:lvlText w:val="-"/>
      <w:lvlJc w:val="left"/>
      <w:pPr>
        <w:ind w:left="1080" w:hanging="360"/>
      </w:pPr>
      <w:rPr>
        <w:rFonts w:ascii="Fira Sans" w:eastAsia="Times New Roman" w:hAnsi="Fira Sans"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6C55A4B"/>
    <w:multiLevelType w:val="hybridMultilevel"/>
    <w:tmpl w:val="8286D016"/>
    <w:lvl w:ilvl="0" w:tplc="531A61B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EF60C8"/>
    <w:multiLevelType w:val="multilevel"/>
    <w:tmpl w:val="40B26E18"/>
    <w:lvl w:ilvl="0">
      <w:start w:val="1"/>
      <w:numFmt w:val="decimal"/>
      <w:lvlText w:val="%1."/>
      <w:lvlJc w:val="left"/>
      <w:pPr>
        <w:ind w:left="720" w:hanging="360"/>
      </w:pPr>
    </w:lvl>
    <w:lvl w:ilvl="1">
      <w:start w:val="1"/>
      <w:numFmt w:val="decimal"/>
      <w:lvlText w:val="%1.%2."/>
      <w:lvlJc w:val="left"/>
      <w:pPr>
        <w:ind w:left="720" w:hanging="360"/>
      </w:pPr>
      <w:rPr>
        <w:bCs w:val="0"/>
        <w:i w:val="0"/>
        <w:iCs w:val="0"/>
        <w:caps w:val="0"/>
        <w:smallCaps w:val="0"/>
        <w:strike w:val="0"/>
        <w:dstrike w:val="0"/>
        <w:outline w:val="0"/>
        <w:shadow w:val="0"/>
        <w:emboss w:val="0"/>
        <w:imprint w:val="0"/>
        <w:noProof w:val="0"/>
        <w:vanish w:val="0"/>
        <w:spacing w:val="0"/>
        <w:kern w:val="0"/>
        <w:position w:val="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 w15:restartNumberingAfterBreak="0">
    <w:nsid w:val="1B5E16AA"/>
    <w:multiLevelType w:val="multilevel"/>
    <w:tmpl w:val="734A63E2"/>
    <w:lvl w:ilvl="0">
      <w:start w:val="1"/>
      <w:numFmt w:val="bullet"/>
      <w:lvlText w:val=""/>
      <w:lvlJc w:val="left"/>
      <w:pPr>
        <w:tabs>
          <w:tab w:val="num" w:pos="360"/>
        </w:tabs>
        <w:ind w:left="360" w:hanging="360"/>
      </w:pPr>
      <w:rPr>
        <w:rFonts w:ascii="Symbol" w:hAnsi="Symbol" w:hint="default"/>
        <w:u w:val="none"/>
      </w:rPr>
    </w:lvl>
    <w:lvl w:ilvl="1">
      <w:start w:val="2"/>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5" w15:restartNumberingAfterBreak="0">
    <w:nsid w:val="1E2403CE"/>
    <w:multiLevelType w:val="hybridMultilevel"/>
    <w:tmpl w:val="511ACE7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6" w15:restartNumberingAfterBreak="0">
    <w:nsid w:val="29822A8F"/>
    <w:multiLevelType w:val="multilevel"/>
    <w:tmpl w:val="A18AACD0"/>
    <w:lvl w:ilvl="0">
      <w:start w:val="1"/>
      <w:numFmt w:val="upperRoman"/>
      <w:lvlText w:val="%1."/>
      <w:lvlJc w:val="left"/>
      <w:pPr>
        <w:ind w:left="360" w:hanging="360"/>
      </w:pPr>
      <w:rPr>
        <w:rFonts w:ascii="Arial" w:eastAsia="MS Mincho"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5360F25"/>
    <w:multiLevelType w:val="multilevel"/>
    <w:tmpl w:val="D932086C"/>
    <w:lvl w:ilvl="0">
      <w:start w:val="1"/>
      <w:numFmt w:val="upperRoman"/>
      <w:pStyle w:val="Heading2"/>
      <w:lvlText w:val="%1."/>
      <w:lvlJc w:val="left"/>
      <w:pPr>
        <w:ind w:left="720" w:hanging="360"/>
      </w:pPr>
      <w:rPr>
        <w:rFonts w:asciiTheme="minorHAnsi" w:eastAsiaTheme="majorEastAsia" w:hAnsiTheme="minorHAnsi" w:cstheme="majorBidi"/>
      </w:rPr>
    </w:lvl>
    <w:lvl w:ilvl="1">
      <w:start w:val="1"/>
      <w:numFmt w:val="decimal"/>
      <w:pStyle w:val="Heading3"/>
      <w:isLgl/>
      <w:lvlText w:val="%1.%2."/>
      <w:lvlJc w:val="left"/>
      <w:pPr>
        <w:ind w:left="720" w:hanging="360"/>
      </w:pPr>
      <w:rPr>
        <w:rFonts w:hint="default"/>
      </w:rPr>
    </w:lvl>
    <w:lvl w:ilvl="2">
      <w:start w:val="1"/>
      <w:numFmt w:val="decimal"/>
      <w:pStyle w:val="Heading4"/>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81D7032"/>
    <w:multiLevelType w:val="hybridMultilevel"/>
    <w:tmpl w:val="0AC6D0F0"/>
    <w:lvl w:ilvl="0" w:tplc="08090001">
      <w:start w:val="1"/>
      <w:numFmt w:val="bullet"/>
      <w:lvlText w:val=""/>
      <w:lvlJc w:val="left"/>
      <w:pPr>
        <w:ind w:left="1350" w:hanging="360"/>
      </w:pPr>
      <w:rPr>
        <w:rFonts w:ascii="Symbol" w:hAnsi="Symbol" w:hint="default"/>
      </w:rPr>
    </w:lvl>
    <w:lvl w:ilvl="1" w:tplc="08090003">
      <w:start w:val="1"/>
      <w:numFmt w:val="bullet"/>
      <w:lvlText w:val="o"/>
      <w:lvlJc w:val="left"/>
      <w:pPr>
        <w:ind w:left="2070" w:hanging="360"/>
      </w:pPr>
      <w:rPr>
        <w:rFonts w:ascii="Courier New" w:hAnsi="Courier New" w:cs="Courier New" w:hint="default"/>
      </w:rPr>
    </w:lvl>
    <w:lvl w:ilvl="2" w:tplc="08090005">
      <w:start w:val="1"/>
      <w:numFmt w:val="bullet"/>
      <w:lvlText w:val=""/>
      <w:lvlJc w:val="left"/>
      <w:pPr>
        <w:ind w:left="2790" w:hanging="360"/>
      </w:pPr>
      <w:rPr>
        <w:rFonts w:ascii="Wingdings" w:hAnsi="Wingdings" w:hint="default"/>
      </w:rPr>
    </w:lvl>
    <w:lvl w:ilvl="3" w:tplc="08090001">
      <w:start w:val="1"/>
      <w:numFmt w:val="bullet"/>
      <w:lvlText w:val=""/>
      <w:lvlJc w:val="left"/>
      <w:pPr>
        <w:ind w:left="3510" w:hanging="360"/>
      </w:pPr>
      <w:rPr>
        <w:rFonts w:ascii="Symbol" w:hAnsi="Symbol" w:hint="default"/>
      </w:rPr>
    </w:lvl>
    <w:lvl w:ilvl="4" w:tplc="08090003">
      <w:start w:val="1"/>
      <w:numFmt w:val="bullet"/>
      <w:lvlText w:val="o"/>
      <w:lvlJc w:val="left"/>
      <w:pPr>
        <w:ind w:left="4230" w:hanging="360"/>
      </w:pPr>
      <w:rPr>
        <w:rFonts w:ascii="Courier New" w:hAnsi="Courier New" w:cs="Courier New" w:hint="default"/>
      </w:rPr>
    </w:lvl>
    <w:lvl w:ilvl="5" w:tplc="08090005">
      <w:start w:val="1"/>
      <w:numFmt w:val="bullet"/>
      <w:lvlText w:val=""/>
      <w:lvlJc w:val="left"/>
      <w:pPr>
        <w:ind w:left="4950" w:hanging="360"/>
      </w:pPr>
      <w:rPr>
        <w:rFonts w:ascii="Wingdings" w:hAnsi="Wingdings" w:hint="default"/>
      </w:rPr>
    </w:lvl>
    <w:lvl w:ilvl="6" w:tplc="08090001">
      <w:start w:val="1"/>
      <w:numFmt w:val="bullet"/>
      <w:lvlText w:val=""/>
      <w:lvlJc w:val="left"/>
      <w:pPr>
        <w:ind w:left="5670" w:hanging="360"/>
      </w:pPr>
      <w:rPr>
        <w:rFonts w:ascii="Symbol" w:hAnsi="Symbol" w:hint="default"/>
      </w:rPr>
    </w:lvl>
    <w:lvl w:ilvl="7" w:tplc="08090003">
      <w:start w:val="1"/>
      <w:numFmt w:val="bullet"/>
      <w:lvlText w:val="o"/>
      <w:lvlJc w:val="left"/>
      <w:pPr>
        <w:ind w:left="6390" w:hanging="360"/>
      </w:pPr>
      <w:rPr>
        <w:rFonts w:ascii="Courier New" w:hAnsi="Courier New" w:cs="Courier New" w:hint="default"/>
      </w:rPr>
    </w:lvl>
    <w:lvl w:ilvl="8" w:tplc="08090005">
      <w:start w:val="1"/>
      <w:numFmt w:val="bullet"/>
      <w:lvlText w:val=""/>
      <w:lvlJc w:val="left"/>
      <w:pPr>
        <w:ind w:left="7110" w:hanging="360"/>
      </w:pPr>
      <w:rPr>
        <w:rFonts w:ascii="Wingdings" w:hAnsi="Wingdings" w:hint="default"/>
      </w:rPr>
    </w:lvl>
  </w:abstractNum>
  <w:abstractNum w:abstractNumId="9" w15:restartNumberingAfterBreak="0">
    <w:nsid w:val="394E3404"/>
    <w:multiLevelType w:val="multilevel"/>
    <w:tmpl w:val="828A6516"/>
    <w:lvl w:ilvl="0">
      <w:start w:val="1"/>
      <w:numFmt w:val="bullet"/>
      <w:lvlText w:val="●"/>
      <w:lvlJc w:val="left"/>
      <w:pPr>
        <w:ind w:left="720" w:hanging="360"/>
      </w:pPr>
      <w:rPr>
        <w:rFonts w:ascii="Noto Sans Symbols" w:eastAsia="Noto Sans Symbols" w:hAnsi="Noto Sans Symbols" w:cs="Noto Sans Symbols"/>
        <w:b w:val="0"/>
        <w:sz w:val="22"/>
        <w:szCs w:val="22"/>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0" w15:restartNumberingAfterBreak="0">
    <w:nsid w:val="3BC94599"/>
    <w:multiLevelType w:val="hybridMultilevel"/>
    <w:tmpl w:val="FFCE28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3BE62DB6"/>
    <w:multiLevelType w:val="hybridMultilevel"/>
    <w:tmpl w:val="62EA06C6"/>
    <w:lvl w:ilvl="0" w:tplc="1E7E37CE">
      <w:start w:val="19"/>
      <w:numFmt w:val="bullet"/>
      <w:lvlText w:val="-"/>
      <w:lvlJc w:val="left"/>
      <w:pPr>
        <w:ind w:left="1080" w:hanging="360"/>
      </w:pPr>
      <w:rPr>
        <w:rFonts w:ascii="Helvetica" w:eastAsiaTheme="minorEastAsia" w:hAnsi="Helvetica" w:cs="Helvetic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66D0007"/>
    <w:multiLevelType w:val="hybridMultilevel"/>
    <w:tmpl w:val="95207BA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0547630"/>
    <w:multiLevelType w:val="hybridMultilevel"/>
    <w:tmpl w:val="D4C297C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1946AF1"/>
    <w:multiLevelType w:val="hybridMultilevel"/>
    <w:tmpl w:val="BE8454C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5E50756C"/>
    <w:multiLevelType w:val="hybridMultilevel"/>
    <w:tmpl w:val="4EDCA9FC"/>
    <w:lvl w:ilvl="0" w:tplc="1A9668EA">
      <w:start w:val="1"/>
      <w:numFmt w:val="decimal"/>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6" w15:restartNumberingAfterBreak="0">
    <w:nsid w:val="631B5AB9"/>
    <w:multiLevelType w:val="hybridMultilevel"/>
    <w:tmpl w:val="C03C5B50"/>
    <w:lvl w:ilvl="0" w:tplc="7788354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7E156D"/>
    <w:multiLevelType w:val="hybridMultilevel"/>
    <w:tmpl w:val="F58A4ACC"/>
    <w:lvl w:ilvl="0" w:tplc="0ED0A7CE">
      <w:start w:val="3"/>
      <w:numFmt w:val="bullet"/>
      <w:lvlText w:val="-"/>
      <w:lvlJc w:val="left"/>
      <w:pPr>
        <w:ind w:left="1080" w:hanging="360"/>
      </w:pPr>
      <w:rPr>
        <w:rFonts w:ascii="Arial" w:eastAsia="Times New Roman"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15:restartNumberingAfterBreak="0">
    <w:nsid w:val="699D6848"/>
    <w:multiLevelType w:val="hybridMultilevel"/>
    <w:tmpl w:val="E466C64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705A067F"/>
    <w:multiLevelType w:val="hybridMultilevel"/>
    <w:tmpl w:val="D12E7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78025A"/>
    <w:multiLevelType w:val="multilevel"/>
    <w:tmpl w:val="E2CC72A2"/>
    <w:lvl w:ilvl="0">
      <w:start w:val="1"/>
      <w:numFmt w:val="upperRoman"/>
      <w:lvlText w:val="%1."/>
      <w:lvlJc w:val="left"/>
      <w:pPr>
        <w:ind w:left="2160" w:hanging="360"/>
      </w:pPr>
      <w:rPr>
        <w:rFonts w:ascii="Arial" w:eastAsia="MS Mincho" w:hAnsi="Arial" w:cs="Arial"/>
      </w:rPr>
    </w:lvl>
    <w:lvl w:ilvl="1">
      <w:start w:val="1"/>
      <w:numFmt w:val="decimal"/>
      <w:lvlText w:val="%1.%2."/>
      <w:lvlJc w:val="left"/>
      <w:pPr>
        <w:ind w:left="252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240" w:hanging="1440"/>
      </w:pPr>
      <w:rPr>
        <w:rFonts w:hint="default"/>
      </w:rPr>
    </w:lvl>
    <w:lvl w:ilvl="8">
      <w:start w:val="1"/>
      <w:numFmt w:val="decimal"/>
      <w:lvlText w:val="%1.%2.%3.%4.%5.%6.%7.%8.%9."/>
      <w:lvlJc w:val="left"/>
      <w:pPr>
        <w:ind w:left="3600" w:hanging="1800"/>
      </w:pPr>
      <w:rPr>
        <w:rFonts w:hint="default"/>
      </w:rPr>
    </w:lvl>
  </w:abstractNum>
  <w:abstractNum w:abstractNumId="21" w15:restartNumberingAfterBreak="0">
    <w:nsid w:val="7D126ABB"/>
    <w:multiLevelType w:val="hybridMultilevel"/>
    <w:tmpl w:val="8D52EFAE"/>
    <w:lvl w:ilvl="0" w:tplc="6E9E37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6"/>
  </w:num>
  <w:num w:numId="3">
    <w:abstractNumId w:val="11"/>
  </w:num>
  <w:num w:numId="4">
    <w:abstractNumId w:val="0"/>
    <w:lvlOverride w:ilvl="0">
      <w:lvl w:ilvl="0">
        <w:start w:val="1"/>
        <w:numFmt w:val="bullet"/>
        <w:lvlText w:val=""/>
        <w:legacy w:legacy="1" w:legacySpace="0" w:legacyIndent="283"/>
        <w:lvlJc w:val="left"/>
        <w:pPr>
          <w:ind w:left="2126" w:hanging="283"/>
        </w:pPr>
        <w:rPr>
          <w:rFonts w:ascii="Symbol" w:hAnsi="Symbol" w:hint="default"/>
        </w:rPr>
      </w:lvl>
    </w:lvlOverride>
  </w:num>
  <w:num w:numId="5">
    <w:abstractNumId w:val="4"/>
  </w:num>
  <w:num w:numId="6">
    <w:abstractNumId w:val="13"/>
  </w:num>
  <w:num w:numId="7">
    <w:abstractNumId w:val="6"/>
  </w:num>
  <w:num w:numId="8">
    <w:abstractNumId w:val="15"/>
  </w:num>
  <w:num w:numId="9">
    <w:abstractNumId w:val="1"/>
  </w:num>
  <w:num w:numId="10">
    <w:abstractNumId w:val="21"/>
  </w:num>
  <w:num w:numId="11">
    <w:abstractNumId w:val="20"/>
  </w:num>
  <w:num w:numId="12">
    <w:abstractNumId w:val="21"/>
    <w:lvlOverride w:ilvl="0">
      <w:startOverride w:val="1"/>
    </w:lvlOverride>
  </w:num>
  <w:num w:numId="13">
    <w:abstractNumId w:val="21"/>
    <w:lvlOverride w:ilvl="0">
      <w:startOverride w:val="1"/>
    </w:lvlOverride>
  </w:num>
  <w:num w:numId="14">
    <w:abstractNumId w:val="14"/>
  </w:num>
  <w:num w:numId="15">
    <w:abstractNumId w:val="2"/>
  </w:num>
  <w:num w:numId="16">
    <w:abstractNumId w:val="17"/>
  </w:num>
  <w:num w:numId="17">
    <w:abstractNumId w:val="10"/>
  </w:num>
  <w:num w:numId="18">
    <w:abstractNumId w:val="18"/>
  </w:num>
  <w:num w:numId="19">
    <w:abstractNumId w:val="12"/>
  </w:num>
  <w:num w:numId="20">
    <w:abstractNumId w:val="9"/>
  </w:num>
  <w:num w:numId="21">
    <w:abstractNumId w:val="19"/>
  </w:num>
  <w:num w:numId="22">
    <w:abstractNumId w:val="5"/>
  </w:num>
  <w:num w:numId="23">
    <w:abstractNumId w:val="3"/>
  </w:num>
  <w:num w:numId="24">
    <w:abstractNumId w:val="8"/>
  </w:num>
  <w:num w:numId="25">
    <w:abstractNumId w:val="16"/>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B01"/>
    <w:rsid w:val="00007D10"/>
    <w:rsid w:val="00011B2E"/>
    <w:rsid w:val="00013889"/>
    <w:rsid w:val="000178A1"/>
    <w:rsid w:val="00030605"/>
    <w:rsid w:val="00030638"/>
    <w:rsid w:val="00036D44"/>
    <w:rsid w:val="000465D5"/>
    <w:rsid w:val="0005415D"/>
    <w:rsid w:val="00064D44"/>
    <w:rsid w:val="00076AB4"/>
    <w:rsid w:val="00087616"/>
    <w:rsid w:val="000908B4"/>
    <w:rsid w:val="00092F4B"/>
    <w:rsid w:val="00094384"/>
    <w:rsid w:val="000A26F0"/>
    <w:rsid w:val="000B3938"/>
    <w:rsid w:val="000B56D2"/>
    <w:rsid w:val="000C7534"/>
    <w:rsid w:val="000D26EB"/>
    <w:rsid w:val="000E3DC8"/>
    <w:rsid w:val="000F5EF8"/>
    <w:rsid w:val="001025CF"/>
    <w:rsid w:val="00117C5E"/>
    <w:rsid w:val="00126ABD"/>
    <w:rsid w:val="00144892"/>
    <w:rsid w:val="00156DC1"/>
    <w:rsid w:val="0016256F"/>
    <w:rsid w:val="00170E05"/>
    <w:rsid w:val="00177BF7"/>
    <w:rsid w:val="0019359F"/>
    <w:rsid w:val="001B7E12"/>
    <w:rsid w:val="001C46F9"/>
    <w:rsid w:val="001C6C63"/>
    <w:rsid w:val="001D15AB"/>
    <w:rsid w:val="001E4D7A"/>
    <w:rsid w:val="00201F63"/>
    <w:rsid w:val="00203B01"/>
    <w:rsid w:val="00214B26"/>
    <w:rsid w:val="00217841"/>
    <w:rsid w:val="002445CF"/>
    <w:rsid w:val="00244C5B"/>
    <w:rsid w:val="00254BA9"/>
    <w:rsid w:val="002667C8"/>
    <w:rsid w:val="002909BD"/>
    <w:rsid w:val="0029248B"/>
    <w:rsid w:val="002A278F"/>
    <w:rsid w:val="002B4E87"/>
    <w:rsid w:val="002C79E0"/>
    <w:rsid w:val="002D0189"/>
    <w:rsid w:val="002D3131"/>
    <w:rsid w:val="002E66A3"/>
    <w:rsid w:val="00326848"/>
    <w:rsid w:val="00333D83"/>
    <w:rsid w:val="003408C7"/>
    <w:rsid w:val="00343D0B"/>
    <w:rsid w:val="00351F87"/>
    <w:rsid w:val="00353DF1"/>
    <w:rsid w:val="00374BAD"/>
    <w:rsid w:val="00376B2A"/>
    <w:rsid w:val="00385004"/>
    <w:rsid w:val="0038549C"/>
    <w:rsid w:val="00394077"/>
    <w:rsid w:val="003B22B0"/>
    <w:rsid w:val="003C116A"/>
    <w:rsid w:val="003C2814"/>
    <w:rsid w:val="003C64E6"/>
    <w:rsid w:val="003E2B16"/>
    <w:rsid w:val="003F4082"/>
    <w:rsid w:val="003F4175"/>
    <w:rsid w:val="00401971"/>
    <w:rsid w:val="004078BE"/>
    <w:rsid w:val="00420C76"/>
    <w:rsid w:val="00422D6F"/>
    <w:rsid w:val="004365BD"/>
    <w:rsid w:val="00442A3C"/>
    <w:rsid w:val="00462163"/>
    <w:rsid w:val="00474638"/>
    <w:rsid w:val="00477519"/>
    <w:rsid w:val="00497956"/>
    <w:rsid w:val="004B3534"/>
    <w:rsid w:val="004B7883"/>
    <w:rsid w:val="004C59AC"/>
    <w:rsid w:val="004F155E"/>
    <w:rsid w:val="00500C7F"/>
    <w:rsid w:val="005162EE"/>
    <w:rsid w:val="00516E9B"/>
    <w:rsid w:val="00521FA6"/>
    <w:rsid w:val="00523D6F"/>
    <w:rsid w:val="0052519F"/>
    <w:rsid w:val="00540202"/>
    <w:rsid w:val="0054057B"/>
    <w:rsid w:val="0054471C"/>
    <w:rsid w:val="00552379"/>
    <w:rsid w:val="00552504"/>
    <w:rsid w:val="00552B21"/>
    <w:rsid w:val="00563E8D"/>
    <w:rsid w:val="00565A43"/>
    <w:rsid w:val="00573433"/>
    <w:rsid w:val="0058597E"/>
    <w:rsid w:val="005A3F9A"/>
    <w:rsid w:val="005B4EB8"/>
    <w:rsid w:val="005C4789"/>
    <w:rsid w:val="005D4C41"/>
    <w:rsid w:val="005E6DED"/>
    <w:rsid w:val="005F5913"/>
    <w:rsid w:val="006059C3"/>
    <w:rsid w:val="00606739"/>
    <w:rsid w:val="006202B3"/>
    <w:rsid w:val="00630F96"/>
    <w:rsid w:val="00633970"/>
    <w:rsid w:val="006500C4"/>
    <w:rsid w:val="006508E4"/>
    <w:rsid w:val="00653CE7"/>
    <w:rsid w:val="00665A15"/>
    <w:rsid w:val="00667595"/>
    <w:rsid w:val="006705BA"/>
    <w:rsid w:val="00675278"/>
    <w:rsid w:val="00683D75"/>
    <w:rsid w:val="006A1EDB"/>
    <w:rsid w:val="006C2279"/>
    <w:rsid w:val="006F5263"/>
    <w:rsid w:val="006F73C1"/>
    <w:rsid w:val="007021A9"/>
    <w:rsid w:val="00715BFD"/>
    <w:rsid w:val="0072314D"/>
    <w:rsid w:val="0072352C"/>
    <w:rsid w:val="00731D86"/>
    <w:rsid w:val="00733575"/>
    <w:rsid w:val="00744886"/>
    <w:rsid w:val="007727BE"/>
    <w:rsid w:val="00775E59"/>
    <w:rsid w:val="00785912"/>
    <w:rsid w:val="007A2437"/>
    <w:rsid w:val="007A6707"/>
    <w:rsid w:val="007B3EB0"/>
    <w:rsid w:val="007E42F9"/>
    <w:rsid w:val="007E5764"/>
    <w:rsid w:val="007F6F46"/>
    <w:rsid w:val="00807B7E"/>
    <w:rsid w:val="0081075C"/>
    <w:rsid w:val="00810F48"/>
    <w:rsid w:val="008306E0"/>
    <w:rsid w:val="00833A85"/>
    <w:rsid w:val="008369F7"/>
    <w:rsid w:val="00837533"/>
    <w:rsid w:val="0084796F"/>
    <w:rsid w:val="008517B8"/>
    <w:rsid w:val="008573FF"/>
    <w:rsid w:val="00881285"/>
    <w:rsid w:val="0089330A"/>
    <w:rsid w:val="008972C5"/>
    <w:rsid w:val="008A74A9"/>
    <w:rsid w:val="008B77EC"/>
    <w:rsid w:val="008B7EF1"/>
    <w:rsid w:val="008C500E"/>
    <w:rsid w:val="008F0BD0"/>
    <w:rsid w:val="008F4EB8"/>
    <w:rsid w:val="00906849"/>
    <w:rsid w:val="00913164"/>
    <w:rsid w:val="009244BA"/>
    <w:rsid w:val="00930152"/>
    <w:rsid w:val="009529E1"/>
    <w:rsid w:val="00952C05"/>
    <w:rsid w:val="00961898"/>
    <w:rsid w:val="00971A99"/>
    <w:rsid w:val="0097232B"/>
    <w:rsid w:val="0097244E"/>
    <w:rsid w:val="00976235"/>
    <w:rsid w:val="00980B6F"/>
    <w:rsid w:val="009C6FD0"/>
    <w:rsid w:val="009C74AC"/>
    <w:rsid w:val="009E19A0"/>
    <w:rsid w:val="009E33CC"/>
    <w:rsid w:val="00A05D13"/>
    <w:rsid w:val="00A21190"/>
    <w:rsid w:val="00A41F68"/>
    <w:rsid w:val="00A64F82"/>
    <w:rsid w:val="00A65266"/>
    <w:rsid w:val="00A6654B"/>
    <w:rsid w:val="00A66DD5"/>
    <w:rsid w:val="00A774E3"/>
    <w:rsid w:val="00A82BD9"/>
    <w:rsid w:val="00A84BF8"/>
    <w:rsid w:val="00A85958"/>
    <w:rsid w:val="00A9042F"/>
    <w:rsid w:val="00A913D9"/>
    <w:rsid w:val="00A95B49"/>
    <w:rsid w:val="00AA2DC1"/>
    <w:rsid w:val="00AB2309"/>
    <w:rsid w:val="00AC0237"/>
    <w:rsid w:val="00AD2F6F"/>
    <w:rsid w:val="00AE3FEE"/>
    <w:rsid w:val="00AE6F79"/>
    <w:rsid w:val="00AF7594"/>
    <w:rsid w:val="00B05FBC"/>
    <w:rsid w:val="00B06C38"/>
    <w:rsid w:val="00B108CB"/>
    <w:rsid w:val="00B40CCE"/>
    <w:rsid w:val="00B4166C"/>
    <w:rsid w:val="00B42232"/>
    <w:rsid w:val="00B5756D"/>
    <w:rsid w:val="00B57B5D"/>
    <w:rsid w:val="00B61447"/>
    <w:rsid w:val="00B626AE"/>
    <w:rsid w:val="00B81D8C"/>
    <w:rsid w:val="00B84C46"/>
    <w:rsid w:val="00B94695"/>
    <w:rsid w:val="00BB162F"/>
    <w:rsid w:val="00BB5C05"/>
    <w:rsid w:val="00BB67D7"/>
    <w:rsid w:val="00BD7267"/>
    <w:rsid w:val="00BE0436"/>
    <w:rsid w:val="00BE42A3"/>
    <w:rsid w:val="00BF46C2"/>
    <w:rsid w:val="00C0309E"/>
    <w:rsid w:val="00C210CC"/>
    <w:rsid w:val="00C53EBE"/>
    <w:rsid w:val="00C65199"/>
    <w:rsid w:val="00C821A8"/>
    <w:rsid w:val="00C87BDE"/>
    <w:rsid w:val="00C919AD"/>
    <w:rsid w:val="00CA00C2"/>
    <w:rsid w:val="00CA133F"/>
    <w:rsid w:val="00CB552A"/>
    <w:rsid w:val="00CC4697"/>
    <w:rsid w:val="00CD242D"/>
    <w:rsid w:val="00CD5E2B"/>
    <w:rsid w:val="00D2183D"/>
    <w:rsid w:val="00D23468"/>
    <w:rsid w:val="00D30CF2"/>
    <w:rsid w:val="00D32D04"/>
    <w:rsid w:val="00D344CC"/>
    <w:rsid w:val="00D44B27"/>
    <w:rsid w:val="00D51D7D"/>
    <w:rsid w:val="00D670C3"/>
    <w:rsid w:val="00D673F3"/>
    <w:rsid w:val="00D86655"/>
    <w:rsid w:val="00DB6108"/>
    <w:rsid w:val="00DB799F"/>
    <w:rsid w:val="00DD1384"/>
    <w:rsid w:val="00DD78F3"/>
    <w:rsid w:val="00DF26B0"/>
    <w:rsid w:val="00DF7B51"/>
    <w:rsid w:val="00E04A7D"/>
    <w:rsid w:val="00E076EC"/>
    <w:rsid w:val="00E31625"/>
    <w:rsid w:val="00E51230"/>
    <w:rsid w:val="00E66E3E"/>
    <w:rsid w:val="00E77097"/>
    <w:rsid w:val="00E923E2"/>
    <w:rsid w:val="00E929DD"/>
    <w:rsid w:val="00E95D5D"/>
    <w:rsid w:val="00EA1E18"/>
    <w:rsid w:val="00EA3D29"/>
    <w:rsid w:val="00EB52AD"/>
    <w:rsid w:val="00EB6B6F"/>
    <w:rsid w:val="00EC149B"/>
    <w:rsid w:val="00EC3129"/>
    <w:rsid w:val="00ED0DE8"/>
    <w:rsid w:val="00EE1732"/>
    <w:rsid w:val="00EE18EE"/>
    <w:rsid w:val="00EF4E25"/>
    <w:rsid w:val="00F124DD"/>
    <w:rsid w:val="00F40E7C"/>
    <w:rsid w:val="00F472AD"/>
    <w:rsid w:val="00F578B0"/>
    <w:rsid w:val="00F57DD5"/>
    <w:rsid w:val="00F61DF6"/>
    <w:rsid w:val="00F67FEA"/>
    <w:rsid w:val="00F81F21"/>
    <w:rsid w:val="00F843D4"/>
    <w:rsid w:val="00F92782"/>
    <w:rsid w:val="00FB12F0"/>
    <w:rsid w:val="00FB157B"/>
    <w:rsid w:val="00FB20CD"/>
    <w:rsid w:val="00FB35FF"/>
    <w:rsid w:val="00FB78F7"/>
    <w:rsid w:val="00FD089C"/>
    <w:rsid w:val="00FF4E9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E293272"/>
  <w15:docId w15:val="{BA0585D9-0FF6-400B-9DC6-CE4990213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DF1"/>
    <w:pPr>
      <w:spacing w:line="20" w:lineRule="atLeast"/>
      <w:ind w:firstLine="567"/>
      <w:jc w:val="both"/>
    </w:pPr>
    <w:rPr>
      <w:sz w:val="24"/>
      <w:szCs w:val="24"/>
    </w:rPr>
  </w:style>
  <w:style w:type="paragraph" w:styleId="Heading1">
    <w:name w:val="heading 1"/>
    <w:basedOn w:val="Normal"/>
    <w:next w:val="Normal"/>
    <w:link w:val="Heading1Char"/>
    <w:uiPriority w:val="9"/>
    <w:qFormat/>
    <w:rsid w:val="00156DC1"/>
    <w:pPr>
      <w:keepNext/>
      <w:keepLines/>
      <w:spacing w:before="320" w:after="80" w:line="240" w:lineRule="auto"/>
      <w:jc w:val="center"/>
      <w:outlineLvl w:val="0"/>
    </w:pPr>
    <w:rPr>
      <w:rFonts w:asciiTheme="majorHAnsi" w:eastAsiaTheme="majorEastAsia" w:hAnsiTheme="majorHAnsi" w:cstheme="majorBidi"/>
      <w:color w:val="276E8B" w:themeColor="accent1" w:themeShade="BF"/>
      <w:sz w:val="40"/>
      <w:szCs w:val="40"/>
    </w:rPr>
  </w:style>
  <w:style w:type="paragraph" w:styleId="Heading2">
    <w:name w:val="heading 2"/>
    <w:basedOn w:val="Normal"/>
    <w:next w:val="Normal"/>
    <w:link w:val="Heading2Char"/>
    <w:uiPriority w:val="9"/>
    <w:unhideWhenUsed/>
    <w:qFormat/>
    <w:rsid w:val="0097244E"/>
    <w:pPr>
      <w:keepNext/>
      <w:keepLines/>
      <w:numPr>
        <w:numId w:val="1"/>
      </w:numPr>
      <w:spacing w:before="160" w:after="120"/>
      <w:ind w:left="284" w:hanging="284"/>
      <w:jc w:val="left"/>
      <w:outlineLvl w:val="1"/>
    </w:pPr>
    <w:rPr>
      <w:rFonts w:eastAsiaTheme="majorEastAsia" w:cstheme="majorBidi"/>
      <w:b/>
      <w:u w:val="single"/>
    </w:rPr>
  </w:style>
  <w:style w:type="paragraph" w:styleId="Heading3">
    <w:name w:val="heading 3"/>
    <w:basedOn w:val="ListParagraph"/>
    <w:next w:val="Normal"/>
    <w:link w:val="Heading3Char"/>
    <w:uiPriority w:val="9"/>
    <w:unhideWhenUsed/>
    <w:qFormat/>
    <w:rsid w:val="00733575"/>
    <w:pPr>
      <w:numPr>
        <w:ilvl w:val="1"/>
        <w:numId w:val="1"/>
      </w:numPr>
      <w:spacing w:before="120" w:after="120" w:line="20" w:lineRule="atLeast"/>
      <w:ind w:left="567" w:hanging="294"/>
      <w:outlineLvl w:val="2"/>
    </w:pPr>
    <w:rPr>
      <w:b/>
      <w:lang w:val="ro-RO"/>
    </w:rPr>
  </w:style>
  <w:style w:type="paragraph" w:styleId="Heading4">
    <w:name w:val="heading 4"/>
    <w:basedOn w:val="ListParagraph"/>
    <w:next w:val="Normal"/>
    <w:link w:val="Heading4Char"/>
    <w:uiPriority w:val="9"/>
    <w:unhideWhenUsed/>
    <w:qFormat/>
    <w:rsid w:val="00422D6F"/>
    <w:pPr>
      <w:numPr>
        <w:ilvl w:val="2"/>
        <w:numId w:val="1"/>
      </w:numPr>
      <w:spacing w:before="120" w:after="120" w:line="20" w:lineRule="atLeast"/>
      <w:ind w:left="851" w:hanging="568"/>
      <w:outlineLvl w:val="3"/>
    </w:pPr>
    <w:rPr>
      <w:lang w:val="ro-RO"/>
    </w:rPr>
  </w:style>
  <w:style w:type="paragraph" w:styleId="Heading5">
    <w:name w:val="heading 5"/>
    <w:basedOn w:val="Normal"/>
    <w:next w:val="Normal"/>
    <w:link w:val="Heading5Char"/>
    <w:uiPriority w:val="9"/>
    <w:unhideWhenUsed/>
    <w:qFormat/>
    <w:rsid w:val="005F5913"/>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unhideWhenUsed/>
    <w:qFormat/>
    <w:rsid w:val="00076AB4"/>
    <w:pPr>
      <w:keepNext/>
      <w:keepLines/>
      <w:spacing w:before="40" w:after="0"/>
      <w:ind w:firstLine="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unhideWhenUsed/>
    <w:qFormat/>
    <w:rsid w:val="005F5913"/>
    <w:pPr>
      <w:keepNext/>
      <w:keepLines/>
      <w:spacing w:before="40" w:after="0"/>
      <w:outlineLvl w:val="6"/>
    </w:pPr>
    <w:rPr>
      <w:rFonts w:asciiTheme="majorHAnsi" w:eastAsiaTheme="majorEastAsia" w:hAnsiTheme="majorHAnsi" w:cstheme="majorBidi"/>
    </w:rPr>
  </w:style>
  <w:style w:type="paragraph" w:styleId="Heading8">
    <w:name w:val="heading 8"/>
    <w:basedOn w:val="Normal"/>
    <w:next w:val="Normal"/>
    <w:link w:val="Heading8Char"/>
    <w:uiPriority w:val="9"/>
    <w:unhideWhenUsed/>
    <w:qFormat/>
    <w:rsid w:val="00B81D8C"/>
    <w:pPr>
      <w:keepNext/>
      <w:keepLines/>
      <w:spacing w:before="40" w:after="0"/>
      <w:outlineLvl w:val="7"/>
    </w:pPr>
    <w:rPr>
      <w:rFonts w:asciiTheme="majorHAnsi" w:eastAsiaTheme="majorEastAsia" w:hAnsiTheme="majorHAnsi" w:cstheme="majorBidi"/>
      <w:i/>
      <w:iCs/>
    </w:rPr>
  </w:style>
  <w:style w:type="paragraph" w:styleId="Heading9">
    <w:name w:val="heading 9"/>
    <w:basedOn w:val="Normal"/>
    <w:next w:val="Normal"/>
    <w:link w:val="Heading9Char"/>
    <w:uiPriority w:val="9"/>
    <w:unhideWhenUsed/>
    <w:qFormat/>
    <w:rsid w:val="005F5913"/>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DC1"/>
    <w:rPr>
      <w:rFonts w:asciiTheme="majorHAnsi" w:eastAsiaTheme="majorEastAsia" w:hAnsiTheme="majorHAnsi" w:cstheme="majorBidi"/>
      <w:color w:val="276E8B" w:themeColor="accent1" w:themeShade="BF"/>
      <w:sz w:val="40"/>
      <w:szCs w:val="40"/>
    </w:rPr>
  </w:style>
  <w:style w:type="character" w:customStyle="1" w:styleId="Heading2Char">
    <w:name w:val="Heading 2 Char"/>
    <w:basedOn w:val="DefaultParagraphFont"/>
    <w:link w:val="Heading2"/>
    <w:uiPriority w:val="9"/>
    <w:rsid w:val="0097244E"/>
    <w:rPr>
      <w:rFonts w:eastAsiaTheme="majorEastAsia" w:cstheme="majorBidi"/>
      <w:b/>
      <w:sz w:val="24"/>
      <w:szCs w:val="24"/>
      <w:u w:val="single"/>
    </w:rPr>
  </w:style>
  <w:style w:type="character" w:customStyle="1" w:styleId="Heading3Char">
    <w:name w:val="Heading 3 Char"/>
    <w:basedOn w:val="DefaultParagraphFont"/>
    <w:link w:val="Heading3"/>
    <w:uiPriority w:val="9"/>
    <w:rsid w:val="00733575"/>
    <w:rPr>
      <w:rFonts w:cs="Helvetica"/>
      <w:b/>
      <w:sz w:val="24"/>
      <w:szCs w:val="24"/>
      <w:lang w:val="ro-RO"/>
    </w:rPr>
  </w:style>
  <w:style w:type="character" w:customStyle="1" w:styleId="Heading4Char">
    <w:name w:val="Heading 4 Char"/>
    <w:basedOn w:val="DefaultParagraphFont"/>
    <w:link w:val="Heading4"/>
    <w:uiPriority w:val="9"/>
    <w:rsid w:val="00422D6F"/>
    <w:rPr>
      <w:rFonts w:cs="Helvetica"/>
      <w:sz w:val="24"/>
      <w:szCs w:val="24"/>
      <w:lang w:val="ro-RO"/>
    </w:rPr>
  </w:style>
  <w:style w:type="character" w:customStyle="1" w:styleId="Heading5Char">
    <w:name w:val="Heading 5 Char"/>
    <w:basedOn w:val="DefaultParagraphFont"/>
    <w:link w:val="Heading5"/>
    <w:uiPriority w:val="9"/>
    <w:rsid w:val="005F5913"/>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rsid w:val="00076AB4"/>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rsid w:val="005F5913"/>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rsid w:val="00B81D8C"/>
    <w:rPr>
      <w:rFonts w:asciiTheme="majorHAnsi" w:eastAsiaTheme="majorEastAsia" w:hAnsiTheme="majorHAnsi" w:cstheme="majorBidi"/>
      <w:i/>
      <w:iCs/>
      <w:sz w:val="24"/>
      <w:szCs w:val="24"/>
    </w:rPr>
  </w:style>
  <w:style w:type="character" w:customStyle="1" w:styleId="Heading9Char">
    <w:name w:val="Heading 9 Char"/>
    <w:basedOn w:val="DefaultParagraphFont"/>
    <w:link w:val="Heading9"/>
    <w:uiPriority w:val="9"/>
    <w:rsid w:val="005F5913"/>
    <w:rPr>
      <w:b/>
      <w:bCs/>
      <w:i/>
      <w:iCs/>
    </w:rPr>
  </w:style>
  <w:style w:type="paragraph" w:styleId="Caption">
    <w:name w:val="caption"/>
    <w:basedOn w:val="Normal"/>
    <w:next w:val="Normal"/>
    <w:uiPriority w:val="35"/>
    <w:semiHidden/>
    <w:unhideWhenUsed/>
    <w:qFormat/>
    <w:rsid w:val="005F5913"/>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5F5913"/>
    <w:pPr>
      <w:pBdr>
        <w:top w:val="single" w:sz="6" w:space="8" w:color="75BDA7" w:themeColor="accent3"/>
        <w:bottom w:val="single" w:sz="6" w:space="8" w:color="75BDA7" w:themeColor="accent3"/>
      </w:pBdr>
      <w:spacing w:after="400" w:line="240" w:lineRule="auto"/>
      <w:contextualSpacing/>
      <w:jc w:val="center"/>
    </w:pPr>
    <w:rPr>
      <w:rFonts w:asciiTheme="majorHAnsi" w:eastAsiaTheme="majorEastAsia" w:hAnsiTheme="majorHAnsi" w:cstheme="majorBidi"/>
      <w:caps/>
      <w:color w:val="373545" w:themeColor="text2"/>
      <w:spacing w:val="30"/>
      <w:sz w:val="72"/>
      <w:szCs w:val="72"/>
    </w:rPr>
  </w:style>
  <w:style w:type="character" w:customStyle="1" w:styleId="TitleChar">
    <w:name w:val="Title Char"/>
    <w:basedOn w:val="DefaultParagraphFont"/>
    <w:link w:val="Title"/>
    <w:uiPriority w:val="10"/>
    <w:rsid w:val="005F5913"/>
    <w:rPr>
      <w:rFonts w:asciiTheme="majorHAnsi" w:eastAsiaTheme="majorEastAsia" w:hAnsiTheme="majorHAnsi" w:cstheme="majorBidi"/>
      <w:caps/>
      <w:color w:val="373545" w:themeColor="text2"/>
      <w:spacing w:val="30"/>
      <w:sz w:val="72"/>
      <w:szCs w:val="72"/>
    </w:rPr>
  </w:style>
  <w:style w:type="paragraph" w:styleId="Subtitle">
    <w:name w:val="Subtitle"/>
    <w:basedOn w:val="Normal"/>
    <w:next w:val="Normal"/>
    <w:link w:val="SubtitleChar"/>
    <w:uiPriority w:val="11"/>
    <w:qFormat/>
    <w:rsid w:val="005F5913"/>
    <w:pPr>
      <w:numPr>
        <w:ilvl w:val="1"/>
      </w:numPr>
      <w:ind w:firstLine="567"/>
      <w:jc w:val="center"/>
    </w:pPr>
    <w:rPr>
      <w:color w:val="373545" w:themeColor="text2"/>
      <w:sz w:val="28"/>
      <w:szCs w:val="28"/>
    </w:rPr>
  </w:style>
  <w:style w:type="character" w:customStyle="1" w:styleId="SubtitleChar">
    <w:name w:val="Subtitle Char"/>
    <w:basedOn w:val="DefaultParagraphFont"/>
    <w:link w:val="Subtitle"/>
    <w:uiPriority w:val="11"/>
    <w:rsid w:val="005F5913"/>
    <w:rPr>
      <w:color w:val="373545" w:themeColor="text2"/>
      <w:sz w:val="28"/>
      <w:szCs w:val="28"/>
    </w:rPr>
  </w:style>
  <w:style w:type="character" w:styleId="Strong">
    <w:name w:val="Strong"/>
    <w:basedOn w:val="DefaultParagraphFont"/>
    <w:uiPriority w:val="22"/>
    <w:qFormat/>
    <w:rsid w:val="005F5913"/>
    <w:rPr>
      <w:b/>
      <w:bCs/>
    </w:rPr>
  </w:style>
  <w:style w:type="character" w:styleId="Emphasis">
    <w:name w:val="Emphasis"/>
    <w:basedOn w:val="DefaultParagraphFont"/>
    <w:uiPriority w:val="20"/>
    <w:qFormat/>
    <w:rsid w:val="005F5913"/>
    <w:rPr>
      <w:i/>
      <w:iCs/>
      <w:color w:val="000000" w:themeColor="text1"/>
    </w:rPr>
  </w:style>
  <w:style w:type="paragraph" w:styleId="NoSpacing">
    <w:name w:val="No Spacing"/>
    <w:basedOn w:val="Normal"/>
    <w:uiPriority w:val="1"/>
    <w:qFormat/>
    <w:rsid w:val="00156DC1"/>
    <w:pPr>
      <w:spacing w:after="0" w:line="240" w:lineRule="auto"/>
      <w:ind w:left="596" w:firstLine="0"/>
    </w:pPr>
  </w:style>
  <w:style w:type="paragraph" w:styleId="Quote">
    <w:name w:val="Quote"/>
    <w:basedOn w:val="Normal"/>
    <w:next w:val="Normal"/>
    <w:link w:val="QuoteChar"/>
    <w:uiPriority w:val="29"/>
    <w:qFormat/>
    <w:rsid w:val="005F5913"/>
    <w:pPr>
      <w:spacing w:before="160"/>
      <w:ind w:left="720" w:right="720"/>
      <w:jc w:val="center"/>
    </w:pPr>
    <w:rPr>
      <w:i/>
      <w:iCs/>
      <w:color w:val="4A9A82" w:themeColor="accent3" w:themeShade="BF"/>
    </w:rPr>
  </w:style>
  <w:style w:type="character" w:customStyle="1" w:styleId="QuoteChar">
    <w:name w:val="Quote Char"/>
    <w:basedOn w:val="DefaultParagraphFont"/>
    <w:link w:val="Quote"/>
    <w:uiPriority w:val="29"/>
    <w:rsid w:val="005F5913"/>
    <w:rPr>
      <w:i/>
      <w:iCs/>
      <w:color w:val="4A9A82" w:themeColor="accent3" w:themeShade="BF"/>
      <w:sz w:val="24"/>
      <w:szCs w:val="24"/>
    </w:rPr>
  </w:style>
  <w:style w:type="paragraph" w:styleId="IntenseQuote">
    <w:name w:val="Intense Quote"/>
    <w:basedOn w:val="Normal"/>
    <w:next w:val="Normal"/>
    <w:link w:val="IntenseQuoteChar"/>
    <w:uiPriority w:val="30"/>
    <w:qFormat/>
    <w:rsid w:val="005F5913"/>
    <w:pPr>
      <w:spacing w:before="160" w:line="276" w:lineRule="auto"/>
      <w:ind w:left="936" w:right="936"/>
      <w:jc w:val="center"/>
    </w:pPr>
    <w:rPr>
      <w:rFonts w:asciiTheme="majorHAnsi" w:eastAsiaTheme="majorEastAsia" w:hAnsiTheme="majorHAnsi" w:cstheme="majorBidi"/>
      <w:caps/>
      <w:color w:val="276E8B" w:themeColor="accent1" w:themeShade="BF"/>
      <w:sz w:val="28"/>
      <w:szCs w:val="28"/>
    </w:rPr>
  </w:style>
  <w:style w:type="character" w:customStyle="1" w:styleId="IntenseQuoteChar">
    <w:name w:val="Intense Quote Char"/>
    <w:basedOn w:val="DefaultParagraphFont"/>
    <w:link w:val="IntenseQuote"/>
    <w:uiPriority w:val="30"/>
    <w:rsid w:val="005F5913"/>
    <w:rPr>
      <w:rFonts w:asciiTheme="majorHAnsi" w:eastAsiaTheme="majorEastAsia" w:hAnsiTheme="majorHAnsi" w:cstheme="majorBidi"/>
      <w:caps/>
      <w:color w:val="276E8B" w:themeColor="accent1" w:themeShade="BF"/>
      <w:sz w:val="28"/>
      <w:szCs w:val="28"/>
    </w:rPr>
  </w:style>
  <w:style w:type="character" w:styleId="SubtleEmphasis">
    <w:name w:val="Subtle Emphasis"/>
    <w:basedOn w:val="DefaultParagraphFont"/>
    <w:uiPriority w:val="19"/>
    <w:qFormat/>
    <w:rsid w:val="005F5913"/>
    <w:rPr>
      <w:i/>
      <w:iCs/>
      <w:color w:val="595959" w:themeColor="text1" w:themeTint="A6"/>
    </w:rPr>
  </w:style>
  <w:style w:type="character" w:styleId="IntenseEmphasis">
    <w:name w:val="Intense Emphasis"/>
    <w:basedOn w:val="DefaultParagraphFont"/>
    <w:uiPriority w:val="21"/>
    <w:qFormat/>
    <w:rsid w:val="005F5913"/>
    <w:rPr>
      <w:b/>
      <w:bCs/>
      <w:i/>
      <w:iCs/>
      <w:color w:val="auto"/>
    </w:rPr>
  </w:style>
  <w:style w:type="character" w:styleId="SubtleReference">
    <w:name w:val="Subtle Reference"/>
    <w:basedOn w:val="DefaultParagraphFont"/>
    <w:uiPriority w:val="31"/>
    <w:qFormat/>
    <w:rsid w:val="005F5913"/>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F5913"/>
    <w:rPr>
      <w:b/>
      <w:bCs/>
      <w:caps w:val="0"/>
      <w:smallCaps/>
      <w:color w:val="auto"/>
      <w:spacing w:val="0"/>
      <w:u w:val="single"/>
    </w:rPr>
  </w:style>
  <w:style w:type="character" w:styleId="BookTitle">
    <w:name w:val="Book Title"/>
    <w:basedOn w:val="DefaultParagraphFont"/>
    <w:uiPriority w:val="33"/>
    <w:qFormat/>
    <w:rsid w:val="005F5913"/>
    <w:rPr>
      <w:b/>
      <w:bCs/>
      <w:caps w:val="0"/>
      <w:smallCaps/>
      <w:spacing w:val="0"/>
    </w:rPr>
  </w:style>
  <w:style w:type="paragraph" w:styleId="TOCHeading">
    <w:name w:val="TOC Heading"/>
    <w:basedOn w:val="Heading1"/>
    <w:next w:val="Normal"/>
    <w:uiPriority w:val="39"/>
    <w:semiHidden/>
    <w:unhideWhenUsed/>
    <w:qFormat/>
    <w:rsid w:val="005F5913"/>
    <w:pPr>
      <w:outlineLvl w:val="9"/>
    </w:pPr>
  </w:style>
  <w:style w:type="paragraph" w:styleId="ListParagraph">
    <w:name w:val="List Paragraph"/>
    <w:basedOn w:val="Normal"/>
    <w:uiPriority w:val="34"/>
    <w:qFormat/>
    <w:rsid w:val="004365BD"/>
    <w:pPr>
      <w:numPr>
        <w:numId w:val="2"/>
      </w:numPr>
      <w:autoSpaceDE w:val="0"/>
      <w:autoSpaceDN w:val="0"/>
      <w:adjustRightInd w:val="0"/>
      <w:spacing w:after="0" w:line="240" w:lineRule="auto"/>
      <w:ind w:left="567" w:hanging="283"/>
      <w:contextualSpacing/>
    </w:pPr>
    <w:rPr>
      <w:rFonts w:cs="Helvetica"/>
    </w:rPr>
  </w:style>
  <w:style w:type="table" w:styleId="TableGrid">
    <w:name w:val="Table Grid"/>
    <w:basedOn w:val="TableNormal"/>
    <w:uiPriority w:val="39"/>
    <w:rsid w:val="00156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A9042F"/>
    <w:pPr>
      <w:spacing w:after="120" w:line="480" w:lineRule="auto"/>
      <w:ind w:firstLine="0"/>
    </w:pPr>
    <w:rPr>
      <w:rFonts w:ascii="Times New Roman" w:eastAsia="Times New Roman" w:hAnsi="Times New Roman" w:cs="Times New Roman"/>
      <w:noProof/>
      <w:lang w:val="ro-RO"/>
    </w:rPr>
  </w:style>
  <w:style w:type="character" w:customStyle="1" w:styleId="BodyText2Char">
    <w:name w:val="Body Text 2 Char"/>
    <w:basedOn w:val="DefaultParagraphFont"/>
    <w:link w:val="BodyText2"/>
    <w:uiPriority w:val="99"/>
    <w:rsid w:val="00A9042F"/>
    <w:rPr>
      <w:rFonts w:ascii="Times New Roman" w:eastAsia="Times New Roman" w:hAnsi="Times New Roman" w:cs="Times New Roman"/>
      <w:noProof/>
      <w:sz w:val="24"/>
      <w:szCs w:val="24"/>
      <w:lang w:val="ro-RO"/>
    </w:rPr>
  </w:style>
  <w:style w:type="paragraph" w:styleId="Header">
    <w:name w:val="header"/>
    <w:basedOn w:val="Normal"/>
    <w:link w:val="HeaderChar"/>
    <w:uiPriority w:val="99"/>
    <w:unhideWhenUsed/>
    <w:rsid w:val="001935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359F"/>
    <w:rPr>
      <w:sz w:val="24"/>
      <w:szCs w:val="24"/>
    </w:rPr>
  </w:style>
  <w:style w:type="paragraph" w:styleId="Footer">
    <w:name w:val="footer"/>
    <w:basedOn w:val="Normal"/>
    <w:link w:val="FooterChar"/>
    <w:uiPriority w:val="99"/>
    <w:unhideWhenUsed/>
    <w:rsid w:val="001935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359F"/>
    <w:rPr>
      <w:sz w:val="24"/>
      <w:szCs w:val="24"/>
    </w:rPr>
  </w:style>
  <w:style w:type="paragraph" w:customStyle="1" w:styleId="Default">
    <w:name w:val="Default"/>
    <w:rsid w:val="00775E5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A74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4A9"/>
    <w:rPr>
      <w:rFonts w:ascii="Segoe UI" w:hAnsi="Segoe UI" w:cs="Segoe UI"/>
      <w:sz w:val="18"/>
      <w:szCs w:val="18"/>
    </w:rPr>
  </w:style>
  <w:style w:type="character" w:styleId="CommentReference">
    <w:name w:val="annotation reference"/>
    <w:basedOn w:val="DefaultParagraphFont"/>
    <w:uiPriority w:val="99"/>
    <w:semiHidden/>
    <w:unhideWhenUsed/>
    <w:rsid w:val="00C87BDE"/>
    <w:rPr>
      <w:sz w:val="16"/>
      <w:szCs w:val="16"/>
    </w:rPr>
  </w:style>
  <w:style w:type="paragraph" w:styleId="CommentText">
    <w:name w:val="annotation text"/>
    <w:basedOn w:val="Normal"/>
    <w:link w:val="CommentTextChar"/>
    <w:uiPriority w:val="99"/>
    <w:semiHidden/>
    <w:unhideWhenUsed/>
    <w:rsid w:val="00C87BDE"/>
    <w:pPr>
      <w:spacing w:line="240" w:lineRule="auto"/>
    </w:pPr>
    <w:rPr>
      <w:sz w:val="20"/>
      <w:szCs w:val="20"/>
    </w:rPr>
  </w:style>
  <w:style w:type="character" w:customStyle="1" w:styleId="CommentTextChar">
    <w:name w:val="Comment Text Char"/>
    <w:basedOn w:val="DefaultParagraphFont"/>
    <w:link w:val="CommentText"/>
    <w:uiPriority w:val="99"/>
    <w:semiHidden/>
    <w:rsid w:val="00C87BDE"/>
    <w:rPr>
      <w:sz w:val="20"/>
      <w:szCs w:val="20"/>
    </w:rPr>
  </w:style>
  <w:style w:type="paragraph" w:styleId="CommentSubject">
    <w:name w:val="annotation subject"/>
    <w:basedOn w:val="CommentText"/>
    <w:next w:val="CommentText"/>
    <w:link w:val="CommentSubjectChar"/>
    <w:uiPriority w:val="99"/>
    <w:semiHidden/>
    <w:unhideWhenUsed/>
    <w:rsid w:val="00C87BDE"/>
    <w:rPr>
      <w:b/>
      <w:bCs/>
    </w:rPr>
  </w:style>
  <w:style w:type="character" w:customStyle="1" w:styleId="CommentSubjectChar">
    <w:name w:val="Comment Subject Char"/>
    <w:basedOn w:val="CommentTextChar"/>
    <w:link w:val="CommentSubject"/>
    <w:uiPriority w:val="99"/>
    <w:semiHidden/>
    <w:rsid w:val="00C87BDE"/>
    <w:rPr>
      <w:b/>
      <w:bCs/>
      <w:sz w:val="20"/>
      <w:szCs w:val="20"/>
    </w:rPr>
  </w:style>
  <w:style w:type="paragraph" w:styleId="NormalWeb">
    <w:name w:val="Normal (Web)"/>
    <w:basedOn w:val="Normal"/>
    <w:uiPriority w:val="99"/>
    <w:rsid w:val="00552504"/>
    <w:pPr>
      <w:widowControl w:val="0"/>
      <w:suppressAutoHyphens/>
      <w:spacing w:before="280" w:after="280" w:line="240" w:lineRule="auto"/>
      <w:ind w:firstLine="0"/>
      <w:jc w:val="left"/>
    </w:pPr>
    <w:rPr>
      <w:rFonts w:ascii="Times New Roman" w:eastAsia="Lucida Sans Unicode" w:hAnsi="Times New Roman" w:cs="Tahoma"/>
      <w:color w:val="00000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896912">
      <w:bodyDiv w:val="1"/>
      <w:marLeft w:val="0"/>
      <w:marRight w:val="0"/>
      <w:marTop w:val="0"/>
      <w:marBottom w:val="0"/>
      <w:divBdr>
        <w:top w:val="none" w:sz="0" w:space="0" w:color="auto"/>
        <w:left w:val="none" w:sz="0" w:space="0" w:color="auto"/>
        <w:bottom w:val="none" w:sz="0" w:space="0" w:color="auto"/>
        <w:right w:val="none" w:sz="0" w:space="0" w:color="auto"/>
      </w:divBdr>
    </w:div>
    <w:div w:id="1697346627">
      <w:bodyDiv w:val="1"/>
      <w:marLeft w:val="0"/>
      <w:marRight w:val="0"/>
      <w:marTop w:val="0"/>
      <w:marBottom w:val="0"/>
      <w:divBdr>
        <w:top w:val="none" w:sz="0" w:space="0" w:color="auto"/>
        <w:left w:val="none" w:sz="0" w:space="0" w:color="auto"/>
        <w:bottom w:val="none" w:sz="0" w:space="0" w:color="auto"/>
        <w:right w:val="none" w:sz="0" w:space="0" w:color="auto"/>
      </w:divBdr>
    </w:div>
    <w:div w:id="1773040740">
      <w:bodyDiv w:val="1"/>
      <w:marLeft w:val="0"/>
      <w:marRight w:val="0"/>
      <w:marTop w:val="0"/>
      <w:marBottom w:val="0"/>
      <w:divBdr>
        <w:top w:val="none" w:sz="0" w:space="0" w:color="auto"/>
        <w:left w:val="none" w:sz="0" w:space="0" w:color="auto"/>
        <w:bottom w:val="none" w:sz="0" w:space="0" w:color="auto"/>
        <w:right w:val="none" w:sz="0" w:space="0" w:color="auto"/>
      </w:divBdr>
    </w:div>
    <w:div w:id="1876848385">
      <w:bodyDiv w:val="1"/>
      <w:marLeft w:val="0"/>
      <w:marRight w:val="0"/>
      <w:marTop w:val="0"/>
      <w:marBottom w:val="0"/>
      <w:divBdr>
        <w:top w:val="none" w:sz="0" w:space="0" w:color="auto"/>
        <w:left w:val="none" w:sz="0" w:space="0" w:color="auto"/>
        <w:bottom w:val="none" w:sz="0" w:space="0" w:color="auto"/>
        <w:right w:val="none" w:sz="0" w:space="0" w:color="auto"/>
      </w:divBdr>
    </w:div>
    <w:div w:id="1905023894">
      <w:bodyDiv w:val="1"/>
      <w:marLeft w:val="0"/>
      <w:marRight w:val="0"/>
      <w:marTop w:val="0"/>
      <w:marBottom w:val="0"/>
      <w:divBdr>
        <w:top w:val="none" w:sz="0" w:space="0" w:color="auto"/>
        <w:left w:val="none" w:sz="0" w:space="0" w:color="auto"/>
        <w:bottom w:val="none" w:sz="0" w:space="0" w:color="auto"/>
        <w:right w:val="none" w:sz="0" w:space="0" w:color="auto"/>
      </w:divBdr>
    </w:div>
    <w:div w:id="1982028616">
      <w:bodyDiv w:val="1"/>
      <w:marLeft w:val="0"/>
      <w:marRight w:val="0"/>
      <w:marTop w:val="0"/>
      <w:marBottom w:val="0"/>
      <w:divBdr>
        <w:top w:val="none" w:sz="0" w:space="0" w:color="auto"/>
        <w:left w:val="none" w:sz="0" w:space="0" w:color="auto"/>
        <w:bottom w:val="none" w:sz="0" w:space="0" w:color="auto"/>
        <w:right w:val="none" w:sz="0" w:space="0" w:color="auto"/>
      </w:divBdr>
    </w:div>
    <w:div w:id="208020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E36BC-35BD-446C-813D-8B04F3E0B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18</Pages>
  <Words>7027</Words>
  <Characters>40057</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referent2</dc:creator>
  <cp:keywords/>
  <dc:description/>
  <cp:lastModifiedBy>Pro - Ana</cp:lastModifiedBy>
  <cp:revision>9</cp:revision>
  <cp:lastPrinted>2022-03-29T06:53:00Z</cp:lastPrinted>
  <dcterms:created xsi:type="dcterms:W3CDTF">2022-03-17T12:38:00Z</dcterms:created>
  <dcterms:modified xsi:type="dcterms:W3CDTF">2022-03-29T06:53:00Z</dcterms:modified>
</cp:coreProperties>
</file>